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6"/>
        <w:gridCol w:w="8553"/>
      </w:tblGrid>
      <w:tr w:rsidR="005868AA" w:rsidRPr="00DD3048" w14:paraId="53017F22" w14:textId="77777777" w:rsidTr="005868AA">
        <w:tc>
          <w:tcPr>
            <w:tcW w:w="1086" w:type="dxa"/>
            <w:tcBorders>
              <w:top w:val="nil"/>
              <w:left w:val="nil"/>
              <w:bottom w:val="nil"/>
              <w:right w:val="nil"/>
            </w:tcBorders>
          </w:tcPr>
          <w:p w14:paraId="5B8089EA" w14:textId="77777777" w:rsidR="005868AA" w:rsidRPr="006E3ACD" w:rsidRDefault="005868AA" w:rsidP="005868AA">
            <w:pPr>
              <w:widowControl/>
              <w:autoSpaceDE/>
              <w:autoSpaceDN/>
              <w:adjustRightInd/>
              <w:jc w:val="right"/>
              <w:rPr>
                <w:rFonts w:eastAsia="Calibri"/>
                <w:b/>
                <w:color w:val="000000" w:themeColor="text1"/>
                <w:sz w:val="24"/>
                <w:szCs w:val="24"/>
                <w:lang w:eastAsia="en-US"/>
              </w:rPr>
            </w:pPr>
          </w:p>
        </w:tc>
        <w:tc>
          <w:tcPr>
            <w:tcW w:w="8553" w:type="dxa"/>
            <w:tcBorders>
              <w:top w:val="nil"/>
              <w:left w:val="nil"/>
              <w:bottom w:val="nil"/>
              <w:right w:val="nil"/>
            </w:tcBorders>
          </w:tcPr>
          <w:p w14:paraId="6D37C2E0" w14:textId="77777777" w:rsidR="005868AA" w:rsidRPr="00DD3048" w:rsidRDefault="005868AA" w:rsidP="005868AA">
            <w:pPr>
              <w:keepNext/>
              <w:keepLines/>
              <w:widowControl/>
              <w:autoSpaceDE/>
              <w:autoSpaceDN/>
              <w:adjustRightInd/>
              <w:ind w:left="50" w:firstLine="0"/>
              <w:jc w:val="right"/>
              <w:outlineLvl w:val="0"/>
              <w:rPr>
                <w:b/>
                <w:bCs/>
                <w:color w:val="000000" w:themeColor="text1"/>
                <w:sz w:val="24"/>
                <w:szCs w:val="24"/>
                <w:lang w:eastAsia="en-US"/>
              </w:rPr>
            </w:pPr>
            <w:r w:rsidRPr="00DD3048">
              <w:rPr>
                <w:b/>
                <w:bCs/>
                <w:color w:val="000000" w:themeColor="text1"/>
                <w:sz w:val="24"/>
                <w:szCs w:val="24"/>
                <w:lang w:eastAsia="en-US"/>
              </w:rPr>
              <w:t>УТВЕРЖДЕНО:</w:t>
            </w:r>
          </w:p>
          <w:p w14:paraId="0F3C08A9" w14:textId="77777777" w:rsidR="005868AA" w:rsidRPr="00DD3048" w:rsidRDefault="005868AA" w:rsidP="005868AA">
            <w:pPr>
              <w:widowControl/>
              <w:autoSpaceDE/>
              <w:autoSpaceDN/>
              <w:adjustRightInd/>
              <w:jc w:val="right"/>
              <w:rPr>
                <w:rFonts w:eastAsia="Calibri"/>
                <w:color w:val="000000" w:themeColor="text1"/>
                <w:sz w:val="24"/>
                <w:szCs w:val="24"/>
                <w:lang w:eastAsia="en-US"/>
              </w:rPr>
            </w:pPr>
            <w:r w:rsidRPr="00DD3048">
              <w:rPr>
                <w:rFonts w:eastAsia="Calibri"/>
                <w:color w:val="000000" w:themeColor="text1"/>
                <w:sz w:val="24"/>
                <w:szCs w:val="24"/>
                <w:lang w:eastAsia="en-US"/>
              </w:rPr>
              <w:t xml:space="preserve">Решением Совета Директоров </w:t>
            </w:r>
          </w:p>
          <w:p w14:paraId="0D24E37C" w14:textId="7F51BED0" w:rsidR="005868AA" w:rsidRPr="00DD3048" w:rsidRDefault="00CA4E45" w:rsidP="005868AA">
            <w:pPr>
              <w:widowControl/>
              <w:autoSpaceDE/>
              <w:autoSpaceDN/>
              <w:adjustRightInd/>
              <w:jc w:val="right"/>
              <w:rPr>
                <w:rFonts w:eastAsia="Calibri"/>
                <w:color w:val="000000" w:themeColor="text1"/>
                <w:sz w:val="24"/>
                <w:szCs w:val="24"/>
                <w:lang w:eastAsia="en-US"/>
              </w:rPr>
            </w:pPr>
            <w:r w:rsidRPr="00DD3048">
              <w:rPr>
                <w:rFonts w:eastAsia="Calibri"/>
                <w:color w:val="000000" w:themeColor="text1"/>
                <w:sz w:val="24"/>
                <w:szCs w:val="24"/>
                <w:lang w:eastAsia="en-US"/>
              </w:rPr>
              <w:t>АО «ЮТЭК – Региональные сети»</w:t>
            </w:r>
          </w:p>
          <w:p w14:paraId="69194727" w14:textId="4094E424" w:rsidR="00CF2257" w:rsidRDefault="00D40785" w:rsidP="00CF2257">
            <w:pPr>
              <w:widowControl/>
              <w:autoSpaceDE/>
              <w:autoSpaceDN/>
              <w:adjustRightInd/>
              <w:jc w:val="right"/>
              <w:rPr>
                <w:rFonts w:eastAsia="Calibri"/>
                <w:color w:val="000000" w:themeColor="text1"/>
                <w:sz w:val="24"/>
                <w:szCs w:val="24"/>
                <w:lang w:eastAsia="en-US"/>
              </w:rPr>
            </w:pPr>
            <w:r>
              <w:rPr>
                <w:rFonts w:eastAsia="Calibri"/>
                <w:color w:val="000000" w:themeColor="text1"/>
                <w:sz w:val="24"/>
                <w:szCs w:val="24"/>
                <w:lang w:eastAsia="en-US"/>
              </w:rPr>
              <w:t>«</w:t>
            </w:r>
            <w:r w:rsidR="00FB4E4F">
              <w:rPr>
                <w:rFonts w:eastAsia="Calibri"/>
                <w:color w:val="000000" w:themeColor="text1"/>
                <w:sz w:val="24"/>
                <w:szCs w:val="24"/>
                <w:lang w:val="en-US" w:eastAsia="en-US"/>
              </w:rPr>
              <w:t>18</w:t>
            </w:r>
            <w:r>
              <w:rPr>
                <w:rFonts w:eastAsia="Calibri"/>
                <w:color w:val="000000" w:themeColor="text1"/>
                <w:sz w:val="24"/>
                <w:szCs w:val="24"/>
                <w:lang w:eastAsia="en-US"/>
              </w:rPr>
              <w:t>»</w:t>
            </w:r>
            <w:r w:rsidR="00FB4E4F">
              <w:rPr>
                <w:rFonts w:eastAsia="Calibri"/>
                <w:color w:val="000000" w:themeColor="text1"/>
                <w:sz w:val="24"/>
                <w:szCs w:val="24"/>
                <w:lang w:val="en-US" w:eastAsia="en-US"/>
              </w:rPr>
              <w:t xml:space="preserve"> </w:t>
            </w:r>
            <w:r w:rsidR="00FB4E4F">
              <w:rPr>
                <w:rFonts w:eastAsia="Calibri"/>
                <w:color w:val="000000" w:themeColor="text1"/>
                <w:sz w:val="24"/>
                <w:szCs w:val="24"/>
                <w:lang w:eastAsia="en-US"/>
              </w:rPr>
              <w:t xml:space="preserve">марта </w:t>
            </w:r>
            <w:r w:rsidR="00CA4E45" w:rsidRPr="00DD3048">
              <w:rPr>
                <w:rFonts w:eastAsia="Calibri"/>
                <w:color w:val="000000" w:themeColor="text1"/>
                <w:sz w:val="24"/>
                <w:szCs w:val="24"/>
                <w:lang w:eastAsia="en-US"/>
              </w:rPr>
              <w:t>20</w:t>
            </w:r>
            <w:r>
              <w:rPr>
                <w:rFonts w:eastAsia="Calibri"/>
                <w:color w:val="000000" w:themeColor="text1"/>
                <w:sz w:val="24"/>
                <w:szCs w:val="24"/>
                <w:lang w:eastAsia="en-US"/>
              </w:rPr>
              <w:t>20</w:t>
            </w:r>
            <w:r w:rsidR="00CA4E45" w:rsidRPr="00DD3048">
              <w:rPr>
                <w:rFonts w:eastAsia="Calibri"/>
                <w:color w:val="000000" w:themeColor="text1"/>
                <w:sz w:val="24"/>
                <w:szCs w:val="24"/>
                <w:lang w:eastAsia="en-US"/>
              </w:rPr>
              <w:t xml:space="preserve"> г</w:t>
            </w:r>
            <w:r w:rsidR="00CF2257">
              <w:rPr>
                <w:rFonts w:eastAsia="Calibri"/>
                <w:color w:val="000000" w:themeColor="text1"/>
                <w:sz w:val="24"/>
                <w:szCs w:val="24"/>
                <w:lang w:eastAsia="en-US"/>
              </w:rPr>
              <w:t>.</w:t>
            </w:r>
            <w:r w:rsidR="00CF2257" w:rsidRPr="00CF2257">
              <w:rPr>
                <w:rFonts w:eastAsia="Calibri"/>
                <w:color w:val="000000" w:themeColor="text1"/>
                <w:sz w:val="24"/>
                <w:szCs w:val="24"/>
                <w:lang w:eastAsia="en-US"/>
              </w:rPr>
              <w:t xml:space="preserve"> </w:t>
            </w:r>
          </w:p>
          <w:p w14:paraId="0181C0BA" w14:textId="58552377" w:rsidR="00CA4E45" w:rsidRPr="00DD3048" w:rsidRDefault="00CA4E45" w:rsidP="005868AA">
            <w:pPr>
              <w:widowControl/>
              <w:autoSpaceDE/>
              <w:autoSpaceDN/>
              <w:adjustRightInd/>
              <w:jc w:val="right"/>
              <w:rPr>
                <w:rFonts w:eastAsia="Calibri"/>
                <w:color w:val="000000" w:themeColor="text1"/>
                <w:sz w:val="24"/>
                <w:szCs w:val="24"/>
                <w:lang w:eastAsia="en-US"/>
              </w:rPr>
            </w:pPr>
          </w:p>
          <w:p w14:paraId="5B37C657" w14:textId="77777777" w:rsidR="005868AA" w:rsidRPr="00DD3048" w:rsidRDefault="005868AA" w:rsidP="005868AA">
            <w:pPr>
              <w:widowControl/>
              <w:autoSpaceDE/>
              <w:autoSpaceDN/>
              <w:adjustRightInd/>
              <w:rPr>
                <w:rFonts w:eastAsia="Calibri"/>
                <w:color w:val="000000" w:themeColor="text1"/>
                <w:sz w:val="24"/>
                <w:szCs w:val="24"/>
                <w:lang w:eastAsia="en-US"/>
              </w:rPr>
            </w:pPr>
          </w:p>
          <w:p w14:paraId="05C0DD96" w14:textId="77777777" w:rsidR="005868AA" w:rsidRPr="00DD3048" w:rsidRDefault="005868AA" w:rsidP="005868AA">
            <w:pPr>
              <w:widowControl/>
              <w:autoSpaceDE/>
              <w:autoSpaceDN/>
              <w:adjustRightInd/>
              <w:ind w:left="972"/>
              <w:rPr>
                <w:rFonts w:eastAsia="Calibri"/>
                <w:b/>
                <w:color w:val="000000" w:themeColor="text1"/>
                <w:sz w:val="24"/>
                <w:szCs w:val="24"/>
                <w:lang w:eastAsia="en-US"/>
              </w:rPr>
            </w:pPr>
            <w:bookmarkStart w:id="0" w:name="_GoBack"/>
            <w:bookmarkEnd w:id="0"/>
          </w:p>
        </w:tc>
      </w:tr>
    </w:tbl>
    <w:p w14:paraId="7B772BAA" w14:textId="69CB530B" w:rsidR="005868AA" w:rsidRPr="00DD3048" w:rsidRDefault="005868AA" w:rsidP="005868AA">
      <w:pPr>
        <w:pStyle w:val="a8"/>
        <w:widowControl/>
        <w:tabs>
          <w:tab w:val="clear" w:pos="4677"/>
          <w:tab w:val="clear" w:pos="9355"/>
        </w:tabs>
        <w:jc w:val="center"/>
        <w:rPr>
          <w:b/>
          <w:bCs/>
          <w:sz w:val="44"/>
          <w:szCs w:val="44"/>
        </w:rPr>
      </w:pPr>
    </w:p>
    <w:p w14:paraId="25D323AD" w14:textId="77777777" w:rsidR="005868AA" w:rsidRPr="00DD3048" w:rsidRDefault="005868AA" w:rsidP="005868AA">
      <w:pPr>
        <w:pStyle w:val="a8"/>
        <w:widowControl/>
        <w:tabs>
          <w:tab w:val="clear" w:pos="4677"/>
          <w:tab w:val="clear" w:pos="9355"/>
        </w:tabs>
        <w:jc w:val="center"/>
        <w:rPr>
          <w:b/>
          <w:bCs/>
          <w:sz w:val="44"/>
          <w:szCs w:val="44"/>
        </w:rPr>
      </w:pPr>
    </w:p>
    <w:p w14:paraId="300C74B2" w14:textId="77777777" w:rsidR="005868AA" w:rsidRPr="00DD3048" w:rsidRDefault="005868AA" w:rsidP="005868AA">
      <w:pPr>
        <w:pStyle w:val="a8"/>
        <w:widowControl/>
        <w:tabs>
          <w:tab w:val="clear" w:pos="4677"/>
          <w:tab w:val="clear" w:pos="9355"/>
        </w:tabs>
        <w:jc w:val="center"/>
        <w:rPr>
          <w:b/>
          <w:bCs/>
          <w:sz w:val="44"/>
          <w:szCs w:val="44"/>
        </w:rPr>
      </w:pPr>
    </w:p>
    <w:p w14:paraId="68E5AA20" w14:textId="77777777" w:rsidR="005868AA" w:rsidRPr="00DD3048" w:rsidRDefault="005868AA" w:rsidP="005868AA">
      <w:pPr>
        <w:pStyle w:val="a8"/>
        <w:widowControl/>
        <w:tabs>
          <w:tab w:val="clear" w:pos="4677"/>
          <w:tab w:val="clear" w:pos="9355"/>
        </w:tabs>
        <w:jc w:val="center"/>
        <w:rPr>
          <w:b/>
          <w:bCs/>
          <w:sz w:val="44"/>
          <w:szCs w:val="44"/>
        </w:rPr>
      </w:pPr>
    </w:p>
    <w:p w14:paraId="32EA342C" w14:textId="77777777" w:rsidR="005868AA" w:rsidRPr="00DD3048" w:rsidRDefault="005868AA" w:rsidP="005868AA">
      <w:pPr>
        <w:pStyle w:val="a8"/>
        <w:widowControl/>
        <w:tabs>
          <w:tab w:val="clear" w:pos="4677"/>
          <w:tab w:val="clear" w:pos="9355"/>
        </w:tabs>
        <w:jc w:val="center"/>
        <w:rPr>
          <w:b/>
          <w:bCs/>
          <w:sz w:val="44"/>
          <w:szCs w:val="44"/>
        </w:rPr>
      </w:pPr>
    </w:p>
    <w:p w14:paraId="5DE03BE6" w14:textId="77777777" w:rsidR="005868AA" w:rsidRPr="00DD3048" w:rsidRDefault="005868AA" w:rsidP="005868AA">
      <w:pPr>
        <w:pStyle w:val="a8"/>
        <w:widowControl/>
        <w:tabs>
          <w:tab w:val="clear" w:pos="4677"/>
          <w:tab w:val="clear" w:pos="9355"/>
        </w:tabs>
        <w:jc w:val="center"/>
        <w:rPr>
          <w:b/>
          <w:bCs/>
          <w:sz w:val="44"/>
          <w:szCs w:val="44"/>
        </w:rPr>
      </w:pPr>
    </w:p>
    <w:p w14:paraId="7E66BE11" w14:textId="77777777" w:rsidR="005868AA" w:rsidRPr="00DD3048" w:rsidRDefault="005868AA" w:rsidP="005868AA">
      <w:pPr>
        <w:pStyle w:val="a8"/>
        <w:widowControl/>
        <w:tabs>
          <w:tab w:val="clear" w:pos="4677"/>
          <w:tab w:val="clear" w:pos="9355"/>
        </w:tabs>
        <w:jc w:val="center"/>
        <w:rPr>
          <w:b/>
          <w:bCs/>
          <w:sz w:val="44"/>
          <w:szCs w:val="44"/>
        </w:rPr>
      </w:pPr>
    </w:p>
    <w:p w14:paraId="4696985F" w14:textId="77777777" w:rsidR="005868AA" w:rsidRPr="00DD3048" w:rsidRDefault="005868AA" w:rsidP="005868AA">
      <w:pPr>
        <w:pStyle w:val="a8"/>
        <w:widowControl/>
        <w:tabs>
          <w:tab w:val="clear" w:pos="4677"/>
          <w:tab w:val="clear" w:pos="9355"/>
        </w:tabs>
        <w:jc w:val="center"/>
        <w:rPr>
          <w:b/>
          <w:bCs/>
          <w:sz w:val="44"/>
          <w:szCs w:val="44"/>
        </w:rPr>
      </w:pPr>
    </w:p>
    <w:p w14:paraId="1A605AA4" w14:textId="1BF1F39B" w:rsidR="005868AA" w:rsidRPr="00DD3048" w:rsidRDefault="005868AA" w:rsidP="005868AA">
      <w:pPr>
        <w:pStyle w:val="a8"/>
        <w:widowControl/>
        <w:tabs>
          <w:tab w:val="clear" w:pos="4677"/>
          <w:tab w:val="clear" w:pos="9355"/>
        </w:tabs>
        <w:jc w:val="center"/>
        <w:rPr>
          <w:b/>
          <w:bCs/>
          <w:sz w:val="40"/>
          <w:szCs w:val="40"/>
        </w:rPr>
      </w:pPr>
      <w:r w:rsidRPr="00DD3048">
        <w:rPr>
          <w:b/>
          <w:bCs/>
          <w:sz w:val="40"/>
          <w:szCs w:val="40"/>
        </w:rPr>
        <w:t>ПОЛОЖЕНИЕ</w:t>
      </w:r>
      <w:r w:rsidRPr="00DD3048">
        <w:rPr>
          <w:b/>
          <w:bCs/>
          <w:sz w:val="40"/>
          <w:szCs w:val="40"/>
        </w:rPr>
        <w:br/>
        <w:t xml:space="preserve">о </w:t>
      </w:r>
      <w:r w:rsidR="007E28D2" w:rsidRPr="00DD3048">
        <w:rPr>
          <w:b/>
          <w:bCs/>
          <w:sz w:val="40"/>
          <w:szCs w:val="40"/>
        </w:rPr>
        <w:t>порядке проведения закупок</w:t>
      </w:r>
      <w:r w:rsidRPr="00DD3048">
        <w:rPr>
          <w:b/>
          <w:bCs/>
          <w:sz w:val="40"/>
          <w:szCs w:val="40"/>
        </w:rPr>
        <w:t xml:space="preserve"> товаров, работ, услуг </w:t>
      </w:r>
      <w:r w:rsidR="005B50F3" w:rsidRPr="00DD3048">
        <w:rPr>
          <w:b/>
          <w:bCs/>
          <w:sz w:val="40"/>
          <w:szCs w:val="40"/>
        </w:rPr>
        <w:t>АО</w:t>
      </w:r>
      <w:r w:rsidRPr="00DD3048">
        <w:rPr>
          <w:b/>
          <w:bCs/>
          <w:sz w:val="40"/>
          <w:szCs w:val="40"/>
        </w:rPr>
        <w:t xml:space="preserve"> «ЮТЭК – Региональные сети»</w:t>
      </w:r>
    </w:p>
    <w:p w14:paraId="7D820F27" w14:textId="5E2A30F9" w:rsidR="005868AA" w:rsidRPr="00DD3048" w:rsidRDefault="0051626F" w:rsidP="005868AA">
      <w:pPr>
        <w:pStyle w:val="a8"/>
        <w:widowControl/>
        <w:tabs>
          <w:tab w:val="clear" w:pos="4677"/>
          <w:tab w:val="clear" w:pos="9355"/>
        </w:tabs>
        <w:jc w:val="center"/>
        <w:rPr>
          <w:b/>
          <w:bCs/>
          <w:sz w:val="40"/>
          <w:szCs w:val="40"/>
        </w:rPr>
      </w:pPr>
      <w:r w:rsidRPr="00DD3048">
        <w:rPr>
          <w:b/>
          <w:bCs/>
          <w:sz w:val="40"/>
          <w:szCs w:val="40"/>
        </w:rPr>
        <w:t>(в новой редакции)</w:t>
      </w:r>
    </w:p>
    <w:p w14:paraId="018C599C" w14:textId="77777777" w:rsidR="005868AA" w:rsidRPr="00DD3048" w:rsidRDefault="005868AA" w:rsidP="005868AA">
      <w:pPr>
        <w:pStyle w:val="a8"/>
        <w:widowControl/>
        <w:tabs>
          <w:tab w:val="clear" w:pos="4677"/>
          <w:tab w:val="clear" w:pos="9355"/>
        </w:tabs>
        <w:jc w:val="center"/>
        <w:rPr>
          <w:b/>
          <w:bCs/>
          <w:sz w:val="40"/>
          <w:szCs w:val="40"/>
        </w:rPr>
      </w:pPr>
    </w:p>
    <w:p w14:paraId="005674B1" w14:textId="77777777" w:rsidR="005868AA" w:rsidRPr="00DD3048" w:rsidRDefault="005868AA" w:rsidP="005868AA">
      <w:pPr>
        <w:pStyle w:val="a8"/>
        <w:widowControl/>
        <w:tabs>
          <w:tab w:val="clear" w:pos="4677"/>
          <w:tab w:val="clear" w:pos="9355"/>
        </w:tabs>
        <w:jc w:val="center"/>
        <w:rPr>
          <w:b/>
          <w:bCs/>
          <w:sz w:val="24"/>
          <w:szCs w:val="24"/>
        </w:rPr>
      </w:pPr>
    </w:p>
    <w:p w14:paraId="0FC75491" w14:textId="77777777" w:rsidR="005868AA" w:rsidRPr="00DD3048" w:rsidRDefault="005868AA" w:rsidP="005868AA">
      <w:pPr>
        <w:pStyle w:val="a8"/>
        <w:widowControl/>
        <w:tabs>
          <w:tab w:val="clear" w:pos="4677"/>
          <w:tab w:val="clear" w:pos="9355"/>
        </w:tabs>
        <w:jc w:val="center"/>
        <w:rPr>
          <w:b/>
          <w:bCs/>
          <w:sz w:val="24"/>
          <w:szCs w:val="24"/>
        </w:rPr>
      </w:pPr>
    </w:p>
    <w:p w14:paraId="6D03E85E" w14:textId="77777777" w:rsidR="005868AA" w:rsidRPr="00DD3048" w:rsidRDefault="005868AA" w:rsidP="005868AA">
      <w:pPr>
        <w:pStyle w:val="a8"/>
        <w:widowControl/>
        <w:tabs>
          <w:tab w:val="clear" w:pos="4677"/>
          <w:tab w:val="clear" w:pos="9355"/>
        </w:tabs>
        <w:jc w:val="center"/>
        <w:rPr>
          <w:b/>
          <w:bCs/>
          <w:sz w:val="24"/>
          <w:szCs w:val="24"/>
        </w:rPr>
      </w:pPr>
    </w:p>
    <w:p w14:paraId="49F66099" w14:textId="77777777" w:rsidR="005868AA" w:rsidRPr="00DD3048" w:rsidRDefault="005868AA" w:rsidP="005868AA">
      <w:pPr>
        <w:pStyle w:val="a8"/>
        <w:widowControl/>
        <w:tabs>
          <w:tab w:val="clear" w:pos="4677"/>
          <w:tab w:val="clear" w:pos="9355"/>
        </w:tabs>
        <w:jc w:val="center"/>
        <w:rPr>
          <w:b/>
          <w:bCs/>
          <w:sz w:val="24"/>
          <w:szCs w:val="24"/>
        </w:rPr>
      </w:pPr>
    </w:p>
    <w:p w14:paraId="0BE4B091" w14:textId="77777777" w:rsidR="005868AA" w:rsidRPr="00DD3048" w:rsidRDefault="005868AA" w:rsidP="005868AA">
      <w:pPr>
        <w:pStyle w:val="a8"/>
        <w:widowControl/>
        <w:tabs>
          <w:tab w:val="clear" w:pos="4677"/>
          <w:tab w:val="clear" w:pos="9355"/>
        </w:tabs>
        <w:jc w:val="center"/>
        <w:rPr>
          <w:b/>
          <w:bCs/>
          <w:sz w:val="24"/>
          <w:szCs w:val="24"/>
        </w:rPr>
      </w:pPr>
    </w:p>
    <w:p w14:paraId="5F565C20" w14:textId="77777777" w:rsidR="005868AA" w:rsidRPr="00DD3048" w:rsidRDefault="005868AA" w:rsidP="005868AA">
      <w:pPr>
        <w:pStyle w:val="a8"/>
        <w:widowControl/>
        <w:tabs>
          <w:tab w:val="clear" w:pos="4677"/>
          <w:tab w:val="clear" w:pos="9355"/>
        </w:tabs>
        <w:jc w:val="center"/>
        <w:rPr>
          <w:b/>
          <w:bCs/>
          <w:sz w:val="24"/>
          <w:szCs w:val="24"/>
        </w:rPr>
      </w:pPr>
    </w:p>
    <w:p w14:paraId="0F193356" w14:textId="77777777" w:rsidR="005868AA" w:rsidRPr="00DD3048" w:rsidRDefault="005868AA" w:rsidP="005868AA">
      <w:pPr>
        <w:pStyle w:val="a8"/>
        <w:widowControl/>
        <w:tabs>
          <w:tab w:val="clear" w:pos="4677"/>
          <w:tab w:val="clear" w:pos="9355"/>
        </w:tabs>
        <w:jc w:val="center"/>
        <w:rPr>
          <w:b/>
          <w:bCs/>
          <w:sz w:val="24"/>
          <w:szCs w:val="24"/>
        </w:rPr>
      </w:pPr>
    </w:p>
    <w:p w14:paraId="54D31972" w14:textId="77777777" w:rsidR="005868AA" w:rsidRPr="00DD3048" w:rsidRDefault="005868AA" w:rsidP="005868AA">
      <w:pPr>
        <w:pStyle w:val="a8"/>
        <w:widowControl/>
        <w:tabs>
          <w:tab w:val="clear" w:pos="4677"/>
          <w:tab w:val="clear" w:pos="9355"/>
        </w:tabs>
        <w:jc w:val="center"/>
        <w:rPr>
          <w:b/>
          <w:bCs/>
          <w:sz w:val="24"/>
          <w:szCs w:val="24"/>
        </w:rPr>
      </w:pPr>
    </w:p>
    <w:p w14:paraId="418414E3" w14:textId="77777777" w:rsidR="005868AA" w:rsidRPr="00DD3048" w:rsidRDefault="005868AA" w:rsidP="005868AA">
      <w:pPr>
        <w:pStyle w:val="a8"/>
        <w:widowControl/>
        <w:tabs>
          <w:tab w:val="clear" w:pos="4677"/>
          <w:tab w:val="clear" w:pos="9355"/>
        </w:tabs>
        <w:jc w:val="center"/>
        <w:rPr>
          <w:b/>
          <w:bCs/>
          <w:sz w:val="24"/>
          <w:szCs w:val="24"/>
        </w:rPr>
      </w:pPr>
    </w:p>
    <w:p w14:paraId="03222694" w14:textId="77777777" w:rsidR="005868AA" w:rsidRPr="00DD3048" w:rsidRDefault="005868AA" w:rsidP="005868AA">
      <w:pPr>
        <w:pStyle w:val="a8"/>
        <w:widowControl/>
        <w:tabs>
          <w:tab w:val="clear" w:pos="4677"/>
          <w:tab w:val="clear" w:pos="9355"/>
        </w:tabs>
        <w:jc w:val="center"/>
        <w:rPr>
          <w:b/>
          <w:bCs/>
          <w:sz w:val="24"/>
          <w:szCs w:val="24"/>
        </w:rPr>
      </w:pPr>
    </w:p>
    <w:p w14:paraId="502EB4A3" w14:textId="77777777" w:rsidR="005868AA" w:rsidRPr="00DD3048" w:rsidRDefault="005868AA" w:rsidP="005868AA">
      <w:pPr>
        <w:pStyle w:val="a8"/>
        <w:widowControl/>
        <w:tabs>
          <w:tab w:val="clear" w:pos="4677"/>
          <w:tab w:val="clear" w:pos="9355"/>
        </w:tabs>
        <w:rPr>
          <w:b/>
          <w:bCs/>
          <w:sz w:val="24"/>
          <w:szCs w:val="24"/>
        </w:rPr>
      </w:pPr>
    </w:p>
    <w:p w14:paraId="2AD4A5E3" w14:textId="77777777" w:rsidR="005868AA" w:rsidRPr="00DD3048" w:rsidRDefault="005868AA" w:rsidP="005868AA">
      <w:pPr>
        <w:pStyle w:val="a8"/>
        <w:widowControl/>
        <w:tabs>
          <w:tab w:val="clear" w:pos="4677"/>
          <w:tab w:val="clear" w:pos="9355"/>
        </w:tabs>
        <w:jc w:val="center"/>
        <w:rPr>
          <w:b/>
          <w:bCs/>
          <w:sz w:val="24"/>
          <w:szCs w:val="24"/>
        </w:rPr>
      </w:pPr>
    </w:p>
    <w:p w14:paraId="29021EB5" w14:textId="77777777" w:rsidR="005868AA" w:rsidRPr="00DD3048" w:rsidRDefault="005868AA" w:rsidP="00CA4E45">
      <w:pPr>
        <w:pStyle w:val="a8"/>
        <w:widowControl/>
        <w:tabs>
          <w:tab w:val="clear" w:pos="4677"/>
          <w:tab w:val="clear" w:pos="9355"/>
        </w:tabs>
        <w:rPr>
          <w:b/>
          <w:bCs/>
          <w:sz w:val="24"/>
          <w:szCs w:val="24"/>
        </w:rPr>
      </w:pPr>
    </w:p>
    <w:p w14:paraId="5160E151" w14:textId="77777777" w:rsidR="005868AA" w:rsidRPr="00DD3048" w:rsidRDefault="005868AA" w:rsidP="005868AA">
      <w:pPr>
        <w:pStyle w:val="a8"/>
        <w:widowControl/>
        <w:tabs>
          <w:tab w:val="clear" w:pos="4677"/>
          <w:tab w:val="clear" w:pos="9355"/>
        </w:tabs>
        <w:jc w:val="center"/>
        <w:rPr>
          <w:b/>
          <w:bCs/>
          <w:sz w:val="24"/>
          <w:szCs w:val="24"/>
        </w:rPr>
      </w:pPr>
    </w:p>
    <w:p w14:paraId="7D672C68" w14:textId="62725F99" w:rsidR="00D72F0F" w:rsidRDefault="00D72F0F" w:rsidP="005868AA">
      <w:pPr>
        <w:pStyle w:val="a8"/>
        <w:widowControl/>
        <w:tabs>
          <w:tab w:val="clear" w:pos="4677"/>
          <w:tab w:val="clear" w:pos="9355"/>
        </w:tabs>
        <w:jc w:val="center"/>
        <w:rPr>
          <w:b/>
          <w:bCs/>
          <w:sz w:val="24"/>
          <w:szCs w:val="24"/>
        </w:rPr>
      </w:pPr>
    </w:p>
    <w:p w14:paraId="58CA5D9A" w14:textId="06F5130B" w:rsidR="00D40785" w:rsidRDefault="00D40785" w:rsidP="005868AA">
      <w:pPr>
        <w:pStyle w:val="a8"/>
        <w:widowControl/>
        <w:tabs>
          <w:tab w:val="clear" w:pos="4677"/>
          <w:tab w:val="clear" w:pos="9355"/>
        </w:tabs>
        <w:jc w:val="center"/>
        <w:rPr>
          <w:b/>
          <w:bCs/>
          <w:sz w:val="24"/>
          <w:szCs w:val="24"/>
        </w:rPr>
      </w:pPr>
    </w:p>
    <w:p w14:paraId="02E83456" w14:textId="77777777" w:rsidR="00D40785" w:rsidRPr="00DD3048" w:rsidRDefault="00D40785" w:rsidP="005868AA">
      <w:pPr>
        <w:pStyle w:val="a8"/>
        <w:widowControl/>
        <w:tabs>
          <w:tab w:val="clear" w:pos="4677"/>
          <w:tab w:val="clear" w:pos="9355"/>
        </w:tabs>
        <w:jc w:val="center"/>
        <w:rPr>
          <w:b/>
          <w:bCs/>
          <w:sz w:val="24"/>
          <w:szCs w:val="24"/>
        </w:rPr>
      </w:pPr>
    </w:p>
    <w:p w14:paraId="72B2D6B3" w14:textId="77777777" w:rsidR="005868AA" w:rsidRPr="00DD3048" w:rsidRDefault="005868AA" w:rsidP="005868AA">
      <w:pPr>
        <w:pStyle w:val="a8"/>
        <w:widowControl/>
        <w:tabs>
          <w:tab w:val="clear" w:pos="4677"/>
          <w:tab w:val="clear" w:pos="9355"/>
        </w:tabs>
        <w:jc w:val="center"/>
        <w:rPr>
          <w:b/>
          <w:bCs/>
          <w:sz w:val="24"/>
          <w:szCs w:val="24"/>
        </w:rPr>
      </w:pPr>
    </w:p>
    <w:p w14:paraId="51E38E3B" w14:textId="0243C7F5" w:rsidR="005868AA" w:rsidRPr="00DD3048" w:rsidRDefault="005868AA" w:rsidP="005868AA">
      <w:pPr>
        <w:pStyle w:val="a8"/>
        <w:widowControl/>
        <w:tabs>
          <w:tab w:val="clear" w:pos="4677"/>
          <w:tab w:val="clear" w:pos="9355"/>
        </w:tabs>
        <w:jc w:val="center"/>
        <w:rPr>
          <w:b/>
          <w:bCs/>
          <w:sz w:val="24"/>
          <w:szCs w:val="24"/>
        </w:rPr>
      </w:pPr>
      <w:r w:rsidRPr="00DD3048">
        <w:rPr>
          <w:b/>
          <w:bCs/>
          <w:sz w:val="24"/>
          <w:szCs w:val="24"/>
        </w:rPr>
        <w:t>20</w:t>
      </w:r>
      <w:r w:rsidR="00D40785">
        <w:rPr>
          <w:b/>
          <w:bCs/>
          <w:sz w:val="24"/>
          <w:szCs w:val="24"/>
        </w:rPr>
        <w:t>20</w:t>
      </w:r>
    </w:p>
    <w:tbl>
      <w:tblPr>
        <w:tblStyle w:val="afff9"/>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576"/>
        <w:gridCol w:w="395"/>
        <w:gridCol w:w="456"/>
      </w:tblGrid>
      <w:tr w:rsidR="008310CA" w:rsidRPr="00DD3048" w14:paraId="213DB972" w14:textId="77777777" w:rsidTr="00382B9A">
        <w:trPr>
          <w:trHeight w:val="1043"/>
        </w:trPr>
        <w:tc>
          <w:tcPr>
            <w:tcW w:w="9529" w:type="dxa"/>
            <w:gridSpan w:val="4"/>
          </w:tcPr>
          <w:p w14:paraId="159637C9" w14:textId="6894FDC7" w:rsidR="008310CA" w:rsidRPr="00DD3048" w:rsidRDefault="008310CA" w:rsidP="001F3A49">
            <w:pPr>
              <w:pStyle w:val="a8"/>
              <w:widowControl/>
              <w:tabs>
                <w:tab w:val="clear" w:pos="4677"/>
                <w:tab w:val="clear" w:pos="9355"/>
              </w:tabs>
              <w:jc w:val="center"/>
              <w:rPr>
                <w:b/>
                <w:bCs/>
                <w:sz w:val="24"/>
                <w:szCs w:val="24"/>
              </w:rPr>
            </w:pPr>
            <w:r w:rsidRPr="00DD3048">
              <w:rPr>
                <w:b/>
                <w:bCs/>
                <w:sz w:val="24"/>
                <w:szCs w:val="24"/>
              </w:rPr>
              <w:lastRenderedPageBreak/>
              <w:t>СОДЕРЖАНИЕ</w:t>
            </w:r>
          </w:p>
          <w:p w14:paraId="36D89D13" w14:textId="77777777" w:rsidR="001F3A49" w:rsidRPr="00DD3048" w:rsidRDefault="001F3A49" w:rsidP="001F3A49">
            <w:pPr>
              <w:pStyle w:val="a8"/>
              <w:widowControl/>
              <w:tabs>
                <w:tab w:val="clear" w:pos="4677"/>
                <w:tab w:val="clear" w:pos="9355"/>
              </w:tabs>
              <w:jc w:val="center"/>
              <w:rPr>
                <w:b/>
                <w:bCs/>
                <w:sz w:val="24"/>
                <w:szCs w:val="24"/>
              </w:rPr>
            </w:pPr>
          </w:p>
          <w:p w14:paraId="2596B22A" w14:textId="67828787" w:rsidR="001F3A49" w:rsidRPr="00DD3048" w:rsidRDefault="001F3A49" w:rsidP="001F3A49">
            <w:pPr>
              <w:pStyle w:val="a8"/>
              <w:widowControl/>
              <w:tabs>
                <w:tab w:val="clear" w:pos="4677"/>
                <w:tab w:val="clear" w:pos="9355"/>
              </w:tabs>
              <w:rPr>
                <w:b/>
                <w:bCs/>
                <w:sz w:val="24"/>
                <w:szCs w:val="24"/>
              </w:rPr>
            </w:pPr>
          </w:p>
        </w:tc>
      </w:tr>
      <w:tr w:rsidR="00EA73B8" w:rsidRPr="00DD3048" w14:paraId="6E2A4F77" w14:textId="77777777" w:rsidTr="00382B9A">
        <w:trPr>
          <w:gridAfter w:val="2"/>
          <w:wAfter w:w="851" w:type="dxa"/>
        </w:trPr>
        <w:tc>
          <w:tcPr>
            <w:tcW w:w="8102" w:type="dxa"/>
          </w:tcPr>
          <w:p w14:paraId="146B121B" w14:textId="186D2996"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Общие положения</w:t>
            </w:r>
          </w:p>
        </w:tc>
        <w:tc>
          <w:tcPr>
            <w:tcW w:w="576" w:type="dxa"/>
          </w:tcPr>
          <w:p w14:paraId="6AA2447D" w14:textId="4D1A3FB8"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3</w:t>
            </w:r>
          </w:p>
        </w:tc>
      </w:tr>
      <w:tr w:rsidR="00EA73B8" w:rsidRPr="00DD3048" w14:paraId="09C54069" w14:textId="77777777" w:rsidTr="00382B9A">
        <w:trPr>
          <w:gridAfter w:val="2"/>
          <w:wAfter w:w="851" w:type="dxa"/>
        </w:trPr>
        <w:tc>
          <w:tcPr>
            <w:tcW w:w="8102" w:type="dxa"/>
          </w:tcPr>
          <w:p w14:paraId="635C1492" w14:textId="77212610"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Способы закупок и особенности их проведения</w:t>
            </w:r>
          </w:p>
        </w:tc>
        <w:tc>
          <w:tcPr>
            <w:tcW w:w="576" w:type="dxa"/>
          </w:tcPr>
          <w:p w14:paraId="5E8E0791" w14:textId="386ED8F2"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1</w:t>
            </w:r>
            <w:r w:rsidR="00C80572">
              <w:rPr>
                <w:bCs/>
                <w:sz w:val="24"/>
                <w:szCs w:val="24"/>
              </w:rPr>
              <w:t>8</w:t>
            </w:r>
          </w:p>
        </w:tc>
      </w:tr>
      <w:tr w:rsidR="00EA73B8" w:rsidRPr="00DD3048" w14:paraId="3590171A" w14:textId="77777777" w:rsidTr="00382B9A">
        <w:trPr>
          <w:gridAfter w:val="2"/>
          <w:wAfter w:w="851" w:type="dxa"/>
        </w:trPr>
        <w:tc>
          <w:tcPr>
            <w:tcW w:w="8102" w:type="dxa"/>
          </w:tcPr>
          <w:p w14:paraId="30F5B20B" w14:textId="6482019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Нормативное регулирования закупочной деятельности</w:t>
            </w:r>
          </w:p>
        </w:tc>
        <w:tc>
          <w:tcPr>
            <w:tcW w:w="576" w:type="dxa"/>
          </w:tcPr>
          <w:p w14:paraId="5CBC0EC9" w14:textId="7DB999A8" w:rsidR="00EA73B8" w:rsidRPr="00DD3048" w:rsidRDefault="00EA73B8" w:rsidP="00D40785">
            <w:pPr>
              <w:pStyle w:val="a8"/>
              <w:widowControl/>
              <w:tabs>
                <w:tab w:val="clear" w:pos="4677"/>
                <w:tab w:val="clear" w:pos="9355"/>
              </w:tabs>
              <w:jc w:val="right"/>
              <w:rPr>
                <w:bCs/>
                <w:sz w:val="24"/>
                <w:szCs w:val="24"/>
              </w:rPr>
            </w:pPr>
            <w:r w:rsidRPr="00DD3048">
              <w:rPr>
                <w:bCs/>
                <w:sz w:val="24"/>
                <w:szCs w:val="24"/>
              </w:rPr>
              <w:t>2</w:t>
            </w:r>
            <w:r w:rsidR="00D40785">
              <w:rPr>
                <w:bCs/>
                <w:sz w:val="24"/>
                <w:szCs w:val="24"/>
              </w:rPr>
              <w:t>6</w:t>
            </w:r>
          </w:p>
        </w:tc>
      </w:tr>
      <w:tr w:rsidR="00EA73B8" w:rsidRPr="00DD3048" w14:paraId="37BFFA34" w14:textId="77777777" w:rsidTr="00382B9A">
        <w:trPr>
          <w:gridAfter w:val="2"/>
          <w:wAfter w:w="851" w:type="dxa"/>
        </w:trPr>
        <w:tc>
          <w:tcPr>
            <w:tcW w:w="8102" w:type="dxa"/>
          </w:tcPr>
          <w:p w14:paraId="4AED0DAB" w14:textId="138AD8F7"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Выбор способа закупки</w:t>
            </w:r>
          </w:p>
        </w:tc>
        <w:tc>
          <w:tcPr>
            <w:tcW w:w="576" w:type="dxa"/>
          </w:tcPr>
          <w:p w14:paraId="0332324A" w14:textId="6A1DDCA5" w:rsidR="00EA73B8" w:rsidRPr="00DD3048" w:rsidRDefault="00463B9E" w:rsidP="00D40785">
            <w:pPr>
              <w:pStyle w:val="a8"/>
              <w:widowControl/>
              <w:tabs>
                <w:tab w:val="clear" w:pos="4677"/>
                <w:tab w:val="clear" w:pos="9355"/>
              </w:tabs>
              <w:jc w:val="right"/>
              <w:rPr>
                <w:bCs/>
                <w:sz w:val="24"/>
                <w:szCs w:val="24"/>
              </w:rPr>
            </w:pPr>
            <w:r>
              <w:rPr>
                <w:bCs/>
                <w:sz w:val="24"/>
                <w:szCs w:val="24"/>
              </w:rPr>
              <w:t>2</w:t>
            </w:r>
            <w:r w:rsidR="00D40785">
              <w:rPr>
                <w:bCs/>
                <w:sz w:val="24"/>
                <w:szCs w:val="24"/>
              </w:rPr>
              <w:t>6</w:t>
            </w:r>
          </w:p>
        </w:tc>
      </w:tr>
      <w:tr w:rsidR="00EA73B8" w:rsidRPr="00DD3048" w14:paraId="2A1396A0" w14:textId="77777777" w:rsidTr="00382B9A">
        <w:trPr>
          <w:gridAfter w:val="2"/>
          <w:wAfter w:w="851" w:type="dxa"/>
        </w:trPr>
        <w:tc>
          <w:tcPr>
            <w:tcW w:w="8102" w:type="dxa"/>
          </w:tcPr>
          <w:p w14:paraId="034A4409" w14:textId="0642B741"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осуществления конкурентной закупки</w:t>
            </w:r>
            <w:r w:rsidRPr="00DD3048">
              <w:rPr>
                <w:bCs/>
                <w:sz w:val="24"/>
                <w:szCs w:val="24"/>
              </w:rPr>
              <w:tab/>
            </w:r>
          </w:p>
        </w:tc>
        <w:tc>
          <w:tcPr>
            <w:tcW w:w="576" w:type="dxa"/>
          </w:tcPr>
          <w:p w14:paraId="5320BD86" w14:textId="4724ECA0" w:rsidR="00EA73B8" w:rsidRPr="00DD3048" w:rsidRDefault="00EA73B8" w:rsidP="00D40785">
            <w:pPr>
              <w:pStyle w:val="a8"/>
              <w:widowControl/>
              <w:tabs>
                <w:tab w:val="clear" w:pos="4677"/>
                <w:tab w:val="clear" w:pos="9355"/>
              </w:tabs>
              <w:jc w:val="right"/>
              <w:rPr>
                <w:bCs/>
                <w:sz w:val="24"/>
                <w:szCs w:val="24"/>
              </w:rPr>
            </w:pPr>
            <w:r w:rsidRPr="00DD3048">
              <w:rPr>
                <w:bCs/>
                <w:sz w:val="24"/>
                <w:szCs w:val="24"/>
              </w:rPr>
              <w:t>2</w:t>
            </w:r>
            <w:r w:rsidR="00D40785">
              <w:rPr>
                <w:bCs/>
                <w:sz w:val="24"/>
                <w:szCs w:val="24"/>
              </w:rPr>
              <w:t>9</w:t>
            </w:r>
          </w:p>
        </w:tc>
      </w:tr>
      <w:tr w:rsidR="00EA73B8" w:rsidRPr="00DD3048" w14:paraId="742AC364" w14:textId="77777777" w:rsidTr="00382B9A">
        <w:trPr>
          <w:gridAfter w:val="2"/>
          <w:wAfter w:w="851" w:type="dxa"/>
        </w:trPr>
        <w:tc>
          <w:tcPr>
            <w:tcW w:w="8102" w:type="dxa"/>
          </w:tcPr>
          <w:p w14:paraId="3C04F092" w14:textId="3DCA5A78"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Конкурентная закупка в электронной форме</w:t>
            </w:r>
          </w:p>
        </w:tc>
        <w:tc>
          <w:tcPr>
            <w:tcW w:w="576" w:type="dxa"/>
          </w:tcPr>
          <w:p w14:paraId="248DEF87" w14:textId="62376A30" w:rsidR="00EA73B8" w:rsidRPr="00DD3048" w:rsidRDefault="00D40785" w:rsidP="00382B9A">
            <w:pPr>
              <w:pStyle w:val="a8"/>
              <w:widowControl/>
              <w:tabs>
                <w:tab w:val="clear" w:pos="4677"/>
                <w:tab w:val="clear" w:pos="9355"/>
              </w:tabs>
              <w:jc w:val="right"/>
              <w:rPr>
                <w:bCs/>
                <w:sz w:val="24"/>
                <w:szCs w:val="24"/>
              </w:rPr>
            </w:pPr>
            <w:r>
              <w:rPr>
                <w:bCs/>
                <w:sz w:val="24"/>
                <w:szCs w:val="24"/>
              </w:rPr>
              <w:t>40</w:t>
            </w:r>
          </w:p>
        </w:tc>
      </w:tr>
      <w:tr w:rsidR="00EA73B8" w:rsidRPr="00DD3048" w14:paraId="708B9C4D" w14:textId="77777777" w:rsidTr="00382B9A">
        <w:trPr>
          <w:gridAfter w:val="2"/>
          <w:wAfter w:w="851" w:type="dxa"/>
        </w:trPr>
        <w:tc>
          <w:tcPr>
            <w:tcW w:w="8102" w:type="dxa"/>
          </w:tcPr>
          <w:p w14:paraId="557AA873" w14:textId="4FBE76DF"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Требования к конкурентной закупке, осуществляемой закрытым способом</w:t>
            </w:r>
          </w:p>
        </w:tc>
        <w:tc>
          <w:tcPr>
            <w:tcW w:w="576" w:type="dxa"/>
          </w:tcPr>
          <w:p w14:paraId="5D9D246F" w14:textId="74B4A784" w:rsidR="00EA73B8" w:rsidRPr="00DD3048" w:rsidRDefault="00D40785" w:rsidP="00382B9A">
            <w:pPr>
              <w:pStyle w:val="a8"/>
              <w:widowControl/>
              <w:tabs>
                <w:tab w:val="clear" w:pos="4677"/>
                <w:tab w:val="clear" w:pos="9355"/>
              </w:tabs>
              <w:jc w:val="right"/>
              <w:rPr>
                <w:bCs/>
                <w:sz w:val="24"/>
                <w:szCs w:val="24"/>
              </w:rPr>
            </w:pPr>
            <w:r>
              <w:rPr>
                <w:bCs/>
                <w:sz w:val="24"/>
                <w:szCs w:val="24"/>
              </w:rPr>
              <w:t>41</w:t>
            </w:r>
          </w:p>
        </w:tc>
      </w:tr>
      <w:tr w:rsidR="00EA73B8" w:rsidRPr="00DD3048" w14:paraId="0DBD2EF2" w14:textId="77777777" w:rsidTr="00382B9A">
        <w:trPr>
          <w:gridAfter w:val="2"/>
          <w:wAfter w:w="851" w:type="dxa"/>
        </w:trPr>
        <w:tc>
          <w:tcPr>
            <w:tcW w:w="8102" w:type="dxa"/>
          </w:tcPr>
          <w:p w14:paraId="4CCEDFD6" w14:textId="0E718337" w:rsidR="00EA73B8" w:rsidRPr="00DD3048" w:rsidRDefault="00EA73B8" w:rsidP="00D65927">
            <w:pPr>
              <w:pStyle w:val="a8"/>
              <w:widowControl/>
              <w:numPr>
                <w:ilvl w:val="0"/>
                <w:numId w:val="63"/>
              </w:numPr>
              <w:tabs>
                <w:tab w:val="clear" w:pos="4677"/>
                <w:tab w:val="clear" w:pos="9355"/>
              </w:tabs>
              <w:rPr>
                <w:b/>
                <w:bCs/>
                <w:sz w:val="24"/>
                <w:szCs w:val="24"/>
                <w:lang w:val="en-US"/>
              </w:rPr>
            </w:pPr>
            <w:r w:rsidRPr="00DD3048">
              <w:rPr>
                <w:bCs/>
                <w:sz w:val="24"/>
                <w:szCs w:val="24"/>
              </w:rPr>
              <w:t>Порядок проведения конкурса</w:t>
            </w:r>
          </w:p>
        </w:tc>
        <w:tc>
          <w:tcPr>
            <w:tcW w:w="576" w:type="dxa"/>
          </w:tcPr>
          <w:p w14:paraId="376DE37E" w14:textId="507B7255" w:rsidR="00EA73B8" w:rsidRPr="00DD3048" w:rsidRDefault="00D40785" w:rsidP="00382B9A">
            <w:pPr>
              <w:pStyle w:val="a8"/>
              <w:widowControl/>
              <w:tabs>
                <w:tab w:val="clear" w:pos="4677"/>
                <w:tab w:val="clear" w:pos="9355"/>
              </w:tabs>
              <w:jc w:val="right"/>
              <w:rPr>
                <w:bCs/>
                <w:sz w:val="24"/>
                <w:szCs w:val="24"/>
              </w:rPr>
            </w:pPr>
            <w:r>
              <w:rPr>
                <w:bCs/>
                <w:sz w:val="24"/>
                <w:szCs w:val="24"/>
              </w:rPr>
              <w:t>42</w:t>
            </w:r>
          </w:p>
        </w:tc>
      </w:tr>
      <w:tr w:rsidR="00EA73B8" w:rsidRPr="00DD3048" w14:paraId="1CC589D7" w14:textId="77777777" w:rsidTr="00382B9A">
        <w:trPr>
          <w:gridAfter w:val="2"/>
          <w:wAfter w:w="851" w:type="dxa"/>
        </w:trPr>
        <w:tc>
          <w:tcPr>
            <w:tcW w:w="8102" w:type="dxa"/>
          </w:tcPr>
          <w:p w14:paraId="2F95E3F0" w14:textId="27C57DE3"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аукциона</w:t>
            </w:r>
            <w:r w:rsidRPr="00DD3048">
              <w:rPr>
                <w:bCs/>
                <w:sz w:val="24"/>
                <w:szCs w:val="24"/>
              </w:rPr>
              <w:tab/>
            </w:r>
          </w:p>
        </w:tc>
        <w:tc>
          <w:tcPr>
            <w:tcW w:w="576" w:type="dxa"/>
          </w:tcPr>
          <w:p w14:paraId="245645EE" w14:textId="6877FD86" w:rsidR="00EA73B8" w:rsidRPr="00DD3048" w:rsidRDefault="00463B9E" w:rsidP="00D40785">
            <w:pPr>
              <w:pStyle w:val="a8"/>
              <w:widowControl/>
              <w:tabs>
                <w:tab w:val="clear" w:pos="4677"/>
                <w:tab w:val="clear" w:pos="9355"/>
              </w:tabs>
              <w:jc w:val="right"/>
              <w:rPr>
                <w:bCs/>
                <w:sz w:val="24"/>
                <w:szCs w:val="24"/>
              </w:rPr>
            </w:pPr>
            <w:r>
              <w:rPr>
                <w:bCs/>
                <w:sz w:val="24"/>
                <w:szCs w:val="24"/>
              </w:rPr>
              <w:t>5</w:t>
            </w:r>
            <w:r w:rsidR="00D40785">
              <w:rPr>
                <w:bCs/>
                <w:sz w:val="24"/>
                <w:szCs w:val="24"/>
              </w:rPr>
              <w:t>3</w:t>
            </w:r>
          </w:p>
        </w:tc>
      </w:tr>
      <w:tr w:rsidR="00EA73B8" w:rsidRPr="00DD3048" w14:paraId="7FF1BFE1" w14:textId="77777777" w:rsidTr="00382B9A">
        <w:trPr>
          <w:gridAfter w:val="2"/>
          <w:wAfter w:w="851" w:type="dxa"/>
        </w:trPr>
        <w:tc>
          <w:tcPr>
            <w:tcW w:w="8102" w:type="dxa"/>
          </w:tcPr>
          <w:p w14:paraId="2131AA05" w14:textId="10246F5F"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запроса предложений в электронной форме</w:t>
            </w:r>
          </w:p>
        </w:tc>
        <w:tc>
          <w:tcPr>
            <w:tcW w:w="576" w:type="dxa"/>
          </w:tcPr>
          <w:p w14:paraId="09543E96" w14:textId="4DB766BE" w:rsidR="00EA73B8" w:rsidRPr="00DD3048" w:rsidRDefault="00463B9E" w:rsidP="00D40785">
            <w:pPr>
              <w:pStyle w:val="a8"/>
              <w:widowControl/>
              <w:tabs>
                <w:tab w:val="clear" w:pos="4677"/>
                <w:tab w:val="clear" w:pos="9355"/>
              </w:tabs>
              <w:jc w:val="right"/>
              <w:rPr>
                <w:bCs/>
                <w:sz w:val="24"/>
                <w:szCs w:val="24"/>
              </w:rPr>
            </w:pPr>
            <w:r>
              <w:rPr>
                <w:bCs/>
                <w:sz w:val="24"/>
                <w:szCs w:val="24"/>
              </w:rPr>
              <w:t>6</w:t>
            </w:r>
            <w:r w:rsidR="00D40785">
              <w:rPr>
                <w:bCs/>
                <w:sz w:val="24"/>
                <w:szCs w:val="24"/>
              </w:rPr>
              <w:t>3</w:t>
            </w:r>
          </w:p>
        </w:tc>
      </w:tr>
      <w:tr w:rsidR="00EA73B8" w:rsidRPr="00DD3048" w14:paraId="31BF0368" w14:textId="77777777" w:rsidTr="00382B9A">
        <w:trPr>
          <w:gridAfter w:val="2"/>
          <w:wAfter w:w="851" w:type="dxa"/>
        </w:trPr>
        <w:tc>
          <w:tcPr>
            <w:tcW w:w="8102" w:type="dxa"/>
          </w:tcPr>
          <w:p w14:paraId="14CB5A65" w14:textId="1507536B"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запроса котировок в электронной форме</w:t>
            </w:r>
          </w:p>
        </w:tc>
        <w:tc>
          <w:tcPr>
            <w:tcW w:w="576" w:type="dxa"/>
          </w:tcPr>
          <w:p w14:paraId="58578CBD" w14:textId="1205B689" w:rsidR="00EA73B8" w:rsidRPr="00DD3048" w:rsidRDefault="00D40785" w:rsidP="00420DCA">
            <w:pPr>
              <w:pStyle w:val="a8"/>
              <w:widowControl/>
              <w:tabs>
                <w:tab w:val="clear" w:pos="4677"/>
                <w:tab w:val="clear" w:pos="9355"/>
              </w:tabs>
              <w:jc w:val="right"/>
              <w:rPr>
                <w:bCs/>
                <w:sz w:val="24"/>
                <w:szCs w:val="24"/>
              </w:rPr>
            </w:pPr>
            <w:r>
              <w:rPr>
                <w:bCs/>
                <w:sz w:val="24"/>
                <w:szCs w:val="24"/>
              </w:rPr>
              <w:t>71</w:t>
            </w:r>
          </w:p>
        </w:tc>
      </w:tr>
      <w:tr w:rsidR="00EA73B8" w:rsidRPr="00DD3048" w14:paraId="6AFE9371" w14:textId="77777777" w:rsidTr="00382B9A">
        <w:trPr>
          <w:gridAfter w:val="2"/>
          <w:wAfter w:w="851" w:type="dxa"/>
        </w:trPr>
        <w:tc>
          <w:tcPr>
            <w:tcW w:w="8102" w:type="dxa"/>
          </w:tcPr>
          <w:p w14:paraId="16979021" w14:textId="2CB88E2E" w:rsidR="007E28D2" w:rsidRPr="00DD3048" w:rsidRDefault="007E28D2" w:rsidP="00D65927">
            <w:pPr>
              <w:pStyle w:val="a8"/>
              <w:widowControl/>
              <w:numPr>
                <w:ilvl w:val="0"/>
                <w:numId w:val="63"/>
              </w:numPr>
              <w:tabs>
                <w:tab w:val="clear" w:pos="4677"/>
                <w:tab w:val="clear" w:pos="9355"/>
              </w:tabs>
              <w:rPr>
                <w:b/>
                <w:bCs/>
                <w:sz w:val="24"/>
                <w:szCs w:val="24"/>
              </w:rPr>
            </w:pPr>
            <w:r w:rsidRPr="00DD3048">
              <w:rPr>
                <w:bCs/>
                <w:sz w:val="24"/>
                <w:szCs w:val="24"/>
              </w:rPr>
              <w:t xml:space="preserve">Порядок проведения запроса технико-коммерческих предложений </w:t>
            </w:r>
            <w:r w:rsidRPr="00DD3048">
              <w:rPr>
                <w:bCs/>
                <w:sz w:val="24"/>
                <w:szCs w:val="24"/>
              </w:rPr>
              <w:tab/>
              <w:t>в электронной форме</w:t>
            </w:r>
          </w:p>
          <w:p w14:paraId="1D159A55" w14:textId="02BD12D2"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закупки у единственного поста</w:t>
            </w:r>
            <w:r w:rsidR="007E28D2" w:rsidRPr="00DD3048">
              <w:rPr>
                <w:bCs/>
                <w:sz w:val="24"/>
                <w:szCs w:val="24"/>
              </w:rPr>
              <w:t>вщика (исполнителя, подрядчика)</w:t>
            </w:r>
          </w:p>
        </w:tc>
        <w:tc>
          <w:tcPr>
            <w:tcW w:w="576" w:type="dxa"/>
          </w:tcPr>
          <w:p w14:paraId="3F3355AD" w14:textId="79322CF3"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7</w:t>
            </w:r>
            <w:r w:rsidR="00D40785">
              <w:rPr>
                <w:bCs/>
                <w:sz w:val="24"/>
                <w:szCs w:val="24"/>
              </w:rPr>
              <w:t>9</w:t>
            </w:r>
          </w:p>
          <w:p w14:paraId="2F6A94F5" w14:textId="77777777" w:rsidR="007E28D2" w:rsidRPr="00DD3048" w:rsidRDefault="007E28D2" w:rsidP="00382B9A">
            <w:pPr>
              <w:pStyle w:val="a8"/>
              <w:widowControl/>
              <w:tabs>
                <w:tab w:val="clear" w:pos="4677"/>
                <w:tab w:val="clear" w:pos="9355"/>
              </w:tabs>
              <w:jc w:val="right"/>
              <w:rPr>
                <w:bCs/>
                <w:sz w:val="24"/>
                <w:szCs w:val="24"/>
              </w:rPr>
            </w:pPr>
          </w:p>
          <w:p w14:paraId="26E13CF1" w14:textId="66489F9C" w:rsidR="007E28D2" w:rsidRPr="00DD3048" w:rsidRDefault="00382B9A" w:rsidP="00382B9A">
            <w:pPr>
              <w:pStyle w:val="a8"/>
              <w:widowControl/>
              <w:tabs>
                <w:tab w:val="clear" w:pos="4677"/>
                <w:tab w:val="clear" w:pos="9355"/>
              </w:tabs>
              <w:jc w:val="right"/>
              <w:rPr>
                <w:bCs/>
                <w:sz w:val="24"/>
                <w:szCs w:val="24"/>
              </w:rPr>
            </w:pPr>
            <w:r w:rsidRPr="00DD3048">
              <w:rPr>
                <w:bCs/>
                <w:sz w:val="24"/>
                <w:szCs w:val="24"/>
              </w:rPr>
              <w:t>8</w:t>
            </w:r>
            <w:r w:rsidR="00D40785">
              <w:rPr>
                <w:bCs/>
                <w:sz w:val="24"/>
                <w:szCs w:val="24"/>
              </w:rPr>
              <w:t>7</w:t>
            </w:r>
          </w:p>
          <w:p w14:paraId="60CE722A" w14:textId="60E61E67" w:rsidR="007E28D2" w:rsidRPr="00DD3048" w:rsidRDefault="007E28D2" w:rsidP="00382B9A">
            <w:pPr>
              <w:pStyle w:val="a8"/>
              <w:widowControl/>
              <w:tabs>
                <w:tab w:val="clear" w:pos="4677"/>
                <w:tab w:val="clear" w:pos="9355"/>
              </w:tabs>
              <w:jc w:val="right"/>
              <w:rPr>
                <w:bCs/>
                <w:sz w:val="24"/>
                <w:szCs w:val="24"/>
              </w:rPr>
            </w:pPr>
          </w:p>
        </w:tc>
      </w:tr>
      <w:tr w:rsidR="00EA73B8" w:rsidRPr="00DD3048" w14:paraId="34694DF0" w14:textId="77777777" w:rsidTr="00382B9A">
        <w:trPr>
          <w:gridAfter w:val="2"/>
          <w:wAfter w:w="851" w:type="dxa"/>
        </w:trPr>
        <w:tc>
          <w:tcPr>
            <w:tcW w:w="8102" w:type="dxa"/>
          </w:tcPr>
          <w:p w14:paraId="1563046F" w14:textId="1EF15855"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576" w:type="dxa"/>
          </w:tcPr>
          <w:p w14:paraId="12ADE650" w14:textId="238C1B2E" w:rsidR="00EA73B8" w:rsidRPr="00DD3048" w:rsidRDefault="00D40785" w:rsidP="009F2314">
            <w:pPr>
              <w:pStyle w:val="a8"/>
              <w:widowControl/>
              <w:tabs>
                <w:tab w:val="clear" w:pos="4677"/>
                <w:tab w:val="clear" w:pos="9355"/>
              </w:tabs>
              <w:jc w:val="right"/>
              <w:rPr>
                <w:bCs/>
                <w:sz w:val="24"/>
                <w:szCs w:val="24"/>
              </w:rPr>
            </w:pPr>
            <w:r>
              <w:rPr>
                <w:bCs/>
                <w:sz w:val="24"/>
                <w:szCs w:val="24"/>
              </w:rPr>
              <w:t>88</w:t>
            </w:r>
          </w:p>
        </w:tc>
      </w:tr>
      <w:tr w:rsidR="00EA73B8" w:rsidRPr="00DD3048" w14:paraId="5C017B4A" w14:textId="77777777" w:rsidTr="00382B9A">
        <w:trPr>
          <w:gridAfter w:val="2"/>
          <w:wAfter w:w="851" w:type="dxa"/>
        </w:trPr>
        <w:tc>
          <w:tcPr>
            <w:tcW w:w="8102" w:type="dxa"/>
          </w:tcPr>
          <w:p w14:paraId="5901E954" w14:textId="3E0FB62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576" w:type="dxa"/>
          </w:tcPr>
          <w:p w14:paraId="39611222" w14:textId="49A5D4C9" w:rsidR="00EA73B8" w:rsidRPr="00DD3048" w:rsidRDefault="00382B9A" w:rsidP="00D40785">
            <w:pPr>
              <w:pStyle w:val="a8"/>
              <w:widowControl/>
              <w:tabs>
                <w:tab w:val="clear" w:pos="4677"/>
                <w:tab w:val="clear" w:pos="9355"/>
              </w:tabs>
              <w:jc w:val="right"/>
              <w:rPr>
                <w:bCs/>
                <w:sz w:val="24"/>
                <w:szCs w:val="24"/>
              </w:rPr>
            </w:pPr>
            <w:r w:rsidRPr="00DD3048">
              <w:rPr>
                <w:bCs/>
                <w:sz w:val="24"/>
                <w:szCs w:val="24"/>
              </w:rPr>
              <w:t>8</w:t>
            </w:r>
            <w:r w:rsidR="00D40785">
              <w:rPr>
                <w:bCs/>
                <w:sz w:val="24"/>
                <w:szCs w:val="24"/>
              </w:rPr>
              <w:t>8</w:t>
            </w:r>
          </w:p>
        </w:tc>
      </w:tr>
      <w:tr w:rsidR="00EA73B8" w:rsidRPr="00DD3048" w14:paraId="7BF43BD4" w14:textId="77777777" w:rsidTr="00382B9A">
        <w:trPr>
          <w:gridAfter w:val="2"/>
          <w:wAfter w:w="851" w:type="dxa"/>
        </w:trPr>
        <w:tc>
          <w:tcPr>
            <w:tcW w:w="8102" w:type="dxa"/>
          </w:tcPr>
          <w:p w14:paraId="22ECA8BA" w14:textId="2FB09B16"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 приоритете товаров российского происхождения, работ, услуг, выполняемых, оказываемых, российским лицами</w:t>
            </w:r>
          </w:p>
        </w:tc>
        <w:tc>
          <w:tcPr>
            <w:tcW w:w="576" w:type="dxa"/>
          </w:tcPr>
          <w:p w14:paraId="6C11A502" w14:textId="1AF184DD" w:rsidR="00EA73B8" w:rsidRPr="00DD3048" w:rsidRDefault="00D40785" w:rsidP="009F2314">
            <w:pPr>
              <w:pStyle w:val="a8"/>
              <w:widowControl/>
              <w:tabs>
                <w:tab w:val="clear" w:pos="4677"/>
                <w:tab w:val="clear" w:pos="9355"/>
              </w:tabs>
              <w:jc w:val="right"/>
              <w:rPr>
                <w:bCs/>
                <w:sz w:val="24"/>
                <w:szCs w:val="24"/>
              </w:rPr>
            </w:pPr>
            <w:r>
              <w:rPr>
                <w:bCs/>
                <w:sz w:val="24"/>
                <w:szCs w:val="24"/>
              </w:rPr>
              <w:t>97</w:t>
            </w:r>
          </w:p>
        </w:tc>
      </w:tr>
      <w:tr w:rsidR="00EA73B8" w:rsidRPr="00DD3048" w14:paraId="714A0881" w14:textId="77777777" w:rsidTr="00382B9A">
        <w:trPr>
          <w:gridAfter w:val="2"/>
          <w:wAfter w:w="851" w:type="dxa"/>
        </w:trPr>
        <w:tc>
          <w:tcPr>
            <w:tcW w:w="8102" w:type="dxa"/>
          </w:tcPr>
          <w:p w14:paraId="1ECAB5BD" w14:textId="5195911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заключения и исполнения договора</w:t>
            </w:r>
          </w:p>
        </w:tc>
        <w:tc>
          <w:tcPr>
            <w:tcW w:w="576" w:type="dxa"/>
          </w:tcPr>
          <w:p w14:paraId="61AAD213" w14:textId="2C86BF6A" w:rsidR="00EA73B8" w:rsidRPr="00DD3048" w:rsidRDefault="00463B9E" w:rsidP="00D40785">
            <w:pPr>
              <w:pStyle w:val="a8"/>
              <w:widowControl/>
              <w:tabs>
                <w:tab w:val="clear" w:pos="4677"/>
                <w:tab w:val="clear" w:pos="9355"/>
              </w:tabs>
              <w:jc w:val="right"/>
              <w:rPr>
                <w:bCs/>
                <w:sz w:val="24"/>
                <w:szCs w:val="24"/>
              </w:rPr>
            </w:pPr>
            <w:r>
              <w:rPr>
                <w:bCs/>
                <w:sz w:val="24"/>
                <w:szCs w:val="24"/>
              </w:rPr>
              <w:t>9</w:t>
            </w:r>
            <w:r w:rsidR="00D40785">
              <w:rPr>
                <w:bCs/>
                <w:sz w:val="24"/>
                <w:szCs w:val="24"/>
              </w:rPr>
              <w:t>8</w:t>
            </w:r>
          </w:p>
        </w:tc>
      </w:tr>
      <w:tr w:rsidR="00EA73B8" w:rsidRPr="00DD3048" w14:paraId="5C5F3519" w14:textId="77777777" w:rsidTr="00382B9A">
        <w:trPr>
          <w:gridAfter w:val="2"/>
          <w:wAfter w:w="851" w:type="dxa"/>
        </w:trPr>
        <w:tc>
          <w:tcPr>
            <w:tcW w:w="8102" w:type="dxa"/>
          </w:tcPr>
          <w:p w14:paraId="7E8676AB" w14:textId="3B4048A2"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Права и обязательства</w:t>
            </w:r>
          </w:p>
        </w:tc>
        <w:tc>
          <w:tcPr>
            <w:tcW w:w="576" w:type="dxa"/>
          </w:tcPr>
          <w:p w14:paraId="07838A59" w14:textId="6EF95B3D" w:rsidR="00EA73B8" w:rsidRPr="00DD3048" w:rsidRDefault="00D40785" w:rsidP="00840FBC">
            <w:pPr>
              <w:pStyle w:val="a8"/>
              <w:widowControl/>
              <w:tabs>
                <w:tab w:val="clear" w:pos="4677"/>
                <w:tab w:val="clear" w:pos="9355"/>
              </w:tabs>
              <w:jc w:val="right"/>
              <w:rPr>
                <w:bCs/>
                <w:sz w:val="24"/>
                <w:szCs w:val="24"/>
              </w:rPr>
            </w:pPr>
            <w:r>
              <w:rPr>
                <w:bCs/>
                <w:sz w:val="24"/>
                <w:szCs w:val="24"/>
              </w:rPr>
              <w:t>101</w:t>
            </w:r>
          </w:p>
        </w:tc>
      </w:tr>
      <w:tr w:rsidR="00EA73B8" w:rsidRPr="00DD3048" w14:paraId="125317E6" w14:textId="77777777" w:rsidTr="00382B9A">
        <w:trPr>
          <w:gridAfter w:val="2"/>
          <w:wAfter w:w="851" w:type="dxa"/>
        </w:trPr>
        <w:tc>
          <w:tcPr>
            <w:tcW w:w="8102" w:type="dxa"/>
          </w:tcPr>
          <w:p w14:paraId="12730C3E" w14:textId="77777777"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Заключительные положения</w:t>
            </w:r>
          </w:p>
          <w:p w14:paraId="67F99898" w14:textId="145D9C15"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Приложения</w:t>
            </w:r>
          </w:p>
        </w:tc>
        <w:tc>
          <w:tcPr>
            <w:tcW w:w="576" w:type="dxa"/>
          </w:tcPr>
          <w:p w14:paraId="12701553" w14:textId="15D3C312" w:rsidR="00EA73B8" w:rsidRPr="00DD3048" w:rsidRDefault="00463B9E" w:rsidP="00382B9A">
            <w:pPr>
              <w:pStyle w:val="a8"/>
              <w:widowControl/>
              <w:tabs>
                <w:tab w:val="clear" w:pos="4677"/>
                <w:tab w:val="clear" w:pos="9355"/>
              </w:tabs>
              <w:jc w:val="right"/>
              <w:rPr>
                <w:bCs/>
                <w:sz w:val="24"/>
                <w:szCs w:val="24"/>
              </w:rPr>
            </w:pPr>
            <w:r>
              <w:rPr>
                <w:bCs/>
                <w:sz w:val="24"/>
                <w:szCs w:val="24"/>
              </w:rPr>
              <w:t>10</w:t>
            </w:r>
            <w:r w:rsidR="00D40785">
              <w:rPr>
                <w:bCs/>
                <w:sz w:val="24"/>
                <w:szCs w:val="24"/>
              </w:rPr>
              <w:t>3</w:t>
            </w:r>
          </w:p>
          <w:p w14:paraId="6D5FE14C" w14:textId="2C8B92C4" w:rsidR="00EA73B8" w:rsidRPr="00DD3048" w:rsidRDefault="00463B9E" w:rsidP="00D40785">
            <w:pPr>
              <w:pStyle w:val="a8"/>
              <w:widowControl/>
              <w:tabs>
                <w:tab w:val="clear" w:pos="4677"/>
                <w:tab w:val="clear" w:pos="9355"/>
              </w:tabs>
              <w:jc w:val="right"/>
              <w:rPr>
                <w:bCs/>
                <w:sz w:val="24"/>
                <w:szCs w:val="24"/>
              </w:rPr>
            </w:pPr>
            <w:r>
              <w:rPr>
                <w:bCs/>
                <w:sz w:val="24"/>
                <w:szCs w:val="24"/>
              </w:rPr>
              <w:t>10</w:t>
            </w:r>
            <w:r w:rsidR="00D40785">
              <w:rPr>
                <w:bCs/>
                <w:sz w:val="24"/>
                <w:szCs w:val="24"/>
              </w:rPr>
              <w:t>3</w:t>
            </w:r>
          </w:p>
        </w:tc>
      </w:tr>
      <w:tr w:rsidR="005323C3" w:rsidRPr="00DD3048" w14:paraId="02CFFD82" w14:textId="77777777" w:rsidTr="00382B9A">
        <w:tc>
          <w:tcPr>
            <w:tcW w:w="9073" w:type="dxa"/>
            <w:gridSpan w:val="3"/>
            <w:vAlign w:val="center"/>
          </w:tcPr>
          <w:p w14:paraId="0D234A8B" w14:textId="01C241A9" w:rsidR="005323C3" w:rsidRPr="00DD3048" w:rsidRDefault="00EA73B8" w:rsidP="00EA73B8">
            <w:pPr>
              <w:pStyle w:val="a8"/>
              <w:widowControl/>
              <w:tabs>
                <w:tab w:val="clear" w:pos="4677"/>
                <w:tab w:val="clear" w:pos="9355"/>
              </w:tabs>
              <w:rPr>
                <w:b/>
                <w:bCs/>
                <w:sz w:val="24"/>
                <w:szCs w:val="24"/>
              </w:rPr>
            </w:pPr>
            <w:r w:rsidRPr="00DD3048">
              <w:rPr>
                <w:bCs/>
                <w:sz w:val="24"/>
                <w:szCs w:val="24"/>
              </w:rPr>
              <w:t xml:space="preserve">            </w:t>
            </w:r>
          </w:p>
        </w:tc>
        <w:tc>
          <w:tcPr>
            <w:tcW w:w="456" w:type="dxa"/>
            <w:vAlign w:val="center"/>
          </w:tcPr>
          <w:p w14:paraId="1DEF5D03" w14:textId="00362B17" w:rsidR="005323C3" w:rsidRPr="00DD3048" w:rsidRDefault="005323C3" w:rsidP="00F66A8D">
            <w:pPr>
              <w:pStyle w:val="a8"/>
              <w:widowControl/>
              <w:tabs>
                <w:tab w:val="clear" w:pos="4677"/>
                <w:tab w:val="clear" w:pos="9355"/>
              </w:tabs>
              <w:rPr>
                <w:bCs/>
                <w:sz w:val="24"/>
                <w:szCs w:val="24"/>
              </w:rPr>
            </w:pPr>
          </w:p>
        </w:tc>
      </w:tr>
    </w:tbl>
    <w:p w14:paraId="4B7FE80A" w14:textId="77777777" w:rsidR="008310CA" w:rsidRPr="00DD3048" w:rsidRDefault="008310CA" w:rsidP="001F3A49">
      <w:pPr>
        <w:pStyle w:val="a8"/>
        <w:widowControl/>
        <w:tabs>
          <w:tab w:val="clear" w:pos="4677"/>
          <w:tab w:val="clear" w:pos="9355"/>
        </w:tabs>
        <w:rPr>
          <w:b/>
          <w:bCs/>
          <w:sz w:val="24"/>
          <w:szCs w:val="24"/>
        </w:rPr>
      </w:pPr>
    </w:p>
    <w:p w14:paraId="3ED539F9" w14:textId="77777777" w:rsidR="008310CA" w:rsidRPr="00DD3048" w:rsidRDefault="008310CA" w:rsidP="00874C16">
      <w:pPr>
        <w:pStyle w:val="a8"/>
        <w:widowControl/>
        <w:tabs>
          <w:tab w:val="clear" w:pos="4677"/>
          <w:tab w:val="clear" w:pos="9355"/>
        </w:tabs>
        <w:jc w:val="center"/>
        <w:rPr>
          <w:b/>
          <w:bCs/>
          <w:sz w:val="24"/>
          <w:szCs w:val="24"/>
        </w:rPr>
      </w:pPr>
    </w:p>
    <w:p w14:paraId="394C3E56" w14:textId="77777777" w:rsidR="008310CA" w:rsidRPr="00DD3048" w:rsidRDefault="008310CA" w:rsidP="00874C16">
      <w:pPr>
        <w:pStyle w:val="a8"/>
        <w:widowControl/>
        <w:tabs>
          <w:tab w:val="clear" w:pos="4677"/>
          <w:tab w:val="clear" w:pos="9355"/>
        </w:tabs>
        <w:jc w:val="center"/>
        <w:rPr>
          <w:b/>
          <w:bCs/>
          <w:sz w:val="24"/>
          <w:szCs w:val="24"/>
        </w:rPr>
      </w:pPr>
    </w:p>
    <w:p w14:paraId="23C8E377" w14:textId="77777777" w:rsidR="008310CA" w:rsidRPr="00DD3048" w:rsidRDefault="008310CA" w:rsidP="00874C16">
      <w:pPr>
        <w:pStyle w:val="a8"/>
        <w:widowControl/>
        <w:tabs>
          <w:tab w:val="clear" w:pos="4677"/>
          <w:tab w:val="clear" w:pos="9355"/>
        </w:tabs>
        <w:jc w:val="center"/>
        <w:rPr>
          <w:b/>
          <w:bCs/>
          <w:sz w:val="24"/>
          <w:szCs w:val="24"/>
        </w:rPr>
      </w:pPr>
    </w:p>
    <w:p w14:paraId="4254B6D7" w14:textId="77777777" w:rsidR="008310CA" w:rsidRPr="00DD3048" w:rsidRDefault="008310CA" w:rsidP="00874C16">
      <w:pPr>
        <w:pStyle w:val="a8"/>
        <w:widowControl/>
        <w:tabs>
          <w:tab w:val="clear" w:pos="4677"/>
          <w:tab w:val="clear" w:pos="9355"/>
        </w:tabs>
        <w:jc w:val="center"/>
        <w:rPr>
          <w:b/>
          <w:bCs/>
          <w:sz w:val="24"/>
          <w:szCs w:val="24"/>
        </w:rPr>
      </w:pPr>
    </w:p>
    <w:p w14:paraId="53567556" w14:textId="77777777" w:rsidR="008310CA" w:rsidRPr="00DD3048" w:rsidRDefault="008310CA" w:rsidP="00874C16">
      <w:pPr>
        <w:pStyle w:val="a8"/>
        <w:widowControl/>
        <w:tabs>
          <w:tab w:val="clear" w:pos="4677"/>
          <w:tab w:val="clear" w:pos="9355"/>
        </w:tabs>
        <w:jc w:val="center"/>
        <w:rPr>
          <w:b/>
          <w:bCs/>
          <w:sz w:val="24"/>
          <w:szCs w:val="24"/>
        </w:rPr>
      </w:pPr>
    </w:p>
    <w:p w14:paraId="0017B649" w14:textId="77777777" w:rsidR="008310CA" w:rsidRPr="00DD3048" w:rsidRDefault="008310CA" w:rsidP="00874C16">
      <w:pPr>
        <w:pStyle w:val="a8"/>
        <w:widowControl/>
        <w:tabs>
          <w:tab w:val="clear" w:pos="4677"/>
          <w:tab w:val="clear" w:pos="9355"/>
        </w:tabs>
        <w:jc w:val="center"/>
        <w:rPr>
          <w:b/>
          <w:bCs/>
          <w:sz w:val="24"/>
          <w:szCs w:val="24"/>
        </w:rPr>
      </w:pPr>
    </w:p>
    <w:p w14:paraId="23D57BC2" w14:textId="77777777" w:rsidR="008310CA" w:rsidRPr="00DD3048" w:rsidRDefault="008310CA" w:rsidP="00874C16">
      <w:pPr>
        <w:pStyle w:val="a8"/>
        <w:widowControl/>
        <w:tabs>
          <w:tab w:val="clear" w:pos="4677"/>
          <w:tab w:val="clear" w:pos="9355"/>
        </w:tabs>
        <w:jc w:val="center"/>
        <w:rPr>
          <w:b/>
          <w:bCs/>
          <w:sz w:val="24"/>
          <w:szCs w:val="24"/>
        </w:rPr>
      </w:pPr>
    </w:p>
    <w:p w14:paraId="34DC1EF6" w14:textId="77777777" w:rsidR="008310CA" w:rsidRPr="00DD3048" w:rsidRDefault="008310CA" w:rsidP="00874C16">
      <w:pPr>
        <w:pStyle w:val="a8"/>
        <w:widowControl/>
        <w:tabs>
          <w:tab w:val="clear" w:pos="4677"/>
          <w:tab w:val="clear" w:pos="9355"/>
        </w:tabs>
        <w:jc w:val="center"/>
        <w:rPr>
          <w:b/>
          <w:bCs/>
          <w:sz w:val="24"/>
          <w:szCs w:val="24"/>
        </w:rPr>
      </w:pPr>
    </w:p>
    <w:p w14:paraId="7CD16C84" w14:textId="77777777" w:rsidR="008310CA" w:rsidRPr="00DD3048" w:rsidRDefault="008310CA" w:rsidP="00874C16">
      <w:pPr>
        <w:pStyle w:val="a8"/>
        <w:widowControl/>
        <w:tabs>
          <w:tab w:val="clear" w:pos="4677"/>
          <w:tab w:val="clear" w:pos="9355"/>
        </w:tabs>
        <w:jc w:val="center"/>
        <w:rPr>
          <w:b/>
          <w:bCs/>
          <w:sz w:val="24"/>
          <w:szCs w:val="24"/>
        </w:rPr>
      </w:pPr>
    </w:p>
    <w:p w14:paraId="5DF3C96D" w14:textId="77777777" w:rsidR="008310CA" w:rsidRPr="00DD3048" w:rsidRDefault="008310CA" w:rsidP="00874C16">
      <w:pPr>
        <w:pStyle w:val="a8"/>
        <w:widowControl/>
        <w:tabs>
          <w:tab w:val="clear" w:pos="4677"/>
          <w:tab w:val="clear" w:pos="9355"/>
        </w:tabs>
        <w:jc w:val="center"/>
        <w:rPr>
          <w:b/>
          <w:bCs/>
          <w:sz w:val="24"/>
          <w:szCs w:val="24"/>
        </w:rPr>
      </w:pPr>
    </w:p>
    <w:p w14:paraId="10CE2F16" w14:textId="77777777" w:rsidR="008310CA" w:rsidRPr="00DD3048" w:rsidRDefault="008310CA" w:rsidP="00874C16">
      <w:pPr>
        <w:pStyle w:val="a8"/>
        <w:widowControl/>
        <w:tabs>
          <w:tab w:val="clear" w:pos="4677"/>
          <w:tab w:val="clear" w:pos="9355"/>
        </w:tabs>
        <w:jc w:val="center"/>
        <w:rPr>
          <w:b/>
          <w:bCs/>
          <w:sz w:val="24"/>
          <w:szCs w:val="24"/>
        </w:rPr>
      </w:pPr>
    </w:p>
    <w:p w14:paraId="2620EECB" w14:textId="77777777" w:rsidR="008310CA" w:rsidRPr="00DD3048" w:rsidRDefault="008310CA" w:rsidP="00874C16">
      <w:pPr>
        <w:pStyle w:val="a8"/>
        <w:widowControl/>
        <w:tabs>
          <w:tab w:val="clear" w:pos="4677"/>
          <w:tab w:val="clear" w:pos="9355"/>
        </w:tabs>
        <w:jc w:val="center"/>
        <w:rPr>
          <w:b/>
          <w:bCs/>
          <w:sz w:val="24"/>
          <w:szCs w:val="24"/>
        </w:rPr>
      </w:pPr>
    </w:p>
    <w:p w14:paraId="3F4B38CF" w14:textId="77777777" w:rsidR="008310CA" w:rsidRPr="00DD3048" w:rsidRDefault="008310CA" w:rsidP="00874C16">
      <w:pPr>
        <w:pStyle w:val="a8"/>
        <w:widowControl/>
        <w:tabs>
          <w:tab w:val="clear" w:pos="4677"/>
          <w:tab w:val="clear" w:pos="9355"/>
        </w:tabs>
        <w:jc w:val="center"/>
        <w:rPr>
          <w:b/>
          <w:bCs/>
          <w:sz w:val="24"/>
          <w:szCs w:val="24"/>
        </w:rPr>
      </w:pPr>
    </w:p>
    <w:p w14:paraId="2DDFE4C0" w14:textId="77777777" w:rsidR="008310CA" w:rsidRPr="00DD3048" w:rsidRDefault="008310CA" w:rsidP="00874C16">
      <w:pPr>
        <w:pStyle w:val="a8"/>
        <w:widowControl/>
        <w:tabs>
          <w:tab w:val="clear" w:pos="4677"/>
          <w:tab w:val="clear" w:pos="9355"/>
        </w:tabs>
        <w:jc w:val="center"/>
        <w:rPr>
          <w:b/>
          <w:bCs/>
          <w:sz w:val="24"/>
          <w:szCs w:val="24"/>
        </w:rPr>
      </w:pPr>
    </w:p>
    <w:p w14:paraId="74F5F8A3" w14:textId="77777777" w:rsidR="008310CA" w:rsidRPr="00DD3048" w:rsidRDefault="008310CA" w:rsidP="00874C16">
      <w:pPr>
        <w:pStyle w:val="a8"/>
        <w:widowControl/>
        <w:tabs>
          <w:tab w:val="clear" w:pos="4677"/>
          <w:tab w:val="clear" w:pos="9355"/>
        </w:tabs>
        <w:jc w:val="center"/>
        <w:rPr>
          <w:b/>
          <w:bCs/>
          <w:sz w:val="24"/>
          <w:szCs w:val="24"/>
        </w:rPr>
      </w:pPr>
    </w:p>
    <w:p w14:paraId="4CFA9CEA" w14:textId="77777777" w:rsidR="008310CA" w:rsidRPr="00DD3048" w:rsidRDefault="008310CA" w:rsidP="00874C16">
      <w:pPr>
        <w:pStyle w:val="a8"/>
        <w:widowControl/>
        <w:tabs>
          <w:tab w:val="clear" w:pos="4677"/>
          <w:tab w:val="clear" w:pos="9355"/>
        </w:tabs>
        <w:jc w:val="center"/>
        <w:rPr>
          <w:b/>
          <w:bCs/>
          <w:sz w:val="24"/>
          <w:szCs w:val="24"/>
        </w:rPr>
      </w:pPr>
    </w:p>
    <w:p w14:paraId="4C017B2D" w14:textId="77777777" w:rsidR="008310CA" w:rsidRPr="00DD3048" w:rsidRDefault="008310CA" w:rsidP="00874C16">
      <w:pPr>
        <w:pStyle w:val="a8"/>
        <w:widowControl/>
        <w:tabs>
          <w:tab w:val="clear" w:pos="4677"/>
          <w:tab w:val="clear" w:pos="9355"/>
        </w:tabs>
        <w:jc w:val="center"/>
        <w:rPr>
          <w:b/>
          <w:bCs/>
          <w:sz w:val="24"/>
          <w:szCs w:val="24"/>
        </w:rPr>
      </w:pPr>
    </w:p>
    <w:p w14:paraId="6E01DDB3" w14:textId="77777777" w:rsidR="00C33902" w:rsidRPr="00DD3048" w:rsidRDefault="00C33902" w:rsidP="00E5786B">
      <w:pPr>
        <w:pStyle w:val="10"/>
        <w:widowControl/>
        <w:numPr>
          <w:ilvl w:val="0"/>
          <w:numId w:val="14"/>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DD3048">
        <w:rPr>
          <w:rFonts w:ascii="Times New Roman" w:hAnsi="Times New Roman"/>
          <w:color w:val="auto"/>
          <w:sz w:val="24"/>
          <w:szCs w:val="24"/>
        </w:rPr>
        <w:t>ОБЩИЕ ПОЛОЖЕНИЯ</w:t>
      </w:r>
      <w:bookmarkEnd w:id="2"/>
      <w:bookmarkEnd w:id="3"/>
      <w:bookmarkEnd w:id="4"/>
      <w:bookmarkEnd w:id="5"/>
    </w:p>
    <w:p w14:paraId="58A30AFF" w14:textId="77777777" w:rsidR="00C33902" w:rsidRPr="00DD3048" w:rsidRDefault="00C33902" w:rsidP="00E5786B">
      <w:pPr>
        <w:widowControl/>
        <w:numPr>
          <w:ilvl w:val="1"/>
          <w:numId w:val="14"/>
        </w:numPr>
        <w:ind w:firstLine="709"/>
        <w:jc w:val="both"/>
        <w:rPr>
          <w:b/>
          <w:sz w:val="24"/>
          <w:szCs w:val="24"/>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DD3048">
        <w:rPr>
          <w:b/>
          <w:sz w:val="24"/>
          <w:szCs w:val="24"/>
        </w:rPr>
        <w:t>Предмет, область применения, цели и принципы регулирования</w:t>
      </w:r>
      <w:bookmarkEnd w:id="8"/>
      <w:bookmarkEnd w:id="9"/>
      <w:bookmarkEnd w:id="10"/>
      <w:bookmarkEnd w:id="11"/>
      <w:bookmarkEnd w:id="12"/>
      <w:bookmarkEnd w:id="13"/>
    </w:p>
    <w:p w14:paraId="01E9B2EE" w14:textId="5876C373" w:rsidR="00C33902" w:rsidRPr="00DD3048" w:rsidRDefault="00BC261F" w:rsidP="007E28D2">
      <w:pPr>
        <w:pStyle w:val="aff"/>
        <w:numPr>
          <w:ilvl w:val="2"/>
          <w:numId w:val="6"/>
        </w:numPr>
        <w:jc w:val="both"/>
      </w:pPr>
      <w:r w:rsidRPr="00DD3048">
        <w:rPr>
          <w:bCs/>
          <w:iCs/>
        </w:rPr>
        <w:t>Положение</w:t>
      </w:r>
      <w:r w:rsidR="00C33902" w:rsidRPr="00DD3048">
        <w:t xml:space="preserve"> </w:t>
      </w:r>
      <w:r w:rsidR="007E28D2" w:rsidRPr="00DD3048">
        <w:t xml:space="preserve">о порядке проведения закупок </w:t>
      </w:r>
      <w:r w:rsidR="00520774" w:rsidRPr="00DD3048">
        <w:t>товаров, работ, услуг (далее –</w:t>
      </w:r>
      <w:r w:rsidR="00C33902" w:rsidRPr="00DD3048">
        <w:t xml:space="preserve"> </w:t>
      </w:r>
      <w:r w:rsidRPr="00DD3048">
        <w:t>Положение</w:t>
      </w:r>
      <w:r w:rsidR="00C33902" w:rsidRPr="00DD3048">
        <w:t xml:space="preserve">) </w:t>
      </w:r>
      <w:r w:rsidR="00684889" w:rsidRPr="00DD3048">
        <w:t xml:space="preserve">является документом, который регламентирует закупочную деятельность заказчика, в том числе содержит требования к закупке, </w:t>
      </w:r>
      <w:r w:rsidR="00C33902" w:rsidRPr="00DD3048">
        <w:t>определяет порядок подготовк</w:t>
      </w:r>
      <w:r w:rsidR="00684889" w:rsidRPr="00DD3048">
        <w:t xml:space="preserve">и и проведения </w:t>
      </w:r>
      <w:r w:rsidR="006A427C" w:rsidRPr="00DD3048">
        <w:t xml:space="preserve">способов закупок, </w:t>
      </w:r>
      <w:r w:rsidR="00C33902" w:rsidRPr="00DD3048">
        <w:t>условия их применения, порядок заключения и</w:t>
      </w:r>
      <w:r w:rsidR="00C33902" w:rsidRPr="00DD3048">
        <w:rPr>
          <w:lang w:val="en-US"/>
        </w:rPr>
        <w:t> </w:t>
      </w:r>
      <w:r w:rsidR="00684889" w:rsidRPr="00DD3048">
        <w:t>исполнения договоров.</w:t>
      </w:r>
    </w:p>
    <w:p w14:paraId="7D820336" w14:textId="6800F715" w:rsidR="00C33902" w:rsidRPr="00DD3048" w:rsidRDefault="00BC261F" w:rsidP="001C33B1">
      <w:pPr>
        <w:pStyle w:val="aff"/>
        <w:numPr>
          <w:ilvl w:val="2"/>
          <w:numId w:val="6"/>
        </w:numPr>
        <w:jc w:val="both"/>
        <w:rPr>
          <w:bCs/>
          <w:iCs/>
        </w:rPr>
      </w:pPr>
      <w:r w:rsidRPr="00DD3048">
        <w:t>Положение</w:t>
      </w:r>
      <w:r w:rsidR="00C33902" w:rsidRPr="00DD3048">
        <w:rPr>
          <w:bCs/>
          <w:iCs/>
        </w:rPr>
        <w:t xml:space="preserve"> разработано в соответствии с Федеральным законом «О</w:t>
      </w:r>
      <w:r w:rsidR="00550F9B" w:rsidRPr="00DD3048">
        <w:rPr>
          <w:bCs/>
          <w:iCs/>
        </w:rPr>
        <w:t> </w:t>
      </w:r>
      <w:r w:rsidR="00C33902" w:rsidRPr="00DD3048">
        <w:rPr>
          <w:bCs/>
          <w:iCs/>
        </w:rPr>
        <w:t>закупках товаров, работ, услуг отдельными видами юридических лиц»</w:t>
      </w:r>
      <w:r w:rsidR="00684889" w:rsidRPr="00DD3048">
        <w:rPr>
          <w:bCs/>
          <w:iCs/>
        </w:rPr>
        <w:t xml:space="preserve"> от 18 июля 2011 года</w:t>
      </w:r>
      <w:r w:rsidR="00C33902" w:rsidRPr="00DD3048">
        <w:rPr>
          <w:bCs/>
          <w:iCs/>
        </w:rPr>
        <w:t xml:space="preserve"> </w:t>
      </w:r>
      <w:r w:rsidR="00DA7E82" w:rsidRPr="00DD3048">
        <w:rPr>
          <w:bCs/>
          <w:iCs/>
        </w:rPr>
        <w:t xml:space="preserve">№ 223-ФЗ </w:t>
      </w:r>
      <w:r w:rsidR="00C33902" w:rsidRPr="00DD3048">
        <w:rPr>
          <w:bCs/>
          <w:iCs/>
        </w:rPr>
        <w:t>(далее – Федеральный закон № 223</w:t>
      </w:r>
      <w:r w:rsidR="00AB3B9D" w:rsidRPr="00DD3048">
        <w:rPr>
          <w:bCs/>
          <w:iCs/>
        </w:rPr>
        <w:t>-</w:t>
      </w:r>
      <w:r w:rsidR="00C33902" w:rsidRPr="00DD3048">
        <w:rPr>
          <w:bCs/>
          <w:iCs/>
        </w:rPr>
        <w:t>ФЗ).</w:t>
      </w:r>
    </w:p>
    <w:p w14:paraId="7FC23C01" w14:textId="0AB0A15D" w:rsidR="00C33902" w:rsidRPr="006B7994" w:rsidRDefault="00684889" w:rsidP="001C33B1">
      <w:pPr>
        <w:pStyle w:val="aff"/>
        <w:numPr>
          <w:ilvl w:val="2"/>
          <w:numId w:val="6"/>
        </w:numPr>
        <w:jc w:val="both"/>
        <w:rPr>
          <w:b/>
        </w:rPr>
      </w:pPr>
      <w:r w:rsidRPr="00DD3048">
        <w:t xml:space="preserve">Положение </w:t>
      </w:r>
      <w:r w:rsidR="00C33902" w:rsidRPr="00DD3048">
        <w:t>не распространяется на договор</w:t>
      </w:r>
      <w:r w:rsidR="009D0C22" w:rsidRPr="00DD3048">
        <w:t>ы</w:t>
      </w:r>
      <w:r w:rsidR="00C33902" w:rsidRPr="00DD3048">
        <w:t xml:space="preserve">, заключённые ранее утверждения </w:t>
      </w:r>
      <w:r w:rsidRPr="00DD3048">
        <w:t xml:space="preserve">Положения </w:t>
      </w:r>
      <w:r w:rsidR="00C33902" w:rsidRPr="00DD3048">
        <w:t>в установленном Федеральным законом №</w:t>
      </w:r>
      <w:r w:rsidR="00C33902" w:rsidRPr="00DD3048">
        <w:rPr>
          <w:lang w:val="en-US"/>
        </w:rPr>
        <w:t> </w:t>
      </w:r>
      <w:r w:rsidR="00103E0F" w:rsidRPr="00DD3048">
        <w:t>223</w:t>
      </w:r>
      <w:r w:rsidR="00DB559B" w:rsidRPr="00DD3048">
        <w:noBreakHyphen/>
      </w:r>
      <w:r w:rsidR="00875F5F" w:rsidRPr="00DD3048">
        <w:t>ФЗ порядке.</w:t>
      </w:r>
    </w:p>
    <w:p w14:paraId="32F68523" w14:textId="77777777" w:rsidR="006B7994" w:rsidRPr="00991A0A" w:rsidRDefault="006B7994" w:rsidP="006B7994">
      <w:pPr>
        <w:ind w:left="-142" w:firstLine="851"/>
        <w:jc w:val="both"/>
        <w:rPr>
          <w:sz w:val="24"/>
          <w:szCs w:val="24"/>
        </w:rPr>
      </w:pPr>
      <w:r w:rsidRPr="00991A0A">
        <w:rPr>
          <w:sz w:val="24"/>
          <w:szCs w:val="24"/>
        </w:rPr>
        <w:t>Настоящее Положение не регулирует отношения, связанные с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p>
    <w:p w14:paraId="365E5CE4" w14:textId="77777777" w:rsidR="006B7994" w:rsidRDefault="006B7994" w:rsidP="006B7994">
      <w:pPr>
        <w:ind w:left="-142" w:firstLine="851"/>
        <w:jc w:val="both"/>
        <w:rPr>
          <w:sz w:val="24"/>
          <w:szCs w:val="24"/>
        </w:rPr>
      </w:pPr>
      <w:r w:rsidRPr="00991A0A">
        <w:rPr>
          <w:sz w:val="24"/>
          <w:szCs w:val="24"/>
        </w:rPr>
        <w:t xml:space="preserve">Перечень указанных лиц устанавливается на основании п.13 ч.4 ст.1 Федерального закона от 18.07.2011 </w:t>
      </w:r>
      <w:r>
        <w:rPr>
          <w:sz w:val="24"/>
          <w:szCs w:val="24"/>
        </w:rPr>
        <w:t>№</w:t>
      </w:r>
      <w:r w:rsidRPr="00991A0A">
        <w:rPr>
          <w:sz w:val="24"/>
          <w:szCs w:val="24"/>
        </w:rPr>
        <w:t xml:space="preserve"> 223-ФЗ </w:t>
      </w:r>
      <w:r>
        <w:rPr>
          <w:sz w:val="24"/>
          <w:szCs w:val="24"/>
        </w:rPr>
        <w:t>«</w:t>
      </w:r>
      <w:r w:rsidRPr="00991A0A">
        <w:rPr>
          <w:sz w:val="24"/>
          <w:szCs w:val="24"/>
        </w:rPr>
        <w:t>О закупках товаров, работ, услуг от</w:t>
      </w:r>
      <w:r>
        <w:rPr>
          <w:sz w:val="24"/>
          <w:szCs w:val="24"/>
        </w:rPr>
        <w:t>дельными видами юридических лиц»</w:t>
      </w:r>
      <w:r w:rsidRPr="00991A0A">
        <w:rPr>
          <w:sz w:val="24"/>
          <w:szCs w:val="24"/>
        </w:rPr>
        <w:t xml:space="preserve"> и оп</w:t>
      </w:r>
      <w:r>
        <w:rPr>
          <w:sz w:val="24"/>
          <w:szCs w:val="24"/>
        </w:rPr>
        <w:t>ределяется настоящим Положением:</w:t>
      </w:r>
    </w:p>
    <w:p w14:paraId="5D1E741D" w14:textId="77777777" w:rsidR="006B7994" w:rsidRDefault="006B7994" w:rsidP="006B7994">
      <w:pPr>
        <w:ind w:left="-142" w:firstLine="851"/>
        <w:jc w:val="both"/>
        <w:rPr>
          <w:sz w:val="24"/>
          <w:szCs w:val="24"/>
        </w:rPr>
      </w:pPr>
    </w:p>
    <w:tbl>
      <w:tblPr>
        <w:tblStyle w:val="2b"/>
        <w:tblW w:w="9498" w:type="dxa"/>
        <w:tblInd w:w="-147" w:type="dxa"/>
        <w:tblLook w:val="04A0" w:firstRow="1" w:lastRow="0" w:firstColumn="1" w:lastColumn="0" w:noHBand="0" w:noVBand="1"/>
      </w:tblPr>
      <w:tblGrid>
        <w:gridCol w:w="513"/>
        <w:gridCol w:w="2099"/>
        <w:gridCol w:w="2730"/>
        <w:gridCol w:w="2171"/>
        <w:gridCol w:w="1985"/>
      </w:tblGrid>
      <w:tr w:rsidR="006B7994" w14:paraId="6D34D040"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74595BD7" w14:textId="77777777" w:rsidR="006B7994" w:rsidRDefault="006B7994" w:rsidP="006B7994">
            <w:pPr>
              <w:tabs>
                <w:tab w:val="left" w:pos="5865"/>
              </w:tabs>
              <w:jc w:val="center"/>
              <w:rPr>
                <w:rFonts w:cs="Times New Roman"/>
              </w:rPr>
            </w:pPr>
            <w:r>
              <w:rPr>
                <w:rFonts w:cs="Times New Roman"/>
              </w:rPr>
              <w:t>№ п/п</w:t>
            </w:r>
          </w:p>
        </w:tc>
        <w:tc>
          <w:tcPr>
            <w:tcW w:w="2099" w:type="dxa"/>
            <w:tcBorders>
              <w:top w:val="single" w:sz="4" w:space="0" w:color="auto"/>
              <w:left w:val="single" w:sz="4" w:space="0" w:color="auto"/>
              <w:bottom w:val="single" w:sz="4" w:space="0" w:color="auto"/>
              <w:right w:val="single" w:sz="4" w:space="0" w:color="auto"/>
            </w:tcBorders>
            <w:hideMark/>
          </w:tcPr>
          <w:p w14:paraId="2325491C" w14:textId="77777777" w:rsidR="006B7994" w:rsidRDefault="006B7994" w:rsidP="006B7994">
            <w:pPr>
              <w:tabs>
                <w:tab w:val="left" w:pos="5865"/>
              </w:tabs>
              <w:jc w:val="center"/>
              <w:rPr>
                <w:rFonts w:cs="Times New Roman"/>
              </w:rPr>
            </w:pPr>
            <w:r>
              <w:rPr>
                <w:rFonts w:cs="Times New Roman"/>
              </w:rPr>
              <w:t>Наименование</w:t>
            </w:r>
          </w:p>
        </w:tc>
        <w:tc>
          <w:tcPr>
            <w:tcW w:w="2730" w:type="dxa"/>
            <w:tcBorders>
              <w:top w:val="single" w:sz="4" w:space="0" w:color="auto"/>
              <w:left w:val="single" w:sz="4" w:space="0" w:color="auto"/>
              <w:bottom w:val="single" w:sz="4" w:space="0" w:color="auto"/>
              <w:right w:val="single" w:sz="4" w:space="0" w:color="auto"/>
            </w:tcBorders>
            <w:hideMark/>
          </w:tcPr>
          <w:p w14:paraId="68727057" w14:textId="77777777" w:rsidR="006B7994" w:rsidRDefault="006B7994" w:rsidP="006B7994">
            <w:pPr>
              <w:tabs>
                <w:tab w:val="left" w:pos="5865"/>
              </w:tabs>
              <w:jc w:val="center"/>
              <w:rPr>
                <w:rFonts w:cs="Times New Roman"/>
              </w:rPr>
            </w:pPr>
            <w:r>
              <w:rPr>
                <w:rFonts w:cs="Times New Roman"/>
              </w:rPr>
              <w:t>Обоснование взаимозависимости</w:t>
            </w:r>
          </w:p>
        </w:tc>
        <w:tc>
          <w:tcPr>
            <w:tcW w:w="2171" w:type="dxa"/>
            <w:tcBorders>
              <w:top w:val="single" w:sz="4" w:space="0" w:color="auto"/>
              <w:left w:val="single" w:sz="4" w:space="0" w:color="auto"/>
              <w:bottom w:val="single" w:sz="4" w:space="0" w:color="auto"/>
              <w:right w:val="single" w:sz="4" w:space="0" w:color="auto"/>
            </w:tcBorders>
            <w:hideMark/>
          </w:tcPr>
          <w:p w14:paraId="094CAA27" w14:textId="77777777" w:rsidR="006B7994" w:rsidRDefault="006B7994" w:rsidP="006B7994">
            <w:pPr>
              <w:tabs>
                <w:tab w:val="left" w:pos="5865"/>
              </w:tabs>
              <w:jc w:val="center"/>
              <w:rPr>
                <w:rFonts w:cs="Times New Roman"/>
              </w:rPr>
            </w:pPr>
            <w:r>
              <w:rPr>
                <w:rFonts w:cs="Times New Roman"/>
              </w:rPr>
              <w:t>адрес</w:t>
            </w:r>
          </w:p>
        </w:tc>
        <w:tc>
          <w:tcPr>
            <w:tcW w:w="1985" w:type="dxa"/>
            <w:tcBorders>
              <w:top w:val="single" w:sz="4" w:space="0" w:color="auto"/>
              <w:left w:val="single" w:sz="4" w:space="0" w:color="auto"/>
              <w:bottom w:val="single" w:sz="4" w:space="0" w:color="auto"/>
              <w:right w:val="single" w:sz="4" w:space="0" w:color="auto"/>
            </w:tcBorders>
            <w:hideMark/>
          </w:tcPr>
          <w:p w14:paraId="5D2846E6" w14:textId="77777777" w:rsidR="006B7994" w:rsidRDefault="006B7994" w:rsidP="006B7994">
            <w:pPr>
              <w:tabs>
                <w:tab w:val="left" w:pos="5865"/>
              </w:tabs>
              <w:jc w:val="center"/>
              <w:rPr>
                <w:rFonts w:cs="Times New Roman"/>
              </w:rPr>
            </w:pPr>
            <w:r>
              <w:rPr>
                <w:rFonts w:cs="Times New Roman"/>
              </w:rPr>
              <w:t>ОГРН/ИНН</w:t>
            </w:r>
          </w:p>
        </w:tc>
      </w:tr>
      <w:tr w:rsidR="006B7994" w14:paraId="37014A4C"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1E261A44" w14:textId="77777777" w:rsidR="006B7994" w:rsidRDefault="006B7994" w:rsidP="006B7994">
            <w:pPr>
              <w:tabs>
                <w:tab w:val="left" w:pos="5865"/>
              </w:tabs>
              <w:rPr>
                <w:rFonts w:cs="Times New Roman"/>
              </w:rPr>
            </w:pPr>
            <w:r>
              <w:rPr>
                <w:rFonts w:cs="Times New Roman"/>
              </w:rPr>
              <w:t>1</w:t>
            </w:r>
          </w:p>
        </w:tc>
        <w:tc>
          <w:tcPr>
            <w:tcW w:w="2099" w:type="dxa"/>
            <w:tcBorders>
              <w:top w:val="single" w:sz="4" w:space="0" w:color="auto"/>
              <w:left w:val="single" w:sz="4" w:space="0" w:color="auto"/>
              <w:bottom w:val="single" w:sz="4" w:space="0" w:color="auto"/>
              <w:right w:val="single" w:sz="4" w:space="0" w:color="auto"/>
            </w:tcBorders>
            <w:hideMark/>
          </w:tcPr>
          <w:p w14:paraId="36CA75A6" w14:textId="77777777" w:rsidR="006B7994" w:rsidRDefault="006B7994" w:rsidP="006B7994">
            <w:pPr>
              <w:tabs>
                <w:tab w:val="left" w:pos="5865"/>
              </w:tabs>
              <w:rPr>
                <w:rFonts w:cs="Times New Roman"/>
              </w:rPr>
            </w:pPr>
            <w:r>
              <w:rPr>
                <w:rFonts w:cs="Times New Roman"/>
                <w:color w:val="000000"/>
              </w:rPr>
              <w:t>Общество с ограниченной ответственностью «Корпорация СТС»</w:t>
            </w:r>
          </w:p>
        </w:tc>
        <w:tc>
          <w:tcPr>
            <w:tcW w:w="2730" w:type="dxa"/>
            <w:tcBorders>
              <w:top w:val="single" w:sz="4" w:space="0" w:color="auto"/>
              <w:left w:val="single" w:sz="4" w:space="0" w:color="auto"/>
              <w:bottom w:val="single" w:sz="4" w:space="0" w:color="auto"/>
              <w:right w:val="single" w:sz="4" w:space="0" w:color="auto"/>
            </w:tcBorders>
            <w:hideMark/>
          </w:tcPr>
          <w:p w14:paraId="10103E12"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ООО «Корпорация СТС» прямо участвует в уставном капитале АО «ЮТЭК – Региональные сети»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5A29E711" w14:textId="77777777" w:rsidR="006B7994" w:rsidRDefault="006B7994" w:rsidP="006B7994">
            <w:pPr>
              <w:tabs>
                <w:tab w:val="left" w:pos="5865"/>
              </w:tabs>
              <w:rPr>
                <w:rFonts w:cs="Times New Roman"/>
              </w:rPr>
            </w:pPr>
            <w:r>
              <w:rPr>
                <w:rFonts w:cs="Times New Roman"/>
                <w:color w:val="000000"/>
              </w:rPr>
              <w:t>105062, Россия, г. Москва, ул. Чаплыгина, д.11</w:t>
            </w:r>
          </w:p>
        </w:tc>
        <w:tc>
          <w:tcPr>
            <w:tcW w:w="1985" w:type="dxa"/>
            <w:tcBorders>
              <w:top w:val="single" w:sz="4" w:space="0" w:color="auto"/>
              <w:left w:val="single" w:sz="4" w:space="0" w:color="auto"/>
              <w:bottom w:val="single" w:sz="4" w:space="0" w:color="auto"/>
              <w:right w:val="single" w:sz="4" w:space="0" w:color="auto"/>
            </w:tcBorders>
            <w:hideMark/>
          </w:tcPr>
          <w:p w14:paraId="14926FAA" w14:textId="77777777" w:rsidR="006B7994" w:rsidRDefault="006B7994" w:rsidP="006B7994">
            <w:pPr>
              <w:tabs>
                <w:tab w:val="left" w:pos="5865"/>
              </w:tabs>
              <w:rPr>
                <w:rFonts w:cs="Times New Roman"/>
              </w:rPr>
            </w:pPr>
            <w:r>
              <w:rPr>
                <w:rFonts w:cs="Times New Roman"/>
              </w:rPr>
              <w:t>ОГРН</w:t>
            </w:r>
          </w:p>
          <w:p w14:paraId="50D2833B" w14:textId="77777777" w:rsidR="006B7994" w:rsidRDefault="006B7994" w:rsidP="006B7994">
            <w:pPr>
              <w:tabs>
                <w:tab w:val="left" w:pos="5865"/>
              </w:tabs>
              <w:rPr>
                <w:rFonts w:cs="Times New Roman"/>
              </w:rPr>
            </w:pPr>
            <w:r>
              <w:rPr>
                <w:rFonts w:cs="Times New Roman"/>
                <w:color w:val="2A333C"/>
                <w:shd w:val="clear" w:color="auto" w:fill="FFFFFF"/>
              </w:rPr>
              <w:t>1026604935939</w:t>
            </w:r>
            <w:r>
              <w:rPr>
                <w:rFonts w:cs="Times New Roman"/>
              </w:rPr>
              <w:t xml:space="preserve"> ИНН </w:t>
            </w:r>
            <w:r>
              <w:rPr>
                <w:rFonts w:cs="Times New Roman"/>
                <w:color w:val="2A333C"/>
                <w:shd w:val="clear" w:color="auto" w:fill="FFFFFF"/>
              </w:rPr>
              <w:t>6660153847</w:t>
            </w:r>
          </w:p>
        </w:tc>
      </w:tr>
      <w:tr w:rsidR="006B7994" w14:paraId="0602D1F2"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478C139C" w14:textId="77777777" w:rsidR="006B7994" w:rsidRDefault="006B7994" w:rsidP="006B7994">
            <w:pPr>
              <w:tabs>
                <w:tab w:val="left" w:pos="5865"/>
              </w:tabs>
              <w:rPr>
                <w:rFonts w:cs="Times New Roman"/>
              </w:rPr>
            </w:pPr>
            <w:r>
              <w:rPr>
                <w:rFonts w:cs="Times New Roman"/>
              </w:rPr>
              <w:t>2</w:t>
            </w:r>
          </w:p>
        </w:tc>
        <w:tc>
          <w:tcPr>
            <w:tcW w:w="2099" w:type="dxa"/>
            <w:tcBorders>
              <w:top w:val="single" w:sz="4" w:space="0" w:color="auto"/>
              <w:left w:val="single" w:sz="4" w:space="0" w:color="auto"/>
              <w:bottom w:val="single" w:sz="4" w:space="0" w:color="auto"/>
              <w:right w:val="single" w:sz="4" w:space="0" w:color="auto"/>
            </w:tcBorders>
          </w:tcPr>
          <w:p w14:paraId="63D924E1" w14:textId="77777777" w:rsidR="006B7994" w:rsidRDefault="006B7994" w:rsidP="006B7994">
            <w:pPr>
              <w:rPr>
                <w:rFonts w:cs="Times New Roman"/>
                <w:color w:val="000000"/>
              </w:rPr>
            </w:pPr>
            <w:r>
              <w:rPr>
                <w:rFonts w:cs="Times New Roman"/>
                <w:color w:val="000000"/>
              </w:rPr>
              <w:t>Акционерное общество «Югорская территориальная энергетическая компания - Кода»</w:t>
            </w:r>
          </w:p>
          <w:p w14:paraId="1C68CA72" w14:textId="77777777" w:rsidR="006B7994" w:rsidRDefault="006B7994" w:rsidP="006B7994">
            <w:pPr>
              <w:tabs>
                <w:tab w:val="left" w:pos="5865"/>
              </w:tabs>
              <w:rPr>
                <w:rFonts w:cs="Times New Roman"/>
              </w:rPr>
            </w:pPr>
          </w:p>
        </w:tc>
        <w:tc>
          <w:tcPr>
            <w:tcW w:w="2730" w:type="dxa"/>
            <w:tcBorders>
              <w:top w:val="single" w:sz="4" w:space="0" w:color="auto"/>
              <w:left w:val="single" w:sz="4" w:space="0" w:color="auto"/>
              <w:bottom w:val="single" w:sz="4" w:space="0" w:color="auto"/>
              <w:right w:val="single" w:sz="4" w:space="0" w:color="auto"/>
            </w:tcBorders>
            <w:hideMark/>
          </w:tcPr>
          <w:p w14:paraId="7B2B30CE"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Кода»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42FC5449" w14:textId="77777777" w:rsidR="006B7994" w:rsidRDefault="006B7994" w:rsidP="006B7994">
            <w:pPr>
              <w:rPr>
                <w:rFonts w:cs="Times New Roman"/>
              </w:rPr>
            </w:pPr>
            <w:r>
              <w:rPr>
                <w:rFonts w:cs="Times New Roman"/>
              </w:rPr>
              <w:t>628126, Ханты-Мансийский автономный округ – Югра, Октябрьский район, поселок городского типа Приобье, улица Центральная, 1Б</w:t>
            </w:r>
          </w:p>
        </w:tc>
        <w:tc>
          <w:tcPr>
            <w:tcW w:w="1985" w:type="dxa"/>
            <w:tcBorders>
              <w:top w:val="single" w:sz="4" w:space="0" w:color="auto"/>
              <w:left w:val="single" w:sz="4" w:space="0" w:color="auto"/>
              <w:bottom w:val="single" w:sz="4" w:space="0" w:color="auto"/>
              <w:right w:val="single" w:sz="4" w:space="0" w:color="auto"/>
            </w:tcBorders>
            <w:hideMark/>
          </w:tcPr>
          <w:p w14:paraId="653A3B53" w14:textId="77777777" w:rsidR="006B7994" w:rsidRDefault="006B7994" w:rsidP="006B7994">
            <w:pPr>
              <w:tabs>
                <w:tab w:val="left" w:pos="5865"/>
              </w:tabs>
              <w:rPr>
                <w:rFonts w:cs="Times New Roman"/>
              </w:rPr>
            </w:pPr>
            <w:r>
              <w:rPr>
                <w:rFonts w:cs="Times New Roman"/>
              </w:rPr>
              <w:t>ОГРН 1168617073525 ИНН 8601058842</w:t>
            </w:r>
          </w:p>
        </w:tc>
      </w:tr>
      <w:tr w:rsidR="006B7994" w14:paraId="4B9D2E36"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353CEEE1" w14:textId="77777777" w:rsidR="006B7994" w:rsidRDefault="006B7994" w:rsidP="006B7994">
            <w:pPr>
              <w:tabs>
                <w:tab w:val="left" w:pos="5865"/>
              </w:tabs>
              <w:rPr>
                <w:rFonts w:cs="Times New Roman"/>
              </w:rPr>
            </w:pPr>
            <w:r>
              <w:rPr>
                <w:rFonts w:cs="Times New Roman"/>
              </w:rPr>
              <w:t>3</w:t>
            </w:r>
          </w:p>
        </w:tc>
        <w:tc>
          <w:tcPr>
            <w:tcW w:w="2099" w:type="dxa"/>
            <w:tcBorders>
              <w:top w:val="single" w:sz="4" w:space="0" w:color="auto"/>
              <w:left w:val="single" w:sz="4" w:space="0" w:color="auto"/>
              <w:bottom w:val="single" w:sz="4" w:space="0" w:color="auto"/>
              <w:right w:val="single" w:sz="4" w:space="0" w:color="auto"/>
            </w:tcBorders>
          </w:tcPr>
          <w:p w14:paraId="7DA50FE4" w14:textId="77777777" w:rsidR="006B7994" w:rsidRDefault="006B7994" w:rsidP="006B7994">
            <w:pPr>
              <w:rPr>
                <w:rFonts w:cs="Times New Roman"/>
                <w:color w:val="000000"/>
              </w:rPr>
            </w:pPr>
            <w:r>
              <w:rPr>
                <w:rFonts w:cs="Times New Roman"/>
                <w:color w:val="000000"/>
              </w:rPr>
              <w:t>Акционерное общество «Югорская территориальная энергетическая компания – Лангепас»</w:t>
            </w:r>
          </w:p>
          <w:p w14:paraId="405F9C15" w14:textId="77777777" w:rsidR="006B7994" w:rsidRDefault="006B7994" w:rsidP="006B7994">
            <w:pPr>
              <w:tabs>
                <w:tab w:val="left" w:pos="5865"/>
              </w:tabs>
              <w:rPr>
                <w:rFonts w:cs="Times New Roman"/>
              </w:rPr>
            </w:pPr>
          </w:p>
        </w:tc>
        <w:tc>
          <w:tcPr>
            <w:tcW w:w="2730" w:type="dxa"/>
            <w:tcBorders>
              <w:top w:val="single" w:sz="4" w:space="0" w:color="auto"/>
              <w:left w:val="single" w:sz="4" w:space="0" w:color="auto"/>
              <w:bottom w:val="single" w:sz="4" w:space="0" w:color="auto"/>
              <w:right w:val="single" w:sz="4" w:space="0" w:color="auto"/>
            </w:tcBorders>
            <w:hideMark/>
          </w:tcPr>
          <w:p w14:paraId="2EF3AE04"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Лангепас»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5567A7DE" w14:textId="77777777" w:rsidR="006B7994" w:rsidRDefault="006B7994" w:rsidP="006B7994">
            <w:pPr>
              <w:rPr>
                <w:rFonts w:cs="Times New Roman"/>
                <w:color w:val="000000"/>
              </w:rPr>
            </w:pPr>
            <w:r>
              <w:rPr>
                <w:rFonts w:cs="Times New Roman"/>
                <w:color w:val="000000"/>
              </w:rPr>
              <w:t>628672,</w:t>
            </w:r>
            <w:r>
              <w:rPr>
                <w:rFonts w:cs="Times New Roman"/>
              </w:rPr>
              <w:t xml:space="preserve"> Ханты-Мансийский автономный округ – Югра,</w:t>
            </w:r>
            <w:r>
              <w:rPr>
                <w:rFonts w:cs="Times New Roman"/>
                <w:color w:val="000000"/>
              </w:rPr>
              <w:t xml:space="preserve">  город  Лангепас, ул. Первостроителей, 1 Б</w:t>
            </w:r>
          </w:p>
        </w:tc>
        <w:tc>
          <w:tcPr>
            <w:tcW w:w="1985" w:type="dxa"/>
            <w:tcBorders>
              <w:top w:val="single" w:sz="4" w:space="0" w:color="auto"/>
              <w:left w:val="single" w:sz="4" w:space="0" w:color="auto"/>
              <w:bottom w:val="single" w:sz="4" w:space="0" w:color="auto"/>
              <w:right w:val="single" w:sz="4" w:space="0" w:color="auto"/>
            </w:tcBorders>
            <w:hideMark/>
          </w:tcPr>
          <w:p w14:paraId="049FD661" w14:textId="77777777" w:rsidR="006B7994" w:rsidRDefault="006B7994" w:rsidP="006B7994">
            <w:pPr>
              <w:tabs>
                <w:tab w:val="left" w:pos="5865"/>
              </w:tabs>
              <w:rPr>
                <w:rFonts w:cs="Times New Roman"/>
              </w:rPr>
            </w:pPr>
            <w:r>
              <w:rPr>
                <w:rFonts w:cs="Times New Roman"/>
              </w:rPr>
              <w:t xml:space="preserve">ОГРН 1168617073525 </w:t>
            </w:r>
          </w:p>
          <w:p w14:paraId="02EFFBD8" w14:textId="77777777" w:rsidR="006B7994" w:rsidRDefault="006B7994" w:rsidP="006B7994">
            <w:pPr>
              <w:tabs>
                <w:tab w:val="left" w:pos="5865"/>
              </w:tabs>
              <w:rPr>
                <w:rFonts w:cs="Times New Roman"/>
              </w:rPr>
            </w:pPr>
            <w:r>
              <w:rPr>
                <w:rFonts w:cs="Times New Roman"/>
              </w:rPr>
              <w:t>ИНН 8601058842</w:t>
            </w:r>
          </w:p>
        </w:tc>
      </w:tr>
      <w:tr w:rsidR="006B7994" w14:paraId="59836B61"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6802B5EB" w14:textId="77777777" w:rsidR="006B7994" w:rsidRDefault="006B7994" w:rsidP="006B7994">
            <w:pPr>
              <w:tabs>
                <w:tab w:val="left" w:pos="5865"/>
              </w:tabs>
              <w:rPr>
                <w:rFonts w:cs="Times New Roman"/>
              </w:rPr>
            </w:pPr>
            <w:r>
              <w:rPr>
                <w:rFonts w:cs="Times New Roman"/>
              </w:rPr>
              <w:t>4</w:t>
            </w:r>
          </w:p>
        </w:tc>
        <w:tc>
          <w:tcPr>
            <w:tcW w:w="2099" w:type="dxa"/>
            <w:tcBorders>
              <w:top w:val="single" w:sz="4" w:space="0" w:color="auto"/>
              <w:left w:val="single" w:sz="4" w:space="0" w:color="auto"/>
              <w:bottom w:val="single" w:sz="4" w:space="0" w:color="auto"/>
              <w:right w:val="single" w:sz="4" w:space="0" w:color="auto"/>
            </w:tcBorders>
          </w:tcPr>
          <w:p w14:paraId="4B09E338" w14:textId="77777777" w:rsidR="006B7994" w:rsidRDefault="006B7994" w:rsidP="006B7994">
            <w:pPr>
              <w:rPr>
                <w:rFonts w:cs="Times New Roman"/>
                <w:color w:val="000000"/>
              </w:rPr>
            </w:pPr>
            <w:r>
              <w:rPr>
                <w:rFonts w:cs="Times New Roman"/>
                <w:color w:val="000000"/>
              </w:rPr>
              <w:t>Акционерное общество «Югорская территориальная энергетическая компания - Пыть-Ях»</w:t>
            </w:r>
          </w:p>
          <w:p w14:paraId="555EB5EE" w14:textId="77777777" w:rsidR="006B7994" w:rsidRDefault="006B7994" w:rsidP="006B7994">
            <w:pPr>
              <w:tabs>
                <w:tab w:val="left" w:pos="5865"/>
              </w:tabs>
              <w:rPr>
                <w:rFonts w:cs="Times New Roman"/>
              </w:rPr>
            </w:pPr>
          </w:p>
        </w:tc>
        <w:tc>
          <w:tcPr>
            <w:tcW w:w="2730" w:type="dxa"/>
            <w:tcBorders>
              <w:top w:val="single" w:sz="4" w:space="0" w:color="auto"/>
              <w:left w:val="single" w:sz="4" w:space="0" w:color="auto"/>
              <w:bottom w:val="single" w:sz="4" w:space="0" w:color="auto"/>
              <w:right w:val="single" w:sz="4" w:space="0" w:color="auto"/>
            </w:tcBorders>
            <w:hideMark/>
          </w:tcPr>
          <w:p w14:paraId="2D765C74"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Пыть-Ях»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30C5A4AF" w14:textId="77777777" w:rsidR="006B7994" w:rsidRDefault="006B7994" w:rsidP="006B7994">
            <w:pPr>
              <w:tabs>
                <w:tab w:val="left" w:pos="5865"/>
              </w:tabs>
              <w:rPr>
                <w:rFonts w:cs="Times New Roman"/>
              </w:rPr>
            </w:pPr>
            <w:r>
              <w:rPr>
                <w:rFonts w:cs="Times New Roman"/>
                <w:color w:val="000000"/>
              </w:rPr>
              <w:t xml:space="preserve">628384, </w:t>
            </w:r>
            <w:r>
              <w:rPr>
                <w:rFonts w:cs="Times New Roman"/>
              </w:rPr>
              <w:t>Ханты-Мансийский автономный округ – Югра,</w:t>
            </w:r>
          </w:p>
          <w:p w14:paraId="294B9F8C" w14:textId="77777777" w:rsidR="006B7994" w:rsidRDefault="006B7994" w:rsidP="006B7994">
            <w:pPr>
              <w:tabs>
                <w:tab w:val="left" w:pos="5865"/>
              </w:tabs>
              <w:rPr>
                <w:rFonts w:cs="Times New Roman"/>
              </w:rPr>
            </w:pPr>
            <w:r>
              <w:rPr>
                <w:rFonts w:cs="Times New Roman"/>
              </w:rPr>
              <w:t xml:space="preserve">город </w:t>
            </w:r>
            <w:r>
              <w:rPr>
                <w:rFonts w:cs="Times New Roman"/>
                <w:color w:val="000000"/>
              </w:rPr>
              <w:t>Пыть-Ях, ул. Первопроходцев, 6</w:t>
            </w:r>
          </w:p>
        </w:tc>
        <w:tc>
          <w:tcPr>
            <w:tcW w:w="1985" w:type="dxa"/>
            <w:tcBorders>
              <w:top w:val="single" w:sz="4" w:space="0" w:color="auto"/>
              <w:left w:val="single" w:sz="4" w:space="0" w:color="auto"/>
              <w:bottom w:val="single" w:sz="4" w:space="0" w:color="auto"/>
              <w:right w:val="single" w:sz="4" w:space="0" w:color="auto"/>
            </w:tcBorders>
            <w:hideMark/>
          </w:tcPr>
          <w:p w14:paraId="55348CC2" w14:textId="77777777" w:rsidR="006B7994" w:rsidRDefault="006B7994" w:rsidP="006B7994">
            <w:pPr>
              <w:tabs>
                <w:tab w:val="left" w:pos="5865"/>
              </w:tabs>
              <w:rPr>
                <w:rFonts w:cs="Times New Roman"/>
              </w:rPr>
            </w:pPr>
            <w:r>
              <w:rPr>
                <w:rFonts w:cs="Times New Roman"/>
              </w:rPr>
              <w:t xml:space="preserve">ОГРН 1168617073525 </w:t>
            </w:r>
          </w:p>
          <w:p w14:paraId="5C08D294" w14:textId="77777777" w:rsidR="006B7994" w:rsidRDefault="006B7994" w:rsidP="006B7994">
            <w:pPr>
              <w:tabs>
                <w:tab w:val="left" w:pos="5865"/>
              </w:tabs>
              <w:rPr>
                <w:rFonts w:cs="Times New Roman"/>
              </w:rPr>
            </w:pPr>
            <w:r>
              <w:rPr>
                <w:rFonts w:cs="Times New Roman"/>
              </w:rPr>
              <w:t>ИНН 8601058842</w:t>
            </w:r>
          </w:p>
        </w:tc>
      </w:tr>
      <w:tr w:rsidR="006B7994" w14:paraId="4A8D994E"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21BB4C7F" w14:textId="77777777" w:rsidR="006B7994" w:rsidRDefault="006B7994" w:rsidP="006B7994">
            <w:pPr>
              <w:tabs>
                <w:tab w:val="left" w:pos="5865"/>
              </w:tabs>
              <w:rPr>
                <w:rFonts w:cs="Times New Roman"/>
              </w:rPr>
            </w:pPr>
            <w:r>
              <w:rPr>
                <w:rFonts w:cs="Times New Roman"/>
              </w:rPr>
              <w:t>5</w:t>
            </w:r>
          </w:p>
        </w:tc>
        <w:tc>
          <w:tcPr>
            <w:tcW w:w="2099" w:type="dxa"/>
            <w:tcBorders>
              <w:top w:val="single" w:sz="4" w:space="0" w:color="auto"/>
              <w:left w:val="single" w:sz="4" w:space="0" w:color="auto"/>
              <w:bottom w:val="single" w:sz="4" w:space="0" w:color="auto"/>
              <w:right w:val="single" w:sz="4" w:space="0" w:color="auto"/>
            </w:tcBorders>
            <w:hideMark/>
          </w:tcPr>
          <w:p w14:paraId="297258F6" w14:textId="77777777" w:rsidR="006B7994" w:rsidRDefault="006B7994" w:rsidP="006B7994">
            <w:pPr>
              <w:rPr>
                <w:rFonts w:cs="Times New Roman"/>
                <w:color w:val="000000"/>
              </w:rPr>
            </w:pPr>
            <w:r>
              <w:rPr>
                <w:rFonts w:cs="Times New Roman"/>
                <w:color w:val="000000"/>
              </w:rPr>
              <w:t xml:space="preserve">Акционерное </w:t>
            </w:r>
            <w:r>
              <w:rPr>
                <w:rFonts w:cs="Times New Roman"/>
                <w:color w:val="000000"/>
              </w:rPr>
              <w:lastRenderedPageBreak/>
              <w:t xml:space="preserve">общество «Региональные электрические сети - Сервис» </w:t>
            </w:r>
          </w:p>
        </w:tc>
        <w:tc>
          <w:tcPr>
            <w:tcW w:w="2730" w:type="dxa"/>
            <w:tcBorders>
              <w:top w:val="single" w:sz="4" w:space="0" w:color="auto"/>
              <w:left w:val="single" w:sz="4" w:space="0" w:color="auto"/>
              <w:bottom w:val="single" w:sz="4" w:space="0" w:color="auto"/>
              <w:right w:val="single" w:sz="4" w:space="0" w:color="auto"/>
            </w:tcBorders>
            <w:hideMark/>
          </w:tcPr>
          <w:p w14:paraId="22CBB162" w14:textId="77777777" w:rsidR="006B7994" w:rsidRDefault="006B7994" w:rsidP="006B7994">
            <w:pPr>
              <w:tabs>
                <w:tab w:val="left" w:pos="5865"/>
              </w:tabs>
              <w:rPr>
                <w:rFonts w:cs="Times New Roman"/>
              </w:rPr>
            </w:pPr>
            <w:r>
              <w:rPr>
                <w:rFonts w:cs="Times New Roman"/>
                <w:bCs/>
                <w:iCs/>
                <w:color w:val="000000"/>
                <w:lang w:eastAsia="ru-RU"/>
              </w:rPr>
              <w:lastRenderedPageBreak/>
              <w:t xml:space="preserve">Подп. 1 п. 2 ст. 105.1. НК </w:t>
            </w:r>
            <w:r>
              <w:rPr>
                <w:rFonts w:cs="Times New Roman"/>
                <w:bCs/>
                <w:iCs/>
                <w:color w:val="000000"/>
                <w:lang w:eastAsia="ru-RU"/>
              </w:rPr>
              <w:lastRenderedPageBreak/>
              <w:t>РФ.</w:t>
            </w:r>
            <w:r>
              <w:rPr>
                <w:rFonts w:cs="Times New Roman"/>
              </w:rPr>
              <w:t xml:space="preserve"> АО «ЮТЭК – Региональные сети» прямо участвует в уставном капитале АО </w:t>
            </w:r>
            <w:r>
              <w:rPr>
                <w:rFonts w:cs="Times New Roman"/>
                <w:color w:val="000000"/>
              </w:rPr>
              <w:t>«РЭС-Сервис»</w:t>
            </w:r>
            <w:r>
              <w:rPr>
                <w:rFonts w:cs="Times New Roman"/>
              </w:rPr>
              <w:t xml:space="preserve">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tcPr>
          <w:p w14:paraId="7B60B22C" w14:textId="77777777" w:rsidR="006B7994" w:rsidRDefault="006B7994" w:rsidP="006B7994">
            <w:pPr>
              <w:tabs>
                <w:tab w:val="left" w:pos="5865"/>
              </w:tabs>
              <w:rPr>
                <w:rFonts w:cs="Times New Roman"/>
              </w:rPr>
            </w:pPr>
            <w:r>
              <w:rPr>
                <w:rFonts w:cs="Times New Roman"/>
                <w:color w:val="000000"/>
              </w:rPr>
              <w:lastRenderedPageBreak/>
              <w:t xml:space="preserve">628011, </w:t>
            </w:r>
            <w:r>
              <w:rPr>
                <w:rFonts w:cs="Times New Roman"/>
              </w:rPr>
              <w:t>Ханты-</w:t>
            </w:r>
            <w:r>
              <w:rPr>
                <w:rFonts w:cs="Times New Roman"/>
              </w:rPr>
              <w:lastRenderedPageBreak/>
              <w:t>Мансийский автономный округ – Югра,</w:t>
            </w:r>
          </w:p>
          <w:p w14:paraId="47A03D51" w14:textId="77777777" w:rsidR="006B7994" w:rsidRDefault="006B7994" w:rsidP="006B7994">
            <w:r>
              <w:rPr>
                <w:rFonts w:cs="Times New Roman"/>
              </w:rPr>
              <w:t xml:space="preserve">город </w:t>
            </w:r>
            <w:r>
              <w:rPr>
                <w:rFonts w:cs="Times New Roman"/>
                <w:color w:val="000000"/>
              </w:rPr>
              <w:t>Ханты-Мансийск, ул. Привольная, дом 15</w:t>
            </w:r>
          </w:p>
          <w:p w14:paraId="695D25AA" w14:textId="77777777" w:rsidR="006B7994" w:rsidRDefault="006B7994" w:rsidP="006B7994">
            <w:pPr>
              <w:tabs>
                <w:tab w:val="left" w:pos="5865"/>
              </w:tabs>
              <w:rPr>
                <w:rFonts w:cs="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357AD169" w14:textId="77777777" w:rsidR="006B7994" w:rsidRDefault="006B7994" w:rsidP="006B7994">
            <w:pPr>
              <w:rPr>
                <w:rFonts w:cs="Times New Roman"/>
              </w:rPr>
            </w:pPr>
            <w:r>
              <w:rPr>
                <w:rFonts w:cs="Times New Roman"/>
              </w:rPr>
              <w:lastRenderedPageBreak/>
              <w:t xml:space="preserve">ОГРН </w:t>
            </w:r>
            <w:r>
              <w:rPr>
                <w:rFonts w:cs="Times New Roman"/>
              </w:rPr>
              <w:lastRenderedPageBreak/>
              <w:t>1058601665649</w:t>
            </w:r>
          </w:p>
          <w:p w14:paraId="43C07D24" w14:textId="77777777" w:rsidR="006B7994" w:rsidRDefault="006B7994" w:rsidP="006B7994">
            <w:pPr>
              <w:tabs>
                <w:tab w:val="left" w:pos="5865"/>
              </w:tabs>
              <w:rPr>
                <w:rFonts w:cs="Times New Roman"/>
              </w:rPr>
            </w:pPr>
            <w:r>
              <w:rPr>
                <w:rFonts w:cs="Times New Roman"/>
              </w:rPr>
              <w:t>ИНН 8612012208</w:t>
            </w:r>
          </w:p>
        </w:tc>
      </w:tr>
      <w:tr w:rsidR="006B7994" w14:paraId="422D4665"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353F2D43" w14:textId="77777777" w:rsidR="006B7994" w:rsidRDefault="006B7994" w:rsidP="006B7994">
            <w:pPr>
              <w:tabs>
                <w:tab w:val="left" w:pos="5865"/>
              </w:tabs>
              <w:rPr>
                <w:rFonts w:cs="Times New Roman"/>
              </w:rPr>
            </w:pPr>
            <w:r>
              <w:rPr>
                <w:rFonts w:cs="Times New Roman"/>
              </w:rPr>
              <w:lastRenderedPageBreak/>
              <w:t>6</w:t>
            </w:r>
          </w:p>
        </w:tc>
        <w:tc>
          <w:tcPr>
            <w:tcW w:w="2099" w:type="dxa"/>
            <w:tcBorders>
              <w:top w:val="single" w:sz="4" w:space="0" w:color="auto"/>
              <w:left w:val="single" w:sz="4" w:space="0" w:color="auto"/>
              <w:bottom w:val="single" w:sz="4" w:space="0" w:color="auto"/>
              <w:right w:val="single" w:sz="4" w:space="0" w:color="auto"/>
            </w:tcBorders>
          </w:tcPr>
          <w:p w14:paraId="53B83AB5" w14:textId="77777777" w:rsidR="006B7994" w:rsidRDefault="006B7994" w:rsidP="006B7994">
            <w:pPr>
              <w:rPr>
                <w:rFonts w:cs="Times New Roman"/>
                <w:color w:val="000000"/>
              </w:rPr>
            </w:pPr>
            <w:r>
              <w:rPr>
                <w:rFonts w:cs="Times New Roman"/>
                <w:color w:val="000000"/>
              </w:rPr>
              <w:t xml:space="preserve">Акционерное общество «Югорская территориальная энергетическая компания – </w:t>
            </w:r>
          </w:p>
          <w:p w14:paraId="5DB103A6" w14:textId="77777777" w:rsidR="006B7994" w:rsidRDefault="006B7994" w:rsidP="006B7994">
            <w:pPr>
              <w:rPr>
                <w:rFonts w:cs="Times New Roman"/>
                <w:color w:val="000000"/>
              </w:rPr>
            </w:pPr>
            <w:r>
              <w:rPr>
                <w:rFonts w:cs="Times New Roman"/>
                <w:color w:val="000000"/>
              </w:rPr>
              <w:t>Энергия»</w:t>
            </w:r>
          </w:p>
          <w:p w14:paraId="6AE5E599" w14:textId="77777777" w:rsidR="006B7994" w:rsidRDefault="006B7994" w:rsidP="006B7994">
            <w:pPr>
              <w:tabs>
                <w:tab w:val="left" w:pos="5865"/>
              </w:tabs>
              <w:rPr>
                <w:rFonts w:cs="Times New Roman"/>
              </w:rPr>
            </w:pPr>
          </w:p>
        </w:tc>
        <w:tc>
          <w:tcPr>
            <w:tcW w:w="2730" w:type="dxa"/>
            <w:tcBorders>
              <w:top w:val="single" w:sz="4" w:space="0" w:color="auto"/>
              <w:left w:val="single" w:sz="4" w:space="0" w:color="auto"/>
              <w:bottom w:val="single" w:sz="4" w:space="0" w:color="auto"/>
              <w:right w:val="single" w:sz="4" w:space="0" w:color="auto"/>
            </w:tcBorders>
            <w:hideMark/>
          </w:tcPr>
          <w:p w14:paraId="10A606CF"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Энергия»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4C600026" w14:textId="77777777" w:rsidR="006B7994" w:rsidRDefault="006B7994" w:rsidP="006B7994">
            <w:pPr>
              <w:tabs>
                <w:tab w:val="left" w:pos="5865"/>
              </w:tabs>
              <w:rPr>
                <w:rFonts w:cs="Times New Roman"/>
              </w:rPr>
            </w:pPr>
            <w:r>
              <w:rPr>
                <w:rFonts w:cs="Times New Roman"/>
                <w:color w:val="000000"/>
              </w:rPr>
              <w:t xml:space="preserve">628285, </w:t>
            </w:r>
            <w:r>
              <w:rPr>
                <w:rFonts w:cs="Times New Roman"/>
              </w:rPr>
              <w:t>Ханты-Мансийский автономный округ – Югра,</w:t>
            </w:r>
          </w:p>
          <w:p w14:paraId="19F2A08D" w14:textId="77777777" w:rsidR="006B7994" w:rsidRDefault="006B7994" w:rsidP="006B7994">
            <w:pPr>
              <w:tabs>
                <w:tab w:val="left" w:pos="5865"/>
              </w:tabs>
              <w:rPr>
                <w:rFonts w:cs="Times New Roman"/>
              </w:rPr>
            </w:pPr>
            <w:r>
              <w:rPr>
                <w:rFonts w:cs="Times New Roman"/>
              </w:rPr>
              <w:t xml:space="preserve">город Урай, ул. </w:t>
            </w:r>
            <w:r>
              <w:rPr>
                <w:rFonts w:cs="Times New Roman"/>
                <w:color w:val="000000"/>
              </w:rPr>
              <w:t>Сибирская, 2</w:t>
            </w:r>
          </w:p>
        </w:tc>
        <w:tc>
          <w:tcPr>
            <w:tcW w:w="1985" w:type="dxa"/>
            <w:tcBorders>
              <w:top w:val="single" w:sz="4" w:space="0" w:color="auto"/>
              <w:left w:val="single" w:sz="4" w:space="0" w:color="auto"/>
              <w:bottom w:val="single" w:sz="4" w:space="0" w:color="auto"/>
              <w:right w:val="single" w:sz="4" w:space="0" w:color="auto"/>
            </w:tcBorders>
            <w:hideMark/>
          </w:tcPr>
          <w:p w14:paraId="0C060689" w14:textId="77777777" w:rsidR="006B7994" w:rsidRDefault="006B7994" w:rsidP="006B7994">
            <w:pPr>
              <w:rPr>
                <w:rFonts w:cs="Times New Roman"/>
              </w:rPr>
            </w:pPr>
            <w:r>
              <w:rPr>
                <w:rFonts w:cs="Times New Roman"/>
              </w:rPr>
              <w:t>ОГРН 1048600100713</w:t>
            </w:r>
          </w:p>
          <w:p w14:paraId="5E3569EB" w14:textId="77777777" w:rsidR="006B7994" w:rsidRDefault="006B7994" w:rsidP="006B7994">
            <w:pPr>
              <w:tabs>
                <w:tab w:val="left" w:pos="5865"/>
              </w:tabs>
              <w:rPr>
                <w:rFonts w:cs="Times New Roman"/>
              </w:rPr>
            </w:pPr>
            <w:r>
              <w:rPr>
                <w:rFonts w:cs="Times New Roman"/>
              </w:rPr>
              <w:t>ИНН 8606009969</w:t>
            </w:r>
          </w:p>
        </w:tc>
      </w:tr>
      <w:tr w:rsidR="006B7994" w14:paraId="3FE09B44"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5DF26B5A" w14:textId="77777777" w:rsidR="006B7994" w:rsidRDefault="006B7994" w:rsidP="006B7994">
            <w:pPr>
              <w:tabs>
                <w:tab w:val="left" w:pos="5865"/>
              </w:tabs>
              <w:rPr>
                <w:rFonts w:cs="Times New Roman"/>
              </w:rPr>
            </w:pPr>
            <w:r>
              <w:rPr>
                <w:rFonts w:cs="Times New Roman"/>
              </w:rPr>
              <w:t>7</w:t>
            </w:r>
          </w:p>
        </w:tc>
        <w:tc>
          <w:tcPr>
            <w:tcW w:w="2099" w:type="dxa"/>
            <w:tcBorders>
              <w:top w:val="single" w:sz="4" w:space="0" w:color="auto"/>
              <w:left w:val="single" w:sz="4" w:space="0" w:color="auto"/>
              <w:bottom w:val="single" w:sz="4" w:space="0" w:color="auto"/>
              <w:right w:val="single" w:sz="4" w:space="0" w:color="auto"/>
            </w:tcBorders>
            <w:hideMark/>
          </w:tcPr>
          <w:p w14:paraId="380D53A8" w14:textId="77777777" w:rsidR="006B7994" w:rsidRDefault="006B7994" w:rsidP="006B7994">
            <w:pPr>
              <w:rPr>
                <w:rFonts w:cs="Times New Roman"/>
                <w:color w:val="000000"/>
              </w:rPr>
            </w:pPr>
            <w:r>
              <w:rPr>
                <w:rFonts w:cs="Times New Roman"/>
                <w:color w:val="000000"/>
              </w:rPr>
              <w:t>Акционерное общество «Югорская территориальная энергетическая компания – Нефтеюганск»</w:t>
            </w:r>
          </w:p>
        </w:tc>
        <w:tc>
          <w:tcPr>
            <w:tcW w:w="2730" w:type="dxa"/>
            <w:tcBorders>
              <w:top w:val="single" w:sz="4" w:space="0" w:color="auto"/>
              <w:left w:val="single" w:sz="4" w:space="0" w:color="auto"/>
              <w:bottom w:val="single" w:sz="4" w:space="0" w:color="auto"/>
              <w:right w:val="single" w:sz="4" w:space="0" w:color="auto"/>
            </w:tcBorders>
            <w:hideMark/>
          </w:tcPr>
          <w:p w14:paraId="724F2673"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Нефтеюганск»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6183027C" w14:textId="77777777" w:rsidR="006B7994" w:rsidRDefault="006B7994" w:rsidP="006B7994">
            <w:pPr>
              <w:tabs>
                <w:tab w:val="left" w:pos="5865"/>
              </w:tabs>
              <w:rPr>
                <w:rFonts w:cs="Times New Roman"/>
                <w:color w:val="000000"/>
              </w:rPr>
            </w:pPr>
            <w:r>
              <w:rPr>
                <w:rFonts w:cs="Times New Roman"/>
              </w:rPr>
              <w:t>628309, Ханты-Мансийский автономный округ – Югра, г. Нефтеюганск, ул. Киевская, д. 10</w:t>
            </w:r>
          </w:p>
        </w:tc>
        <w:tc>
          <w:tcPr>
            <w:tcW w:w="1985" w:type="dxa"/>
            <w:tcBorders>
              <w:top w:val="single" w:sz="4" w:space="0" w:color="auto"/>
              <w:left w:val="single" w:sz="4" w:space="0" w:color="auto"/>
              <w:bottom w:val="single" w:sz="4" w:space="0" w:color="auto"/>
              <w:right w:val="single" w:sz="4" w:space="0" w:color="auto"/>
            </w:tcBorders>
            <w:hideMark/>
          </w:tcPr>
          <w:p w14:paraId="7A0340DC" w14:textId="77777777" w:rsidR="006B7994" w:rsidRDefault="006B7994" w:rsidP="006B7994">
            <w:pPr>
              <w:rPr>
                <w:rFonts w:cs="Times New Roman"/>
              </w:rPr>
            </w:pPr>
            <w:proofErr w:type="gramStart"/>
            <w:r>
              <w:rPr>
                <w:rFonts w:cs="Times New Roman"/>
              </w:rPr>
              <w:t>ОГРН  1048602803127</w:t>
            </w:r>
            <w:proofErr w:type="gramEnd"/>
          </w:p>
          <w:p w14:paraId="69DC34C0" w14:textId="77777777" w:rsidR="006B7994" w:rsidRDefault="006B7994" w:rsidP="006B7994">
            <w:pPr>
              <w:rPr>
                <w:rFonts w:cs="Times New Roman"/>
              </w:rPr>
            </w:pPr>
            <w:r>
              <w:rPr>
                <w:rFonts w:cs="Times New Roman"/>
              </w:rPr>
              <w:t>ИНН 8604033719</w:t>
            </w:r>
          </w:p>
        </w:tc>
      </w:tr>
      <w:tr w:rsidR="006B7994" w14:paraId="01D0057F"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26B160AA" w14:textId="77777777" w:rsidR="006B7994" w:rsidRDefault="006B7994" w:rsidP="006B7994">
            <w:pPr>
              <w:tabs>
                <w:tab w:val="left" w:pos="5865"/>
              </w:tabs>
              <w:rPr>
                <w:rFonts w:cs="Times New Roman"/>
              </w:rPr>
            </w:pPr>
            <w:r>
              <w:rPr>
                <w:rFonts w:cs="Times New Roman"/>
              </w:rPr>
              <w:t>8</w:t>
            </w:r>
          </w:p>
        </w:tc>
        <w:tc>
          <w:tcPr>
            <w:tcW w:w="2099" w:type="dxa"/>
            <w:tcBorders>
              <w:top w:val="single" w:sz="4" w:space="0" w:color="auto"/>
              <w:left w:val="single" w:sz="4" w:space="0" w:color="auto"/>
              <w:bottom w:val="single" w:sz="4" w:space="0" w:color="auto"/>
              <w:right w:val="single" w:sz="4" w:space="0" w:color="auto"/>
            </w:tcBorders>
            <w:hideMark/>
          </w:tcPr>
          <w:p w14:paraId="7DD60EE1" w14:textId="77777777" w:rsidR="006B7994" w:rsidRDefault="006B7994" w:rsidP="006B7994">
            <w:pPr>
              <w:rPr>
                <w:rFonts w:cs="Times New Roman"/>
                <w:color w:val="000000"/>
              </w:rPr>
            </w:pPr>
            <w:r>
              <w:rPr>
                <w:rFonts w:cs="Times New Roman"/>
                <w:color w:val="000000"/>
              </w:rPr>
              <w:t>Акционерное общество «Югорская территориальная энергетическая компания – Нижневартовский район»</w:t>
            </w:r>
          </w:p>
        </w:tc>
        <w:tc>
          <w:tcPr>
            <w:tcW w:w="2730" w:type="dxa"/>
            <w:tcBorders>
              <w:top w:val="single" w:sz="4" w:space="0" w:color="auto"/>
              <w:left w:val="single" w:sz="4" w:space="0" w:color="auto"/>
              <w:bottom w:val="single" w:sz="4" w:space="0" w:color="auto"/>
              <w:right w:val="single" w:sz="4" w:space="0" w:color="auto"/>
            </w:tcBorders>
            <w:hideMark/>
          </w:tcPr>
          <w:p w14:paraId="1805C5A0"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прямо участвует в уставном капитале АО «ЮТЭК – Нижневартовский район»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307B5694" w14:textId="77777777" w:rsidR="006B7994" w:rsidRDefault="006B7994" w:rsidP="006B7994">
            <w:pPr>
              <w:tabs>
                <w:tab w:val="left" w:pos="5865"/>
              </w:tabs>
              <w:rPr>
                <w:rFonts w:cs="Times New Roman"/>
                <w:color w:val="000000"/>
              </w:rPr>
            </w:pPr>
            <w:r>
              <w:rPr>
                <w:rFonts w:cs="Times New Roman"/>
              </w:rPr>
              <w:t>628601, Ханты-Мансийский автономный округ – Югра, г. Нижневартовск, переулок Клубный, д. 29, корп. 3</w:t>
            </w:r>
          </w:p>
        </w:tc>
        <w:tc>
          <w:tcPr>
            <w:tcW w:w="1985" w:type="dxa"/>
            <w:tcBorders>
              <w:top w:val="single" w:sz="4" w:space="0" w:color="auto"/>
              <w:left w:val="single" w:sz="4" w:space="0" w:color="auto"/>
              <w:bottom w:val="single" w:sz="4" w:space="0" w:color="auto"/>
              <w:right w:val="single" w:sz="4" w:space="0" w:color="auto"/>
            </w:tcBorders>
            <w:hideMark/>
          </w:tcPr>
          <w:p w14:paraId="06B5423D" w14:textId="77777777" w:rsidR="006B7994" w:rsidRDefault="006B7994" w:rsidP="006B7994">
            <w:pPr>
              <w:rPr>
                <w:rFonts w:cs="Times New Roman"/>
              </w:rPr>
            </w:pPr>
            <w:r>
              <w:rPr>
                <w:rFonts w:cs="Times New Roman"/>
              </w:rPr>
              <w:t>ОГРН 1048600525490</w:t>
            </w:r>
          </w:p>
          <w:p w14:paraId="72BAC2CC" w14:textId="77777777" w:rsidR="006B7994" w:rsidRDefault="006B7994" w:rsidP="006B7994">
            <w:pPr>
              <w:rPr>
                <w:rFonts w:cs="Times New Roman"/>
              </w:rPr>
            </w:pPr>
            <w:r>
              <w:rPr>
                <w:rFonts w:cs="Times New Roman"/>
              </w:rPr>
              <w:t>ИНН 8620015883</w:t>
            </w:r>
          </w:p>
        </w:tc>
      </w:tr>
      <w:tr w:rsidR="006B7994" w14:paraId="701DAE3F"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246F9681" w14:textId="77777777" w:rsidR="006B7994" w:rsidRDefault="006B7994" w:rsidP="006B7994">
            <w:pPr>
              <w:tabs>
                <w:tab w:val="left" w:pos="5865"/>
              </w:tabs>
              <w:rPr>
                <w:rFonts w:cs="Times New Roman"/>
              </w:rPr>
            </w:pPr>
            <w:r>
              <w:rPr>
                <w:rFonts w:cs="Times New Roman"/>
              </w:rPr>
              <w:t>9</w:t>
            </w:r>
          </w:p>
        </w:tc>
        <w:tc>
          <w:tcPr>
            <w:tcW w:w="2099" w:type="dxa"/>
            <w:tcBorders>
              <w:top w:val="single" w:sz="4" w:space="0" w:color="auto"/>
              <w:left w:val="single" w:sz="4" w:space="0" w:color="auto"/>
              <w:bottom w:val="single" w:sz="4" w:space="0" w:color="auto"/>
              <w:right w:val="single" w:sz="4" w:space="0" w:color="auto"/>
            </w:tcBorders>
            <w:hideMark/>
          </w:tcPr>
          <w:p w14:paraId="67EDA3A3" w14:textId="77777777" w:rsidR="006B7994" w:rsidRDefault="006B7994" w:rsidP="006B7994">
            <w:pPr>
              <w:rPr>
                <w:rFonts w:cs="Times New Roman"/>
              </w:rPr>
            </w:pPr>
            <w:r>
              <w:rPr>
                <w:rFonts w:cs="Times New Roman"/>
              </w:rPr>
              <w:t>Акционерное общество «Югорская территориальная энергетическая компания – Покачи»</w:t>
            </w:r>
          </w:p>
        </w:tc>
        <w:tc>
          <w:tcPr>
            <w:tcW w:w="2730" w:type="dxa"/>
            <w:tcBorders>
              <w:top w:val="single" w:sz="4" w:space="0" w:color="auto"/>
              <w:left w:val="single" w:sz="4" w:space="0" w:color="auto"/>
              <w:bottom w:val="single" w:sz="4" w:space="0" w:color="auto"/>
              <w:right w:val="single" w:sz="4" w:space="0" w:color="auto"/>
            </w:tcBorders>
            <w:hideMark/>
          </w:tcPr>
          <w:p w14:paraId="22AB8DB7" w14:textId="77777777" w:rsidR="006B7994" w:rsidRDefault="006B7994" w:rsidP="006B7994">
            <w:pPr>
              <w:tabs>
                <w:tab w:val="left" w:pos="5865"/>
              </w:tabs>
              <w:rPr>
                <w:rFonts w:cs="Times New Roman"/>
              </w:rPr>
            </w:pPr>
            <w:r>
              <w:rPr>
                <w:rFonts w:cs="Times New Roman"/>
                <w:bCs/>
                <w:iCs/>
                <w:lang w:eastAsia="ru-RU"/>
              </w:rPr>
              <w:t>Подп. 1 п. 2 ст. 105.1. НК РФ.</w:t>
            </w:r>
            <w:r>
              <w:rPr>
                <w:rFonts w:cs="Times New Roman"/>
              </w:rPr>
              <w:t xml:space="preserve"> АО «ЮТЭК – Региональные сети» прямо участвует в уставном капитале АО «ЮТЭК – Покачи»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2A6875BB" w14:textId="77777777" w:rsidR="006B7994" w:rsidRDefault="006B7994" w:rsidP="006B7994">
            <w:pPr>
              <w:tabs>
                <w:tab w:val="left" w:pos="5865"/>
              </w:tabs>
              <w:rPr>
                <w:rFonts w:cs="Times New Roman"/>
              </w:rPr>
            </w:pPr>
            <w:r>
              <w:rPr>
                <w:rFonts w:cs="Times New Roman"/>
              </w:rPr>
              <w:t xml:space="preserve">628661, Ханты-Мансийский автономный округ – Югра, г. Покачи, ул. Промышленная, д. 4 </w:t>
            </w:r>
          </w:p>
        </w:tc>
        <w:tc>
          <w:tcPr>
            <w:tcW w:w="1985" w:type="dxa"/>
            <w:tcBorders>
              <w:top w:val="single" w:sz="4" w:space="0" w:color="auto"/>
              <w:left w:val="single" w:sz="4" w:space="0" w:color="auto"/>
              <w:bottom w:val="single" w:sz="4" w:space="0" w:color="auto"/>
              <w:right w:val="single" w:sz="4" w:space="0" w:color="auto"/>
            </w:tcBorders>
            <w:hideMark/>
          </w:tcPr>
          <w:p w14:paraId="04794F05" w14:textId="77777777" w:rsidR="006B7994" w:rsidRDefault="006B7994" w:rsidP="006B7994">
            <w:pPr>
              <w:rPr>
                <w:rFonts w:cs="Times New Roman"/>
              </w:rPr>
            </w:pPr>
            <w:r>
              <w:rPr>
                <w:rFonts w:cs="Times New Roman"/>
              </w:rPr>
              <w:t>ОГРН 1048600401684</w:t>
            </w:r>
          </w:p>
          <w:p w14:paraId="3CD91C41" w14:textId="77777777" w:rsidR="006B7994" w:rsidRDefault="006B7994" w:rsidP="006B7994">
            <w:pPr>
              <w:rPr>
                <w:rFonts w:cs="Times New Roman"/>
              </w:rPr>
            </w:pPr>
            <w:r>
              <w:rPr>
                <w:rFonts w:cs="Times New Roman"/>
              </w:rPr>
              <w:t>ИНН 8621005479</w:t>
            </w:r>
          </w:p>
        </w:tc>
      </w:tr>
      <w:tr w:rsidR="006B7994" w14:paraId="57C41B97"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3DB28F6A" w14:textId="77777777" w:rsidR="006B7994" w:rsidRDefault="006B7994" w:rsidP="006B7994">
            <w:pPr>
              <w:tabs>
                <w:tab w:val="left" w:pos="5865"/>
              </w:tabs>
              <w:rPr>
                <w:rFonts w:cs="Times New Roman"/>
              </w:rPr>
            </w:pPr>
            <w:r>
              <w:rPr>
                <w:rFonts w:cs="Times New Roman"/>
              </w:rPr>
              <w:t>10</w:t>
            </w:r>
          </w:p>
        </w:tc>
        <w:tc>
          <w:tcPr>
            <w:tcW w:w="2099" w:type="dxa"/>
            <w:tcBorders>
              <w:top w:val="single" w:sz="4" w:space="0" w:color="auto"/>
              <w:left w:val="single" w:sz="4" w:space="0" w:color="auto"/>
              <w:bottom w:val="single" w:sz="4" w:space="0" w:color="auto"/>
              <w:right w:val="single" w:sz="4" w:space="0" w:color="auto"/>
            </w:tcBorders>
            <w:hideMark/>
          </w:tcPr>
          <w:p w14:paraId="063497F9" w14:textId="77777777" w:rsidR="006B7994" w:rsidRDefault="006B7994" w:rsidP="006B7994">
            <w:pPr>
              <w:rPr>
                <w:rFonts w:cs="Times New Roman"/>
              </w:rPr>
            </w:pPr>
            <w:r>
              <w:rPr>
                <w:rFonts w:cs="Times New Roman"/>
              </w:rPr>
              <w:t xml:space="preserve">Акционерное общество «Городские электрические сети» </w:t>
            </w:r>
          </w:p>
        </w:tc>
        <w:tc>
          <w:tcPr>
            <w:tcW w:w="2730" w:type="dxa"/>
            <w:tcBorders>
              <w:top w:val="single" w:sz="4" w:space="0" w:color="auto"/>
              <w:left w:val="single" w:sz="4" w:space="0" w:color="auto"/>
              <w:bottom w:val="single" w:sz="4" w:space="0" w:color="auto"/>
              <w:right w:val="single" w:sz="4" w:space="0" w:color="auto"/>
            </w:tcBorders>
            <w:hideMark/>
          </w:tcPr>
          <w:p w14:paraId="2AB6E35B" w14:textId="77777777" w:rsidR="006B7994" w:rsidRDefault="006B7994" w:rsidP="006B7994">
            <w:pPr>
              <w:tabs>
                <w:tab w:val="left" w:pos="5865"/>
              </w:tabs>
              <w:rPr>
                <w:rFonts w:cs="Times New Roman"/>
              </w:rPr>
            </w:pPr>
            <w:r>
              <w:rPr>
                <w:rFonts w:cs="Times New Roman"/>
                <w:bCs/>
                <w:iCs/>
                <w:lang w:eastAsia="ru-RU"/>
              </w:rPr>
              <w:t>Подп. 1 п. 2 ст. 105.1. НК РФ.</w:t>
            </w:r>
            <w:r>
              <w:rPr>
                <w:rFonts w:cs="Times New Roman"/>
              </w:rPr>
              <w:t xml:space="preserve"> АО «ЮТЭК – Региональные сети» прямо участвует в уставном капитале АО «ГЭС»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453CE0DE" w14:textId="77777777" w:rsidR="006B7994" w:rsidRDefault="006B7994" w:rsidP="006B7994">
            <w:pPr>
              <w:tabs>
                <w:tab w:val="left" w:pos="5865"/>
              </w:tabs>
              <w:rPr>
                <w:rFonts w:cs="Times New Roman"/>
              </w:rPr>
            </w:pPr>
            <w:r>
              <w:rPr>
                <w:rFonts w:eastAsia="TimesNewRomanPSMT" w:cs="Times New Roman"/>
              </w:rPr>
              <w:t xml:space="preserve">628681, </w:t>
            </w:r>
            <w:r>
              <w:rPr>
                <w:rFonts w:cs="Times New Roman"/>
              </w:rPr>
              <w:t>Ханты-Мансийский автономный округ – Югра, г. Мегион, ул. Южная, д. 10</w:t>
            </w:r>
          </w:p>
        </w:tc>
        <w:tc>
          <w:tcPr>
            <w:tcW w:w="1985" w:type="dxa"/>
            <w:tcBorders>
              <w:top w:val="single" w:sz="4" w:space="0" w:color="auto"/>
              <w:left w:val="single" w:sz="4" w:space="0" w:color="auto"/>
              <w:bottom w:val="single" w:sz="4" w:space="0" w:color="auto"/>
              <w:right w:val="single" w:sz="4" w:space="0" w:color="auto"/>
            </w:tcBorders>
            <w:hideMark/>
          </w:tcPr>
          <w:p w14:paraId="4B8B7113" w14:textId="77777777" w:rsidR="006B7994" w:rsidRDefault="006B7994" w:rsidP="006B7994">
            <w:pPr>
              <w:rPr>
                <w:rFonts w:eastAsia="TimesNewRomanPSMT" w:cs="Times New Roman"/>
              </w:rPr>
            </w:pPr>
            <w:r>
              <w:rPr>
                <w:rFonts w:eastAsia="TimesNewRomanPSMT" w:cs="Times New Roman"/>
              </w:rPr>
              <w:t>ОГРН 1048602901247</w:t>
            </w:r>
          </w:p>
          <w:p w14:paraId="3F7DCA3B" w14:textId="77777777" w:rsidR="006B7994" w:rsidRDefault="006B7994" w:rsidP="006B7994">
            <w:pPr>
              <w:rPr>
                <w:rFonts w:cs="Times New Roman"/>
              </w:rPr>
            </w:pPr>
            <w:r>
              <w:rPr>
                <w:rFonts w:eastAsia="TimesNewRomanPSMT" w:cs="Times New Roman"/>
              </w:rPr>
              <w:t>ИНН 8605017251</w:t>
            </w:r>
          </w:p>
        </w:tc>
      </w:tr>
      <w:tr w:rsidR="006B7994" w14:paraId="73C4569C"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196347C0" w14:textId="77777777" w:rsidR="006B7994" w:rsidRDefault="006B7994" w:rsidP="006B7994">
            <w:pPr>
              <w:tabs>
                <w:tab w:val="left" w:pos="5865"/>
              </w:tabs>
              <w:rPr>
                <w:rFonts w:cs="Times New Roman"/>
              </w:rPr>
            </w:pPr>
            <w:r>
              <w:rPr>
                <w:rFonts w:cs="Times New Roman"/>
              </w:rPr>
              <w:t>11</w:t>
            </w:r>
          </w:p>
        </w:tc>
        <w:tc>
          <w:tcPr>
            <w:tcW w:w="2099" w:type="dxa"/>
            <w:tcBorders>
              <w:top w:val="single" w:sz="4" w:space="0" w:color="auto"/>
              <w:left w:val="single" w:sz="4" w:space="0" w:color="auto"/>
              <w:bottom w:val="single" w:sz="4" w:space="0" w:color="auto"/>
              <w:right w:val="single" w:sz="4" w:space="0" w:color="auto"/>
            </w:tcBorders>
            <w:hideMark/>
          </w:tcPr>
          <w:p w14:paraId="10C446B4" w14:textId="77777777" w:rsidR="006B7994" w:rsidRDefault="006B7994" w:rsidP="006B7994">
            <w:pPr>
              <w:rPr>
                <w:rFonts w:cs="Times New Roman"/>
              </w:rPr>
            </w:pPr>
            <w:r>
              <w:rPr>
                <w:rFonts w:cs="Times New Roman"/>
              </w:rPr>
              <w:t>Акционерное общество «Югра – Экология»</w:t>
            </w:r>
          </w:p>
        </w:tc>
        <w:tc>
          <w:tcPr>
            <w:tcW w:w="2730" w:type="dxa"/>
            <w:tcBorders>
              <w:top w:val="single" w:sz="4" w:space="0" w:color="auto"/>
              <w:left w:val="single" w:sz="4" w:space="0" w:color="auto"/>
              <w:bottom w:val="single" w:sz="4" w:space="0" w:color="auto"/>
              <w:right w:val="single" w:sz="4" w:space="0" w:color="auto"/>
            </w:tcBorders>
            <w:hideMark/>
          </w:tcPr>
          <w:p w14:paraId="54D91279" w14:textId="77777777" w:rsidR="006B7994" w:rsidRDefault="006B7994" w:rsidP="006B7994">
            <w:pPr>
              <w:tabs>
                <w:tab w:val="left" w:pos="5865"/>
              </w:tabs>
              <w:rPr>
                <w:rFonts w:cs="Times New Roman"/>
              </w:rPr>
            </w:pPr>
            <w:r>
              <w:rPr>
                <w:rFonts w:cs="Times New Roman"/>
                <w:bCs/>
                <w:iCs/>
                <w:lang w:eastAsia="ru-RU"/>
              </w:rPr>
              <w:t>Подп. 1 п. 2 ст. 105.1. НК РФ.</w:t>
            </w:r>
            <w:r>
              <w:rPr>
                <w:rFonts w:cs="Times New Roman"/>
              </w:rPr>
              <w:t xml:space="preserve"> АО «ЮТЭК – Региональные сети» прямо и косвенно участвует в уставном капитале АО «Югра – Экология»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26A696CF" w14:textId="77777777" w:rsidR="006B7994" w:rsidRDefault="006B7994" w:rsidP="006B7994">
            <w:pPr>
              <w:tabs>
                <w:tab w:val="left" w:pos="5865"/>
              </w:tabs>
              <w:rPr>
                <w:rFonts w:eastAsia="TimesNewRomanPSMT" w:cs="Times New Roman"/>
              </w:rPr>
            </w:pPr>
            <w:r>
              <w:rPr>
                <w:rFonts w:eastAsia="TimesNewRomanPSMT" w:cs="Times New Roman"/>
              </w:rPr>
              <w:t xml:space="preserve">628011, </w:t>
            </w:r>
            <w:r>
              <w:rPr>
                <w:rFonts w:cs="Times New Roman"/>
              </w:rPr>
              <w:t>Ханты-Мансийский автономный округ – Югра, г. Ханты-Мансийск, ул. Карла Маркса, д. 17, кв. 505А</w:t>
            </w:r>
          </w:p>
        </w:tc>
        <w:tc>
          <w:tcPr>
            <w:tcW w:w="1985" w:type="dxa"/>
            <w:tcBorders>
              <w:top w:val="single" w:sz="4" w:space="0" w:color="auto"/>
              <w:left w:val="single" w:sz="4" w:space="0" w:color="auto"/>
              <w:bottom w:val="single" w:sz="4" w:space="0" w:color="auto"/>
              <w:right w:val="single" w:sz="4" w:space="0" w:color="auto"/>
            </w:tcBorders>
            <w:hideMark/>
          </w:tcPr>
          <w:p w14:paraId="5FF4376C" w14:textId="77777777" w:rsidR="006B7994" w:rsidRDefault="006B7994" w:rsidP="006B7994">
            <w:pPr>
              <w:rPr>
                <w:rFonts w:eastAsia="TimesNewRomanPSMT" w:cs="Times New Roman"/>
              </w:rPr>
            </w:pPr>
            <w:r>
              <w:rPr>
                <w:rFonts w:eastAsia="TimesNewRomanPSMT" w:cs="Times New Roman"/>
              </w:rPr>
              <w:t>ОГРН 1178617020262</w:t>
            </w:r>
          </w:p>
          <w:p w14:paraId="36FF1B3A" w14:textId="77777777" w:rsidR="006B7994" w:rsidRDefault="006B7994" w:rsidP="006B7994">
            <w:pPr>
              <w:rPr>
                <w:rFonts w:eastAsia="TimesNewRomanPSMT" w:cs="Times New Roman"/>
              </w:rPr>
            </w:pPr>
            <w:r>
              <w:rPr>
                <w:rFonts w:eastAsia="TimesNewRomanPSMT" w:cs="Times New Roman"/>
              </w:rPr>
              <w:t>ИНН 8601065381</w:t>
            </w:r>
          </w:p>
        </w:tc>
      </w:tr>
      <w:tr w:rsidR="006B7994" w14:paraId="4EABAB9B"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4E3B9702" w14:textId="77777777" w:rsidR="006B7994" w:rsidRDefault="006B7994" w:rsidP="006B7994">
            <w:pPr>
              <w:tabs>
                <w:tab w:val="left" w:pos="5865"/>
              </w:tabs>
              <w:rPr>
                <w:rFonts w:cs="Times New Roman"/>
              </w:rPr>
            </w:pPr>
            <w:r>
              <w:rPr>
                <w:rFonts w:cs="Times New Roman"/>
              </w:rPr>
              <w:t>12</w:t>
            </w:r>
          </w:p>
        </w:tc>
        <w:tc>
          <w:tcPr>
            <w:tcW w:w="2099" w:type="dxa"/>
            <w:tcBorders>
              <w:top w:val="single" w:sz="4" w:space="0" w:color="auto"/>
              <w:left w:val="single" w:sz="4" w:space="0" w:color="auto"/>
              <w:bottom w:val="single" w:sz="4" w:space="0" w:color="auto"/>
              <w:right w:val="single" w:sz="4" w:space="0" w:color="auto"/>
            </w:tcBorders>
            <w:hideMark/>
          </w:tcPr>
          <w:p w14:paraId="5F1CF6C6" w14:textId="77777777" w:rsidR="006B7994" w:rsidRDefault="006B7994" w:rsidP="006B7994">
            <w:pPr>
              <w:rPr>
                <w:rFonts w:cs="Times New Roman"/>
              </w:rPr>
            </w:pPr>
            <w:r>
              <w:rPr>
                <w:rFonts w:cs="Times New Roman"/>
              </w:rPr>
              <w:t>Общество с ограниченной ответственностью «КомТрансАвто»</w:t>
            </w:r>
          </w:p>
        </w:tc>
        <w:tc>
          <w:tcPr>
            <w:tcW w:w="2730" w:type="dxa"/>
            <w:tcBorders>
              <w:top w:val="single" w:sz="4" w:space="0" w:color="auto"/>
              <w:left w:val="single" w:sz="4" w:space="0" w:color="auto"/>
              <w:bottom w:val="single" w:sz="4" w:space="0" w:color="auto"/>
              <w:right w:val="single" w:sz="4" w:space="0" w:color="auto"/>
            </w:tcBorders>
            <w:hideMark/>
          </w:tcPr>
          <w:p w14:paraId="7533FBF8" w14:textId="77777777" w:rsidR="006B7994" w:rsidRDefault="006B7994" w:rsidP="006B7994">
            <w:pPr>
              <w:tabs>
                <w:tab w:val="left" w:pos="5865"/>
              </w:tabs>
              <w:rPr>
                <w:rFonts w:cs="Times New Roman"/>
              </w:rPr>
            </w:pPr>
            <w:r>
              <w:rPr>
                <w:rFonts w:cs="Times New Roman"/>
                <w:bCs/>
                <w:iCs/>
                <w:lang w:eastAsia="ru-RU"/>
              </w:rPr>
              <w:t>Подп. 1 п. 2 ст. 105.1. НК РФ.</w:t>
            </w:r>
            <w:r>
              <w:rPr>
                <w:rFonts w:cs="Times New Roman"/>
              </w:rPr>
              <w:t xml:space="preserve"> АО «ЮТЭК – Региональные сети» косвенно участвует в уставном капитале ООО «КомТрансАвто» и доля </w:t>
            </w:r>
            <w:r>
              <w:rPr>
                <w:rFonts w:cs="Times New Roman"/>
              </w:rPr>
              <w:lastRenderedPageBreak/>
              <w:t>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66564477" w14:textId="77777777" w:rsidR="006B7994" w:rsidRDefault="006B7994" w:rsidP="006B7994">
            <w:pPr>
              <w:rPr>
                <w:rFonts w:eastAsia="TimesNewRomanPSMT" w:cs="Times New Roman"/>
              </w:rPr>
            </w:pPr>
            <w:r>
              <w:rPr>
                <w:rFonts w:eastAsia="TimesNewRomanPSMT" w:cs="Times New Roman"/>
              </w:rPr>
              <w:lastRenderedPageBreak/>
              <w:t xml:space="preserve">628422, </w:t>
            </w:r>
            <w:r>
              <w:rPr>
                <w:rFonts w:cs="Times New Roman"/>
              </w:rPr>
              <w:t>Ханты-Мансийский автономный округ – Югра, г. Сургут, ул. Энергостроителей, д. 5, пом. 409.</w:t>
            </w:r>
          </w:p>
        </w:tc>
        <w:tc>
          <w:tcPr>
            <w:tcW w:w="1985" w:type="dxa"/>
            <w:tcBorders>
              <w:top w:val="single" w:sz="4" w:space="0" w:color="auto"/>
              <w:left w:val="single" w:sz="4" w:space="0" w:color="auto"/>
              <w:bottom w:val="single" w:sz="4" w:space="0" w:color="auto"/>
              <w:right w:val="single" w:sz="4" w:space="0" w:color="auto"/>
            </w:tcBorders>
            <w:hideMark/>
          </w:tcPr>
          <w:p w14:paraId="168D6E50" w14:textId="77777777" w:rsidR="006B7994" w:rsidRDefault="006B7994" w:rsidP="006B7994">
            <w:pPr>
              <w:rPr>
                <w:rFonts w:cs="Times New Roman"/>
              </w:rPr>
            </w:pPr>
            <w:r>
              <w:rPr>
                <w:rFonts w:cs="Times New Roman"/>
              </w:rPr>
              <w:t xml:space="preserve">ОГРН </w:t>
            </w:r>
            <w:r>
              <w:rPr>
                <w:rFonts w:eastAsia="TimesNewRomanPSMT" w:cs="Times New Roman"/>
              </w:rPr>
              <w:t>1118602004113</w:t>
            </w:r>
          </w:p>
          <w:p w14:paraId="4ACDA7D0" w14:textId="77777777" w:rsidR="006B7994" w:rsidRDefault="006B7994" w:rsidP="006B7994">
            <w:pPr>
              <w:rPr>
                <w:rFonts w:cs="Times New Roman"/>
              </w:rPr>
            </w:pPr>
            <w:r>
              <w:rPr>
                <w:rFonts w:cs="Times New Roman"/>
              </w:rPr>
              <w:t xml:space="preserve">ИНН </w:t>
            </w:r>
            <w:r>
              <w:rPr>
                <w:rFonts w:eastAsia="TimesNewRomanPSMT" w:cs="Times New Roman"/>
              </w:rPr>
              <w:t>8602181662</w:t>
            </w:r>
          </w:p>
        </w:tc>
      </w:tr>
      <w:tr w:rsidR="006B7994" w14:paraId="380A33C7"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2AE3395E" w14:textId="77777777" w:rsidR="006B7994" w:rsidRDefault="006B7994" w:rsidP="006B7994">
            <w:pPr>
              <w:tabs>
                <w:tab w:val="left" w:pos="5865"/>
              </w:tabs>
              <w:rPr>
                <w:rFonts w:cs="Times New Roman"/>
              </w:rPr>
            </w:pPr>
            <w:r>
              <w:rPr>
                <w:rFonts w:cs="Times New Roman"/>
              </w:rPr>
              <w:t>13</w:t>
            </w:r>
          </w:p>
        </w:tc>
        <w:tc>
          <w:tcPr>
            <w:tcW w:w="2099" w:type="dxa"/>
            <w:tcBorders>
              <w:top w:val="single" w:sz="4" w:space="0" w:color="auto"/>
              <w:left w:val="single" w:sz="4" w:space="0" w:color="auto"/>
              <w:bottom w:val="single" w:sz="4" w:space="0" w:color="auto"/>
              <w:right w:val="single" w:sz="4" w:space="0" w:color="auto"/>
            </w:tcBorders>
            <w:hideMark/>
          </w:tcPr>
          <w:p w14:paraId="6A1C9FBE" w14:textId="77777777" w:rsidR="006B7994" w:rsidRDefault="006B7994" w:rsidP="006B7994">
            <w:pPr>
              <w:rPr>
                <w:rFonts w:cs="Times New Roman"/>
                <w:highlight w:val="green"/>
              </w:rPr>
            </w:pPr>
            <w:r>
              <w:rPr>
                <w:rFonts w:cs="Times New Roman"/>
              </w:rPr>
              <w:t>Общество с ограниченной ответственностью «МинЭл»</w:t>
            </w:r>
          </w:p>
        </w:tc>
        <w:tc>
          <w:tcPr>
            <w:tcW w:w="2730" w:type="dxa"/>
            <w:tcBorders>
              <w:top w:val="single" w:sz="4" w:space="0" w:color="auto"/>
              <w:left w:val="single" w:sz="4" w:space="0" w:color="auto"/>
              <w:bottom w:val="single" w:sz="4" w:space="0" w:color="auto"/>
              <w:right w:val="single" w:sz="4" w:space="0" w:color="auto"/>
            </w:tcBorders>
            <w:hideMark/>
          </w:tcPr>
          <w:p w14:paraId="672918A2" w14:textId="77777777" w:rsidR="006B7994" w:rsidRDefault="006B7994" w:rsidP="006B7994">
            <w:pPr>
              <w:tabs>
                <w:tab w:val="left" w:pos="5865"/>
              </w:tabs>
              <w:rPr>
                <w:rFonts w:cs="Times New Roman"/>
                <w:highlight w:val="green"/>
              </w:rPr>
            </w:pPr>
            <w:r>
              <w:rPr>
                <w:rFonts w:cs="Times New Roman"/>
                <w:bCs/>
                <w:iCs/>
                <w:lang w:eastAsia="ru-RU"/>
              </w:rPr>
              <w:t>Подп. 1 п. 2 ст. 105.1. НК РФ.</w:t>
            </w:r>
            <w:r>
              <w:rPr>
                <w:rFonts w:cs="Times New Roman"/>
              </w:rPr>
              <w:t xml:space="preserve"> АО «ЮТЭК – Региональные сети» косвенно участвует в уставном капитале ООО «МинЭл»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hideMark/>
          </w:tcPr>
          <w:p w14:paraId="2EA2EC2C" w14:textId="77777777" w:rsidR="006B7994" w:rsidRDefault="006B7994" w:rsidP="006B7994">
            <w:pPr>
              <w:rPr>
                <w:rFonts w:eastAsia="TimesNewRomanPSMT" w:cs="Times New Roman"/>
                <w:highlight w:val="green"/>
              </w:rPr>
            </w:pPr>
            <w:r>
              <w:rPr>
                <w:rFonts w:eastAsia="TimesNewRomanPSMT" w:cs="Times New Roman"/>
              </w:rPr>
              <w:t>628195, Ханты-Мансийский автономный округ – Югра, р-н Октябрьский, пгт. Талинка, мкр. Центральный, д. 20, корп. 8</w:t>
            </w:r>
          </w:p>
        </w:tc>
        <w:tc>
          <w:tcPr>
            <w:tcW w:w="1985" w:type="dxa"/>
            <w:tcBorders>
              <w:top w:val="single" w:sz="4" w:space="0" w:color="auto"/>
              <w:left w:val="single" w:sz="4" w:space="0" w:color="auto"/>
              <w:bottom w:val="single" w:sz="4" w:space="0" w:color="auto"/>
              <w:right w:val="single" w:sz="4" w:space="0" w:color="auto"/>
            </w:tcBorders>
            <w:hideMark/>
          </w:tcPr>
          <w:p w14:paraId="3B4B2E59" w14:textId="77777777" w:rsidR="006B7994" w:rsidRDefault="006B7994" w:rsidP="006B7994">
            <w:pPr>
              <w:rPr>
                <w:rFonts w:eastAsia="TimesNewRomanPSMT" w:cs="Times New Roman"/>
              </w:rPr>
            </w:pPr>
            <w:r>
              <w:rPr>
                <w:rFonts w:cs="Times New Roman"/>
              </w:rPr>
              <w:t xml:space="preserve">ОГРН </w:t>
            </w:r>
            <w:r>
              <w:rPr>
                <w:rFonts w:eastAsia="TimesNewRomanPSMT" w:cs="Times New Roman"/>
              </w:rPr>
              <w:t>1108610000872</w:t>
            </w:r>
          </w:p>
          <w:p w14:paraId="4E3DE86B" w14:textId="77777777" w:rsidR="006B7994" w:rsidRDefault="006B7994" w:rsidP="006B7994">
            <w:pPr>
              <w:rPr>
                <w:rFonts w:cs="Times New Roman"/>
                <w:highlight w:val="green"/>
              </w:rPr>
            </w:pPr>
            <w:r>
              <w:rPr>
                <w:rFonts w:cs="Times New Roman"/>
              </w:rPr>
              <w:t xml:space="preserve">ИНН </w:t>
            </w:r>
            <w:r>
              <w:rPr>
                <w:rFonts w:eastAsia="TimesNewRomanPSMT" w:cs="Times New Roman"/>
              </w:rPr>
              <w:t>8614008550</w:t>
            </w:r>
          </w:p>
        </w:tc>
      </w:tr>
      <w:tr w:rsidR="006B7994" w14:paraId="61D06560" w14:textId="77777777" w:rsidTr="006B7994">
        <w:tc>
          <w:tcPr>
            <w:tcW w:w="513" w:type="dxa"/>
            <w:tcBorders>
              <w:top w:val="single" w:sz="4" w:space="0" w:color="auto"/>
              <w:left w:val="single" w:sz="4" w:space="0" w:color="auto"/>
              <w:bottom w:val="single" w:sz="4" w:space="0" w:color="auto"/>
              <w:right w:val="single" w:sz="4" w:space="0" w:color="auto"/>
            </w:tcBorders>
            <w:hideMark/>
          </w:tcPr>
          <w:p w14:paraId="7A712A23" w14:textId="77777777" w:rsidR="006B7994" w:rsidRDefault="006B7994" w:rsidP="006B7994">
            <w:pPr>
              <w:tabs>
                <w:tab w:val="left" w:pos="5865"/>
              </w:tabs>
              <w:rPr>
                <w:rFonts w:cs="Times New Roman"/>
              </w:rPr>
            </w:pPr>
            <w:r>
              <w:rPr>
                <w:rFonts w:cs="Times New Roman"/>
              </w:rPr>
              <w:t>14</w:t>
            </w:r>
          </w:p>
        </w:tc>
        <w:tc>
          <w:tcPr>
            <w:tcW w:w="2099" w:type="dxa"/>
            <w:tcBorders>
              <w:top w:val="single" w:sz="4" w:space="0" w:color="auto"/>
              <w:left w:val="single" w:sz="4" w:space="0" w:color="auto"/>
              <w:bottom w:val="single" w:sz="4" w:space="0" w:color="auto"/>
              <w:right w:val="single" w:sz="4" w:space="0" w:color="auto"/>
            </w:tcBorders>
            <w:hideMark/>
          </w:tcPr>
          <w:p w14:paraId="626A808A" w14:textId="77777777" w:rsidR="006B7994" w:rsidRDefault="006B7994" w:rsidP="006B7994">
            <w:pPr>
              <w:rPr>
                <w:rFonts w:cs="Times New Roman"/>
                <w:color w:val="000000"/>
              </w:rPr>
            </w:pPr>
            <w:r>
              <w:rPr>
                <w:rFonts w:cs="Times New Roman"/>
                <w:color w:val="000000"/>
              </w:rPr>
              <w:t xml:space="preserve">Общество с ограниченной ответственностью «Региональные электрические сети - Актив» </w:t>
            </w:r>
          </w:p>
        </w:tc>
        <w:tc>
          <w:tcPr>
            <w:tcW w:w="2730" w:type="dxa"/>
            <w:tcBorders>
              <w:top w:val="single" w:sz="4" w:space="0" w:color="auto"/>
              <w:left w:val="single" w:sz="4" w:space="0" w:color="auto"/>
              <w:bottom w:val="single" w:sz="4" w:space="0" w:color="auto"/>
              <w:right w:val="single" w:sz="4" w:space="0" w:color="auto"/>
            </w:tcBorders>
            <w:hideMark/>
          </w:tcPr>
          <w:p w14:paraId="2AD229D7" w14:textId="77777777" w:rsidR="006B7994" w:rsidRDefault="006B7994" w:rsidP="006B7994">
            <w:pPr>
              <w:tabs>
                <w:tab w:val="left" w:pos="5865"/>
              </w:tabs>
              <w:rPr>
                <w:rFonts w:cs="Times New Roman"/>
              </w:rPr>
            </w:pPr>
            <w:r>
              <w:rPr>
                <w:rFonts w:cs="Times New Roman"/>
                <w:bCs/>
                <w:iCs/>
                <w:color w:val="000000"/>
                <w:lang w:eastAsia="ru-RU"/>
              </w:rPr>
              <w:t>Подп. 1 п. 2 ст. 105.1. НК РФ.</w:t>
            </w:r>
            <w:r>
              <w:rPr>
                <w:rFonts w:cs="Times New Roman"/>
              </w:rPr>
              <w:t xml:space="preserve"> АО «ЮТЭК – Региональные сети» косвенно участвует в уставном капитале ООО </w:t>
            </w:r>
            <w:r>
              <w:rPr>
                <w:rFonts w:cs="Times New Roman"/>
                <w:color w:val="000000"/>
              </w:rPr>
              <w:t>«РЭС-Актив»</w:t>
            </w:r>
            <w:r>
              <w:rPr>
                <w:rFonts w:cs="Times New Roman"/>
              </w:rPr>
              <w:t xml:space="preserve"> и доля такого участия составляет более 25 процентов.</w:t>
            </w:r>
          </w:p>
        </w:tc>
        <w:tc>
          <w:tcPr>
            <w:tcW w:w="2171" w:type="dxa"/>
            <w:tcBorders>
              <w:top w:val="single" w:sz="4" w:space="0" w:color="auto"/>
              <w:left w:val="single" w:sz="4" w:space="0" w:color="auto"/>
              <w:bottom w:val="single" w:sz="4" w:space="0" w:color="auto"/>
              <w:right w:val="single" w:sz="4" w:space="0" w:color="auto"/>
            </w:tcBorders>
          </w:tcPr>
          <w:p w14:paraId="5B9BF2AC" w14:textId="77777777" w:rsidR="006B7994" w:rsidRDefault="006B7994" w:rsidP="006B7994">
            <w:pPr>
              <w:tabs>
                <w:tab w:val="left" w:pos="5865"/>
              </w:tabs>
              <w:rPr>
                <w:rFonts w:cs="Times New Roman"/>
              </w:rPr>
            </w:pPr>
            <w:r>
              <w:rPr>
                <w:rFonts w:cs="Times New Roman"/>
                <w:color w:val="000000"/>
              </w:rPr>
              <w:t xml:space="preserve">628011, </w:t>
            </w:r>
            <w:r>
              <w:rPr>
                <w:rFonts w:cs="Times New Roman"/>
              </w:rPr>
              <w:t>Ханты-Мансийский автономный округ – Югра,</w:t>
            </w:r>
          </w:p>
          <w:p w14:paraId="08B99AF6" w14:textId="77777777" w:rsidR="006B7994" w:rsidRDefault="006B7994" w:rsidP="006B7994">
            <w:r>
              <w:rPr>
                <w:rFonts w:cs="Times New Roman"/>
              </w:rPr>
              <w:t xml:space="preserve">город </w:t>
            </w:r>
            <w:r>
              <w:rPr>
                <w:rFonts w:cs="Times New Roman"/>
                <w:color w:val="000000"/>
              </w:rPr>
              <w:t>Ханты-Мансийск, ул. Привольная, дом 15</w:t>
            </w:r>
          </w:p>
          <w:p w14:paraId="537A871D" w14:textId="77777777" w:rsidR="006B7994" w:rsidRDefault="006B7994" w:rsidP="006B7994">
            <w:pPr>
              <w:tabs>
                <w:tab w:val="left" w:pos="5865"/>
              </w:tabs>
              <w:rPr>
                <w:rFonts w:cs="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1E9E42C5" w14:textId="77777777" w:rsidR="006B7994" w:rsidRDefault="006B7994" w:rsidP="006B7994">
            <w:pPr>
              <w:rPr>
                <w:rFonts w:cs="Times New Roman"/>
              </w:rPr>
            </w:pPr>
            <w:r>
              <w:rPr>
                <w:rFonts w:cs="Times New Roman"/>
              </w:rPr>
              <w:t>ОГРН 1208600001323</w:t>
            </w:r>
          </w:p>
          <w:p w14:paraId="3874543C" w14:textId="77777777" w:rsidR="006B7994" w:rsidRDefault="006B7994" w:rsidP="006B7994">
            <w:pPr>
              <w:tabs>
                <w:tab w:val="left" w:pos="5865"/>
              </w:tabs>
              <w:rPr>
                <w:rFonts w:cs="Times New Roman"/>
              </w:rPr>
            </w:pPr>
            <w:r>
              <w:rPr>
                <w:rFonts w:cs="Times New Roman"/>
              </w:rPr>
              <w:t>ИНН 8601069450</w:t>
            </w:r>
          </w:p>
        </w:tc>
      </w:tr>
    </w:tbl>
    <w:p w14:paraId="352B2D60" w14:textId="77777777" w:rsidR="006B7994" w:rsidRPr="00DD3048" w:rsidRDefault="006B7994" w:rsidP="006B7994">
      <w:pPr>
        <w:pStyle w:val="aff"/>
        <w:ind w:left="709"/>
        <w:jc w:val="both"/>
        <w:rPr>
          <w:b/>
        </w:rPr>
      </w:pPr>
    </w:p>
    <w:p w14:paraId="59850034" w14:textId="48B31B7B" w:rsidR="00C33902" w:rsidRPr="00DD3048" w:rsidRDefault="00684889" w:rsidP="001C33B1">
      <w:pPr>
        <w:pStyle w:val="aff"/>
        <w:numPr>
          <w:ilvl w:val="2"/>
          <w:numId w:val="6"/>
        </w:numPr>
        <w:jc w:val="both"/>
        <w:rPr>
          <w:bCs/>
          <w:iCs/>
        </w:rPr>
      </w:pPr>
      <w:r w:rsidRPr="00DD3048">
        <w:t xml:space="preserve">Положение </w:t>
      </w:r>
      <w:r w:rsidR="00C33902" w:rsidRPr="00DD3048">
        <w:rPr>
          <w:bCs/>
          <w:iCs/>
        </w:rPr>
        <w:t>распространяется на процессы, связанные с</w:t>
      </w:r>
      <w:r w:rsidR="00D75543" w:rsidRPr="00DD3048">
        <w:rPr>
          <w:bCs/>
          <w:iCs/>
          <w:lang w:val="en-US"/>
        </w:rPr>
        <w:t> </w:t>
      </w:r>
      <w:r w:rsidR="00C33902" w:rsidRPr="00DD3048">
        <w:rPr>
          <w:bCs/>
          <w:iCs/>
        </w:rPr>
        <w:t>приобретением товаров, выполнением работ и оказанием услуг для</w:t>
      </w:r>
      <w:r w:rsidRPr="00DD3048">
        <w:rPr>
          <w:bCs/>
          <w:iCs/>
        </w:rPr>
        <w:t xml:space="preserve"> нужд заказчика</w:t>
      </w:r>
      <w:r w:rsidR="00C33902" w:rsidRPr="00DD3048">
        <w:rPr>
          <w:bCs/>
          <w:iCs/>
        </w:rPr>
        <w:t>, включая обособленные подразделения, филиалы и представительства, за исключением случаев</w:t>
      </w:r>
      <w:r w:rsidR="00867BA1" w:rsidRPr="00DD3048">
        <w:rPr>
          <w:bCs/>
          <w:iCs/>
        </w:rPr>
        <w:t>, указанных в части 4 статьи 1 Федерального закона №</w:t>
      </w:r>
      <w:r w:rsidR="009D5E49" w:rsidRPr="00DD3048">
        <w:rPr>
          <w:bCs/>
          <w:iCs/>
        </w:rPr>
        <w:t> </w:t>
      </w:r>
      <w:r w:rsidR="00867BA1" w:rsidRPr="00DD3048">
        <w:rPr>
          <w:bCs/>
          <w:iCs/>
        </w:rPr>
        <w:t>223-ФЗ.</w:t>
      </w:r>
    </w:p>
    <w:p w14:paraId="5E659EE2" w14:textId="4C69FEAA" w:rsidR="00C33902" w:rsidRPr="00DD3048" w:rsidRDefault="00C33902" w:rsidP="001C33B1">
      <w:pPr>
        <w:pStyle w:val="aff"/>
        <w:numPr>
          <w:ilvl w:val="2"/>
          <w:numId w:val="6"/>
        </w:numPr>
        <w:jc w:val="both"/>
      </w:pPr>
      <w:r w:rsidRPr="00DD3048">
        <w:rPr>
          <w:bCs/>
          <w:iCs/>
        </w:rPr>
        <w:t>В случаях закупки товаров, работ, услуг, стоимостью равной или</w:t>
      </w:r>
      <w:r w:rsidR="001840AE" w:rsidRPr="00DD3048">
        <w:rPr>
          <w:bCs/>
          <w:iCs/>
        </w:rPr>
        <w:t> </w:t>
      </w:r>
      <w:r w:rsidRPr="00DD3048">
        <w:rPr>
          <w:bCs/>
          <w:iCs/>
        </w:rPr>
        <w:t>превышающей</w:t>
      </w:r>
      <w:r w:rsidRPr="00DD3048">
        <w:t xml:space="preserve"> размер крупной сделки, согласование закупки осуществляется в</w:t>
      </w:r>
      <w:r w:rsidR="002067D6" w:rsidRPr="00DD3048">
        <w:t> </w:t>
      </w:r>
      <w:r w:rsidRPr="00DD3048">
        <w:t>соответствии с законодательством Российской Федерации.</w:t>
      </w:r>
    </w:p>
    <w:p w14:paraId="7B8D35B1" w14:textId="4AB286E6" w:rsidR="00C33902" w:rsidRPr="00DD3048" w:rsidRDefault="00684889" w:rsidP="001C33B1">
      <w:pPr>
        <w:pStyle w:val="aff"/>
        <w:numPr>
          <w:ilvl w:val="2"/>
          <w:numId w:val="6"/>
        </w:numPr>
        <w:jc w:val="both"/>
        <w:rPr>
          <w:u w:val="single"/>
        </w:rPr>
      </w:pPr>
      <w:bookmarkStart w:id="14" w:name="_Ref54335434"/>
      <w:bookmarkStart w:id="15" w:name="_Ref95217641"/>
      <w:r w:rsidRPr="00DD3048">
        <w:t>Положение</w:t>
      </w:r>
      <w:r w:rsidR="00C33902" w:rsidRPr="00DD3048">
        <w:t xml:space="preserve"> регулирует </w:t>
      </w:r>
      <w:r w:rsidRPr="00DD3048">
        <w:t xml:space="preserve">закупочную деятельность заказчика </w:t>
      </w:r>
      <w:r w:rsidR="00C33902" w:rsidRPr="00DD3048">
        <w:rPr>
          <w:u w:val="single"/>
        </w:rPr>
        <w:t>в целях:</w:t>
      </w:r>
    </w:p>
    <w:p w14:paraId="76B05CB1" w14:textId="31EBC14D" w:rsidR="00684889" w:rsidRPr="00DD3048" w:rsidRDefault="00684889" w:rsidP="00684889">
      <w:pPr>
        <w:pStyle w:val="aff"/>
        <w:numPr>
          <w:ilvl w:val="3"/>
          <w:numId w:val="6"/>
        </w:numPr>
        <w:jc w:val="both"/>
      </w:pPr>
      <w:r w:rsidRPr="00DD3048">
        <w:t>Обеспечения единства экономического пространства,</w:t>
      </w:r>
    </w:p>
    <w:p w14:paraId="7351AF39" w14:textId="30BDA6AF" w:rsidR="00C33902" w:rsidRPr="00DD3048" w:rsidRDefault="00525A52" w:rsidP="00684889">
      <w:pPr>
        <w:pStyle w:val="aff"/>
        <w:numPr>
          <w:ilvl w:val="3"/>
          <w:numId w:val="6"/>
        </w:numPr>
        <w:jc w:val="both"/>
      </w:pPr>
      <w:r w:rsidRPr="00DD3048">
        <w:t>Со</w:t>
      </w:r>
      <w:r w:rsidR="00C33902" w:rsidRPr="00DD3048">
        <w:t>здания условий для своевременного и полного удовлетворения потребностей заказчика в товарах, работах, услугах</w:t>
      </w:r>
      <w:r w:rsidR="00684889" w:rsidRPr="00DD3048">
        <w:t>,</w:t>
      </w:r>
      <w:r w:rsidR="00C33902" w:rsidRPr="00DD3048">
        <w:t xml:space="preserve"> </w:t>
      </w:r>
      <w:r w:rsidR="00684889" w:rsidRPr="00DD3048">
        <w:t xml:space="preserve">в том числе для целей коммерческого использования, </w:t>
      </w:r>
      <w:r w:rsidR="00C33902" w:rsidRPr="00DD3048">
        <w:t>с необходимыми показателя</w:t>
      </w:r>
      <w:r w:rsidRPr="00DD3048">
        <w:t>ми цены, качества и надёжности.</w:t>
      </w:r>
    </w:p>
    <w:p w14:paraId="1FBC1B84" w14:textId="77777777" w:rsidR="00C33902" w:rsidRPr="00DD3048" w:rsidRDefault="00525A52" w:rsidP="001C33B1">
      <w:pPr>
        <w:pStyle w:val="aff"/>
        <w:numPr>
          <w:ilvl w:val="3"/>
          <w:numId w:val="6"/>
        </w:numPr>
        <w:jc w:val="both"/>
      </w:pPr>
      <w:r w:rsidRPr="00DD3048">
        <w:t>Э</w:t>
      </w:r>
      <w:r w:rsidR="00C33902" w:rsidRPr="00DD3048">
        <w:t>ффективного использования денежных средств</w:t>
      </w:r>
      <w:r w:rsidRPr="00DD3048">
        <w:t>.</w:t>
      </w:r>
    </w:p>
    <w:p w14:paraId="0E784988" w14:textId="1F1CE9B7" w:rsidR="0044585E" w:rsidRPr="00DD3048" w:rsidRDefault="00525A52" w:rsidP="001C33B1">
      <w:pPr>
        <w:pStyle w:val="aff"/>
        <w:numPr>
          <w:ilvl w:val="3"/>
          <w:numId w:val="6"/>
        </w:numPr>
        <w:jc w:val="both"/>
      </w:pPr>
      <w:r w:rsidRPr="00DD3048">
        <w:t>Р</w:t>
      </w:r>
      <w:r w:rsidR="00C33902" w:rsidRPr="00DD3048">
        <w:t>асширения возможностей участия юридических и физических лиц в закупках това</w:t>
      </w:r>
      <w:r w:rsidR="00684754" w:rsidRPr="00DD3048">
        <w:t xml:space="preserve">ров, работ, услуг </w:t>
      </w:r>
      <w:r w:rsidRPr="00DD3048">
        <w:t>и стимулирования такого участия.</w:t>
      </w:r>
      <w:r w:rsidR="0044585E" w:rsidRPr="00DD3048">
        <w:t xml:space="preserve"> </w:t>
      </w:r>
    </w:p>
    <w:p w14:paraId="37A9B12F" w14:textId="3F104083" w:rsidR="00C33902" w:rsidRPr="00DD3048" w:rsidRDefault="00525A52" w:rsidP="001C33B1">
      <w:pPr>
        <w:pStyle w:val="aff"/>
        <w:numPr>
          <w:ilvl w:val="3"/>
          <w:numId w:val="6"/>
        </w:numPr>
        <w:jc w:val="both"/>
      </w:pPr>
      <w:r w:rsidRPr="00DD3048">
        <w:t>Р</w:t>
      </w:r>
      <w:r w:rsidR="00C33902" w:rsidRPr="00DD3048">
        <w:t>азвития добросовестной конкуренции</w:t>
      </w:r>
      <w:r w:rsidRPr="00DD3048">
        <w:t>.</w:t>
      </w:r>
      <w:r w:rsidR="0044585E" w:rsidRPr="00DD3048">
        <w:t xml:space="preserve"> </w:t>
      </w:r>
    </w:p>
    <w:p w14:paraId="03FF3C8F" w14:textId="77777777" w:rsidR="00C33902" w:rsidRPr="00DD3048" w:rsidRDefault="00525A52" w:rsidP="001C33B1">
      <w:pPr>
        <w:pStyle w:val="aff"/>
        <w:numPr>
          <w:ilvl w:val="3"/>
          <w:numId w:val="6"/>
        </w:numPr>
        <w:jc w:val="both"/>
      </w:pPr>
      <w:r w:rsidRPr="00DD3048">
        <w:t>О</w:t>
      </w:r>
      <w:r w:rsidR="00C33902" w:rsidRPr="00DD3048">
        <w:t>беспечения гласности и прозрачности закупок</w:t>
      </w:r>
      <w:r w:rsidRPr="00DD3048">
        <w:t>.</w:t>
      </w:r>
    </w:p>
    <w:p w14:paraId="71C2DD50" w14:textId="77777777" w:rsidR="00C33902" w:rsidRPr="00DD3048" w:rsidRDefault="00525A52" w:rsidP="001C33B1">
      <w:pPr>
        <w:pStyle w:val="aff"/>
        <w:numPr>
          <w:ilvl w:val="3"/>
          <w:numId w:val="6"/>
        </w:numPr>
        <w:jc w:val="both"/>
      </w:pPr>
      <w:r w:rsidRPr="00DD3048">
        <w:t>П</w:t>
      </w:r>
      <w:r w:rsidR="00C33902" w:rsidRPr="00DD3048">
        <w:t>редотвращения коррупции и других злоупотреблений.</w:t>
      </w:r>
    </w:p>
    <w:p w14:paraId="5BB13C13" w14:textId="77777777" w:rsidR="00C33902" w:rsidRPr="00DD3048" w:rsidRDefault="00C33902" w:rsidP="001C33B1">
      <w:pPr>
        <w:pStyle w:val="aff"/>
        <w:numPr>
          <w:ilvl w:val="2"/>
          <w:numId w:val="6"/>
        </w:numPr>
        <w:jc w:val="both"/>
        <w:rPr>
          <w:u w:val="single"/>
        </w:rPr>
      </w:pPr>
      <w:r w:rsidRPr="00DD3048">
        <w:t xml:space="preserve">При закупке товаров, работ, услуг заказчик руководствуется следующими </w:t>
      </w:r>
      <w:r w:rsidRPr="00DD3048">
        <w:rPr>
          <w:u w:val="single"/>
        </w:rPr>
        <w:t>принципами:</w:t>
      </w:r>
    </w:p>
    <w:p w14:paraId="395A820A" w14:textId="77777777" w:rsidR="00C33902" w:rsidRPr="00DD3048" w:rsidRDefault="00525A52" w:rsidP="001C33B1">
      <w:pPr>
        <w:pStyle w:val="aff"/>
        <w:numPr>
          <w:ilvl w:val="3"/>
          <w:numId w:val="6"/>
        </w:numPr>
        <w:jc w:val="both"/>
      </w:pPr>
      <w:r w:rsidRPr="00DD3048">
        <w:t>И</w:t>
      </w:r>
      <w:r w:rsidR="00C33902" w:rsidRPr="00DD3048">
        <w:t>н</w:t>
      </w:r>
      <w:r w:rsidRPr="00DD3048">
        <w:t>формационная открытость закупки.</w:t>
      </w:r>
    </w:p>
    <w:p w14:paraId="603B8B01" w14:textId="5612EAEC" w:rsidR="00C33902" w:rsidRPr="00DD3048" w:rsidRDefault="00525A52" w:rsidP="001C33B1">
      <w:pPr>
        <w:pStyle w:val="aff"/>
        <w:numPr>
          <w:ilvl w:val="3"/>
          <w:numId w:val="6"/>
        </w:numPr>
        <w:jc w:val="both"/>
      </w:pPr>
      <w:r w:rsidRPr="00DD3048">
        <w:t>Р</w:t>
      </w:r>
      <w:r w:rsidR="00C33902" w:rsidRPr="00DD3048">
        <w:t xml:space="preserve">авноправие, справедливость, отсутствие дискриминации и необоснованных ограничений конкуренции по отношению к участникам </w:t>
      </w:r>
      <w:r w:rsidRPr="00DD3048">
        <w:t>закупки.</w:t>
      </w:r>
      <w:r w:rsidR="00EE39D1" w:rsidRPr="00DD3048">
        <w:t xml:space="preserve"> </w:t>
      </w:r>
    </w:p>
    <w:p w14:paraId="1C5A6135" w14:textId="77777777" w:rsidR="008C6021" w:rsidRPr="00DD3048" w:rsidRDefault="00525A52" w:rsidP="008C6021">
      <w:pPr>
        <w:pStyle w:val="aff"/>
        <w:numPr>
          <w:ilvl w:val="3"/>
          <w:numId w:val="6"/>
        </w:numPr>
        <w:jc w:val="both"/>
      </w:pPr>
      <w:r w:rsidRPr="00DD3048">
        <w:t>Ц</w:t>
      </w:r>
      <w:r w:rsidR="00C33902" w:rsidRPr="00DD3048">
        <w:t>елевое и экономически эффективное расходование денежных средств на</w:t>
      </w:r>
      <w:r w:rsidR="00DB559B" w:rsidRPr="00DD3048">
        <w:t> </w:t>
      </w:r>
      <w:r w:rsidR="00C33902" w:rsidRPr="00DD3048">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DD3048">
        <w:t>сокращение издержек заказчика.</w:t>
      </w:r>
      <w:r w:rsidR="00843C85" w:rsidRPr="00DD3048">
        <w:t xml:space="preserve"> </w:t>
      </w:r>
    </w:p>
    <w:p w14:paraId="17ADEE3C" w14:textId="19CE59DE" w:rsidR="0044585E" w:rsidRPr="00DD3048" w:rsidRDefault="00525A52" w:rsidP="008C6021">
      <w:pPr>
        <w:pStyle w:val="aff"/>
        <w:numPr>
          <w:ilvl w:val="3"/>
          <w:numId w:val="6"/>
        </w:numPr>
        <w:jc w:val="both"/>
      </w:pPr>
      <w:r w:rsidRPr="00DD3048">
        <w:t>О</w:t>
      </w:r>
      <w:r w:rsidR="00C33902" w:rsidRPr="00DD3048">
        <w:t>тсутствие ограничения допуска к участию в закупке путём установления неизмеряемых требований к участникам закупки.</w:t>
      </w:r>
    </w:p>
    <w:p w14:paraId="07B1DD3C" w14:textId="5CFDB0C4" w:rsidR="00CC02E5" w:rsidRPr="00DD3048" w:rsidRDefault="00CC02E5" w:rsidP="00CC02E5">
      <w:pPr>
        <w:pStyle w:val="3"/>
        <w:numPr>
          <w:ilvl w:val="0"/>
          <w:numId w:val="0"/>
        </w:numPr>
        <w:tabs>
          <w:tab w:val="left" w:pos="0"/>
        </w:tabs>
        <w:ind w:firstLine="709"/>
        <w:rPr>
          <w:sz w:val="24"/>
          <w:szCs w:val="24"/>
        </w:rPr>
      </w:pPr>
      <w:r w:rsidRPr="00DD3048">
        <w:rPr>
          <w:sz w:val="24"/>
          <w:szCs w:val="24"/>
        </w:rPr>
        <w:t xml:space="preserve">1.1.8. Общество может издавать приказы (распоряжения, регламенты, иные распорядительные документы), толкующие, разъясняющие, конкретизирующие порядок подготовки и проведения закупочных процедур, касающиеся порядка определения потребностей Общества в товарах, работах, услугах, составления закупочной документации, создания закупочных (в т.ч. конкурсных) комиссий, рабочих или </w:t>
      </w:r>
      <w:r w:rsidRPr="00DD3048">
        <w:rPr>
          <w:sz w:val="24"/>
          <w:szCs w:val="24"/>
        </w:rPr>
        <w:lastRenderedPageBreak/>
        <w:t>экспертных групп, иных временных или постоянных органов, привлекаемых к осуществлению закупочной деятельности, определению их состава и порядка работы, 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p>
    <w:p w14:paraId="5E523C36" w14:textId="77777777" w:rsidR="008B213F" w:rsidRPr="00DD3048" w:rsidRDefault="008B213F" w:rsidP="008B213F">
      <w:pPr>
        <w:ind w:left="709"/>
        <w:jc w:val="both"/>
      </w:pPr>
    </w:p>
    <w:p w14:paraId="06993E0E" w14:textId="77777777" w:rsidR="00525A52" w:rsidRPr="00DD3048" w:rsidRDefault="00525A52" w:rsidP="00E5786B">
      <w:pPr>
        <w:widowControl/>
        <w:numPr>
          <w:ilvl w:val="1"/>
          <w:numId w:val="14"/>
        </w:numPr>
        <w:ind w:firstLine="709"/>
        <w:jc w:val="both"/>
        <w:rPr>
          <w:b/>
          <w:sz w:val="24"/>
          <w:szCs w:val="24"/>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DD3048">
        <w:rPr>
          <w:b/>
          <w:sz w:val="24"/>
          <w:szCs w:val="24"/>
        </w:rPr>
        <w:t>Термины, определения и сокращения</w:t>
      </w:r>
      <w:bookmarkEnd w:id="16"/>
      <w:bookmarkEnd w:id="17"/>
      <w:bookmarkEnd w:id="18"/>
    </w:p>
    <w:p w14:paraId="34EACF99" w14:textId="77777777" w:rsidR="00525A52" w:rsidRPr="00DD3048" w:rsidRDefault="00961444" w:rsidP="001C33B1">
      <w:pPr>
        <w:pStyle w:val="Default"/>
        <w:ind w:firstLine="709"/>
        <w:jc w:val="both"/>
        <w:rPr>
          <w:color w:val="auto"/>
        </w:rPr>
      </w:pPr>
      <w:r w:rsidRPr="00DD3048">
        <w:rPr>
          <w:b/>
          <w:bCs/>
          <w:color w:val="auto"/>
        </w:rPr>
        <w:t>а</w:t>
      </w:r>
      <w:r w:rsidR="00525A52" w:rsidRPr="00DD3048">
        <w:rPr>
          <w:b/>
          <w:bCs/>
          <w:color w:val="auto"/>
        </w:rPr>
        <w:t>льтернативное предложение</w:t>
      </w:r>
      <w:r w:rsidR="00EB5BF4" w:rsidRPr="00DD3048">
        <w:rPr>
          <w:bCs/>
          <w:color w:val="auto"/>
        </w:rPr>
        <w:t xml:space="preserve"> –</w:t>
      </w:r>
      <w:r w:rsidR="00525A52" w:rsidRPr="00DD3048">
        <w:rPr>
          <w:bCs/>
          <w:color w:val="auto"/>
        </w:rPr>
        <w:t xml:space="preserve"> </w:t>
      </w:r>
      <w:r w:rsidR="00525A52" w:rsidRPr="00DD3048">
        <w:rPr>
          <w:color w:val="auto"/>
        </w:rPr>
        <w:t xml:space="preserve">предложение </w:t>
      </w:r>
      <w:r w:rsidR="00525A52" w:rsidRPr="00DD3048">
        <w:rPr>
          <w:bCs/>
          <w:color w:val="auto"/>
        </w:rPr>
        <w:t xml:space="preserve">участника процедуры, </w:t>
      </w:r>
      <w:r w:rsidR="00525A52" w:rsidRPr="00DD3048">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DD3048">
        <w:rPr>
          <w:bCs/>
          <w:color w:val="auto"/>
        </w:rPr>
        <w:t xml:space="preserve">характеристик </w:t>
      </w:r>
      <w:r w:rsidR="00525A52" w:rsidRPr="00DD3048">
        <w:rPr>
          <w:color w:val="auto"/>
        </w:rPr>
        <w:t xml:space="preserve">поставляемой </w:t>
      </w:r>
      <w:r w:rsidR="00525A52" w:rsidRPr="00DD3048">
        <w:rPr>
          <w:bCs/>
          <w:color w:val="auto"/>
        </w:rPr>
        <w:t>продукции</w:t>
      </w:r>
      <w:r w:rsidR="00A51435" w:rsidRPr="00DD3048">
        <w:rPr>
          <w:color w:val="auto"/>
        </w:rPr>
        <w:t xml:space="preserve"> или условий договора</w:t>
      </w:r>
      <w:r w:rsidRPr="00DD3048">
        <w:rPr>
          <w:color w:val="auto"/>
        </w:rPr>
        <w:t>;</w:t>
      </w:r>
    </w:p>
    <w:p w14:paraId="5B7BE3A6" w14:textId="378BDEFD" w:rsidR="00126071" w:rsidRPr="00DD3048" w:rsidRDefault="00961444" w:rsidP="00126071">
      <w:pPr>
        <w:widowControl/>
        <w:ind w:right="-6" w:firstLine="709"/>
        <w:jc w:val="both"/>
        <w:rPr>
          <w:sz w:val="24"/>
          <w:szCs w:val="24"/>
        </w:rPr>
      </w:pPr>
      <w:r w:rsidRPr="00DD3048">
        <w:rPr>
          <w:b/>
          <w:sz w:val="24"/>
          <w:szCs w:val="24"/>
        </w:rPr>
        <w:t>а</w:t>
      </w:r>
      <w:r w:rsidR="00525A52" w:rsidRPr="00DD3048">
        <w:rPr>
          <w:b/>
          <w:sz w:val="24"/>
          <w:szCs w:val="24"/>
        </w:rPr>
        <w:t>укцион</w:t>
      </w:r>
      <w:r w:rsidR="00525A52" w:rsidRPr="00DD3048">
        <w:rPr>
          <w:sz w:val="24"/>
          <w:szCs w:val="24"/>
        </w:rPr>
        <w:t xml:space="preserve"> – </w:t>
      </w:r>
      <w:r w:rsidR="00126071" w:rsidRPr="00DD3048">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DD3048" w:rsidRDefault="00961444" w:rsidP="00126071">
      <w:pPr>
        <w:widowControl/>
        <w:ind w:right="-6" w:firstLine="709"/>
        <w:jc w:val="both"/>
        <w:rPr>
          <w:sz w:val="24"/>
          <w:szCs w:val="24"/>
        </w:rPr>
      </w:pPr>
      <w:r w:rsidRPr="00DD3048">
        <w:rPr>
          <w:b/>
          <w:sz w:val="24"/>
          <w:szCs w:val="24"/>
        </w:rPr>
        <w:t>а</w:t>
      </w:r>
      <w:r w:rsidR="00525A52" w:rsidRPr="00DD3048">
        <w:rPr>
          <w:b/>
          <w:sz w:val="24"/>
          <w:szCs w:val="24"/>
        </w:rPr>
        <w:t xml:space="preserve">укционная документация </w:t>
      </w:r>
      <w:r w:rsidR="00525A52" w:rsidRPr="00DD3048">
        <w:rPr>
          <w:sz w:val="24"/>
          <w:szCs w:val="24"/>
        </w:rPr>
        <w:t>– комплект документов, содержащих информацию по</w:t>
      </w:r>
      <w:r w:rsidR="002067D6" w:rsidRPr="00DD3048">
        <w:rPr>
          <w:sz w:val="24"/>
          <w:szCs w:val="24"/>
        </w:rPr>
        <w:t> </w:t>
      </w:r>
      <w:r w:rsidR="00525A52" w:rsidRPr="00DD3048">
        <w:rPr>
          <w:sz w:val="24"/>
          <w:szCs w:val="24"/>
        </w:rPr>
        <w:t>техническим, организационным и коммерческим вопросам про</w:t>
      </w:r>
      <w:r w:rsidRPr="00DD3048">
        <w:rPr>
          <w:sz w:val="24"/>
          <w:szCs w:val="24"/>
        </w:rPr>
        <w:t>ведения аукциона;</w:t>
      </w:r>
    </w:p>
    <w:p w14:paraId="63002C5E" w14:textId="76093DD9" w:rsidR="00525A52" w:rsidRPr="00DD3048" w:rsidRDefault="00961444" w:rsidP="001C33B1">
      <w:pPr>
        <w:widowControl/>
        <w:ind w:firstLine="709"/>
        <w:jc w:val="both"/>
        <w:rPr>
          <w:sz w:val="24"/>
          <w:szCs w:val="24"/>
        </w:rPr>
      </w:pPr>
      <w:r w:rsidRPr="00DD3048">
        <w:rPr>
          <w:b/>
          <w:bCs/>
          <w:sz w:val="24"/>
          <w:szCs w:val="24"/>
        </w:rPr>
        <w:t>д</w:t>
      </w:r>
      <w:r w:rsidR="00525A52" w:rsidRPr="00DD3048">
        <w:rPr>
          <w:b/>
          <w:bCs/>
          <w:sz w:val="24"/>
          <w:szCs w:val="24"/>
        </w:rPr>
        <w:t xml:space="preserve">окументация о </w:t>
      </w:r>
      <w:r w:rsidR="00305F00" w:rsidRPr="00DD3048">
        <w:rPr>
          <w:b/>
          <w:bCs/>
          <w:sz w:val="24"/>
          <w:szCs w:val="24"/>
        </w:rPr>
        <w:t xml:space="preserve">конкурентной </w:t>
      </w:r>
      <w:r w:rsidR="00DB559B" w:rsidRPr="00DD3048">
        <w:rPr>
          <w:b/>
          <w:bCs/>
          <w:sz w:val="24"/>
          <w:szCs w:val="24"/>
        </w:rPr>
        <w:t xml:space="preserve">закупке </w:t>
      </w:r>
      <w:r w:rsidR="00DB559B" w:rsidRPr="00DD3048">
        <w:rPr>
          <w:sz w:val="24"/>
          <w:szCs w:val="24"/>
        </w:rPr>
        <w:t>–</w:t>
      </w:r>
      <w:r w:rsidR="00525A52" w:rsidRPr="00DD3048">
        <w:rPr>
          <w:sz w:val="24"/>
          <w:szCs w:val="24"/>
        </w:rPr>
        <w:t xml:space="preserve"> комплект документов, содержащий полную информацию о</w:t>
      </w:r>
      <w:r w:rsidR="00A51435" w:rsidRPr="00DD3048">
        <w:rPr>
          <w:sz w:val="24"/>
          <w:szCs w:val="24"/>
        </w:rPr>
        <w:t> </w:t>
      </w:r>
      <w:r w:rsidR="00525A52" w:rsidRPr="00DD3048">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DD3048">
        <w:rPr>
          <w:sz w:val="24"/>
          <w:szCs w:val="24"/>
        </w:rPr>
        <w:t> </w:t>
      </w:r>
      <w:r w:rsidR="00525A52" w:rsidRPr="00DD3048">
        <w:rPr>
          <w:sz w:val="24"/>
          <w:szCs w:val="24"/>
        </w:rPr>
        <w:t>также</w:t>
      </w:r>
      <w:r w:rsidR="002067D6" w:rsidRPr="00DD3048">
        <w:rPr>
          <w:sz w:val="24"/>
          <w:szCs w:val="24"/>
        </w:rPr>
        <w:t> </w:t>
      </w:r>
      <w:r w:rsidR="00525A52" w:rsidRPr="00DD3048">
        <w:rPr>
          <w:sz w:val="24"/>
          <w:szCs w:val="24"/>
        </w:rPr>
        <w:t>об условиях заключаемого по результ</w:t>
      </w:r>
      <w:r w:rsidRPr="00DD3048">
        <w:rPr>
          <w:sz w:val="24"/>
          <w:szCs w:val="24"/>
        </w:rPr>
        <w:t>атам процедуры закупки договора</w:t>
      </w:r>
      <w:r w:rsidR="00305F00" w:rsidRPr="00DD3048">
        <w:rPr>
          <w:sz w:val="24"/>
          <w:szCs w:val="24"/>
        </w:rPr>
        <w:t xml:space="preserve"> (далее также – документация о закупке)</w:t>
      </w:r>
      <w:r w:rsidRPr="00DD3048">
        <w:rPr>
          <w:sz w:val="24"/>
          <w:szCs w:val="24"/>
        </w:rPr>
        <w:t>;</w:t>
      </w:r>
    </w:p>
    <w:p w14:paraId="1B45FF1B" w14:textId="142B72CE" w:rsidR="004D49C1" w:rsidRPr="00DD3048" w:rsidRDefault="004D49C1" w:rsidP="001C33B1">
      <w:pPr>
        <w:widowControl/>
        <w:ind w:firstLine="709"/>
        <w:jc w:val="both"/>
        <w:rPr>
          <w:sz w:val="24"/>
          <w:szCs w:val="24"/>
        </w:rPr>
      </w:pPr>
      <w:r w:rsidRPr="00DD3048">
        <w:rPr>
          <w:b/>
          <w:sz w:val="24"/>
          <w:szCs w:val="24"/>
        </w:rPr>
        <w:t>документация о проведении запроса предложений</w:t>
      </w:r>
      <w:r w:rsidRPr="00DD3048">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DD3048" w:rsidRDefault="00961444" w:rsidP="001C33B1">
      <w:pPr>
        <w:widowControl/>
        <w:ind w:firstLine="709"/>
        <w:jc w:val="both"/>
        <w:rPr>
          <w:sz w:val="24"/>
          <w:szCs w:val="24"/>
        </w:rPr>
      </w:pPr>
      <w:r w:rsidRPr="00DD3048">
        <w:rPr>
          <w:b/>
          <w:sz w:val="24"/>
          <w:szCs w:val="24"/>
        </w:rPr>
        <w:t>е</w:t>
      </w:r>
      <w:r w:rsidR="00A85C34" w:rsidRPr="00DD3048">
        <w:rPr>
          <w:b/>
          <w:sz w:val="24"/>
          <w:szCs w:val="24"/>
        </w:rPr>
        <w:t>диная информационная система</w:t>
      </w:r>
      <w:r w:rsidR="00A85C34" w:rsidRPr="00DD3048">
        <w:rPr>
          <w:sz w:val="24"/>
          <w:szCs w:val="24"/>
        </w:rPr>
        <w:t xml:space="preserve"> </w:t>
      </w:r>
      <w:r w:rsidR="00335CEC" w:rsidRPr="00DD3048">
        <w:rPr>
          <w:b/>
          <w:sz w:val="24"/>
          <w:szCs w:val="24"/>
        </w:rPr>
        <w:t>в сфере закупок</w:t>
      </w:r>
      <w:r w:rsidR="00335CEC" w:rsidRPr="00DD3048">
        <w:rPr>
          <w:sz w:val="24"/>
          <w:szCs w:val="24"/>
        </w:rPr>
        <w:t xml:space="preserve"> </w:t>
      </w:r>
      <w:r w:rsidR="00A85C34" w:rsidRPr="00DD3048">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9126850" w14:textId="117079DA" w:rsidR="000F5F8F" w:rsidRPr="00DD3048" w:rsidRDefault="000F5F8F" w:rsidP="00D25D46">
      <w:pPr>
        <w:widowControl/>
        <w:ind w:firstLine="709"/>
        <w:jc w:val="both"/>
        <w:rPr>
          <w:sz w:val="24"/>
          <w:szCs w:val="24"/>
        </w:rPr>
      </w:pPr>
      <w:r w:rsidRPr="00DD3048">
        <w:rPr>
          <w:b/>
          <w:sz w:val="24"/>
          <w:szCs w:val="24"/>
        </w:rPr>
        <w:t>заказчик</w:t>
      </w:r>
      <w:r w:rsidRPr="00DD3048">
        <w:rPr>
          <w:sz w:val="24"/>
          <w:szCs w:val="24"/>
        </w:rPr>
        <w:t xml:space="preserve"> - </w:t>
      </w:r>
      <w:r w:rsidR="00FC61C2" w:rsidRPr="00FC61C2">
        <w:rPr>
          <w:sz w:val="24"/>
          <w:szCs w:val="24"/>
        </w:rPr>
        <w:t>Акционерное общество «Югорская территориальная энергетическая компания – Региональные сети»; дочернее общество акционерного общества «Югорская территориальная энергетическая компания – Региональные сети»</w:t>
      </w:r>
      <w:r w:rsidR="00D25D46" w:rsidRPr="00DD3048">
        <w:rPr>
          <w:sz w:val="24"/>
          <w:szCs w:val="24"/>
        </w:rPr>
        <w:t>;</w:t>
      </w:r>
    </w:p>
    <w:p w14:paraId="233C58C6" w14:textId="6E93AEDB" w:rsidR="00525A52" w:rsidRPr="00DD3048" w:rsidRDefault="00961444" w:rsidP="001C33B1">
      <w:pPr>
        <w:widowControl/>
        <w:ind w:firstLine="709"/>
        <w:jc w:val="both"/>
        <w:rPr>
          <w:sz w:val="24"/>
          <w:szCs w:val="24"/>
        </w:rPr>
      </w:pPr>
      <w:r w:rsidRPr="00DD3048">
        <w:rPr>
          <w:b/>
          <w:bCs/>
          <w:sz w:val="24"/>
          <w:szCs w:val="24"/>
        </w:rPr>
        <w:t>з</w:t>
      </w:r>
      <w:r w:rsidR="003B1571" w:rsidRPr="00DD3048">
        <w:rPr>
          <w:b/>
          <w:bCs/>
          <w:sz w:val="24"/>
          <w:szCs w:val="24"/>
        </w:rPr>
        <w:t xml:space="preserve">акрытые способы </w:t>
      </w:r>
      <w:r w:rsidR="00525A52" w:rsidRPr="00DD3048">
        <w:rPr>
          <w:b/>
          <w:bCs/>
          <w:sz w:val="24"/>
          <w:szCs w:val="24"/>
        </w:rPr>
        <w:t>закупки</w:t>
      </w:r>
      <w:r w:rsidR="00525A52" w:rsidRPr="00DD3048">
        <w:rPr>
          <w:sz w:val="24"/>
          <w:szCs w:val="24"/>
        </w:rPr>
        <w:t xml:space="preserve"> –</w:t>
      </w:r>
      <w:r w:rsidR="006A427C" w:rsidRPr="00DD3048">
        <w:rPr>
          <w:sz w:val="24"/>
          <w:szCs w:val="24"/>
        </w:rPr>
        <w:t xml:space="preserve"> </w:t>
      </w:r>
      <w:r w:rsidR="00525A52" w:rsidRPr="00DD3048">
        <w:rPr>
          <w:sz w:val="24"/>
          <w:szCs w:val="24"/>
        </w:rPr>
        <w:t>закупки, в которых могут принять участие специаль</w:t>
      </w:r>
      <w:r w:rsidRPr="00DD3048">
        <w:rPr>
          <w:sz w:val="24"/>
          <w:szCs w:val="24"/>
        </w:rPr>
        <w:t>но приглашённые заказчиком лица</w:t>
      </w:r>
      <w:r w:rsidR="003B1571" w:rsidRPr="00DD3048">
        <w:rPr>
          <w:sz w:val="24"/>
          <w:szCs w:val="24"/>
        </w:rPr>
        <w:t>. Случаи проведения закрытых способов закупки устанавливаются частью 1 статьи 3.5.</w:t>
      </w:r>
      <w:r w:rsidR="007D1AA2" w:rsidRPr="00DD3048">
        <w:rPr>
          <w:sz w:val="24"/>
          <w:szCs w:val="24"/>
        </w:rPr>
        <w:t xml:space="preserve"> Федерального закона № 223-ФЗ</w:t>
      </w:r>
      <w:r w:rsidRPr="00DD3048">
        <w:rPr>
          <w:sz w:val="24"/>
          <w:szCs w:val="24"/>
        </w:rPr>
        <w:t>;</w:t>
      </w:r>
    </w:p>
    <w:p w14:paraId="5D2669FC" w14:textId="227C759B" w:rsidR="00525A52" w:rsidRPr="00DD3048" w:rsidRDefault="00961444" w:rsidP="00875F5F">
      <w:pPr>
        <w:widowControl/>
        <w:ind w:firstLine="709"/>
        <w:jc w:val="both"/>
        <w:rPr>
          <w:rFonts w:ascii="Arial" w:eastAsia="Calibri" w:hAnsi="Arial" w:cs="Arial"/>
        </w:rPr>
      </w:pPr>
      <w:r w:rsidRPr="00DD3048">
        <w:rPr>
          <w:b/>
          <w:sz w:val="24"/>
          <w:szCs w:val="24"/>
        </w:rPr>
        <w:t>з</w:t>
      </w:r>
      <w:r w:rsidR="00525A52" w:rsidRPr="00DD3048">
        <w:rPr>
          <w:b/>
          <w:sz w:val="24"/>
          <w:szCs w:val="24"/>
        </w:rPr>
        <w:t>акупка</w:t>
      </w:r>
      <w:r w:rsidR="00525A52" w:rsidRPr="00DD3048">
        <w:rPr>
          <w:sz w:val="24"/>
          <w:szCs w:val="24"/>
        </w:rPr>
        <w:t xml:space="preserve"> –</w:t>
      </w:r>
      <w:r w:rsidR="00C403C6" w:rsidRPr="00DD3048">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DD3048">
        <w:rPr>
          <w:sz w:val="24"/>
          <w:szCs w:val="24"/>
        </w:rPr>
        <w:t xml:space="preserve">с </w:t>
      </w:r>
      <w:r w:rsidR="00875F5F" w:rsidRPr="00DD3048">
        <w:rPr>
          <w:rFonts w:eastAsia="Calibri"/>
          <w:sz w:val="24"/>
          <w:szCs w:val="24"/>
        </w:rPr>
        <w:t>определения поставщика (подрядчика, исполнителя)</w:t>
      </w:r>
      <w:r w:rsidR="00875F5F" w:rsidRPr="00DD3048">
        <w:rPr>
          <w:rFonts w:ascii="Arial" w:eastAsia="Calibri" w:hAnsi="Arial" w:cs="Arial"/>
        </w:rPr>
        <w:t xml:space="preserve"> </w:t>
      </w:r>
      <w:r w:rsidR="00C403C6" w:rsidRPr="00DD3048">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DD3048">
        <w:rPr>
          <w:sz w:val="24"/>
          <w:szCs w:val="24"/>
        </w:rPr>
        <w:t>ие приглашения принять участие закрытой закупке</w:t>
      </w:r>
      <w:r w:rsidR="00C403C6" w:rsidRPr="00DD3048">
        <w:rPr>
          <w:sz w:val="24"/>
          <w:szCs w:val="24"/>
        </w:rPr>
        <w:t xml:space="preserve">, </w:t>
      </w:r>
      <w:r w:rsidR="00C403C6" w:rsidRPr="00DD3048">
        <w:rPr>
          <w:sz w:val="24"/>
          <w:szCs w:val="24"/>
        </w:rPr>
        <w:lastRenderedPageBreak/>
        <w:t>закупка начинается с заключения договора и завершается исполнением обязательств сторонами договора;</w:t>
      </w:r>
    </w:p>
    <w:p w14:paraId="5A458A6A" w14:textId="2E17AE6A" w:rsidR="00525A52" w:rsidRPr="00DD3048" w:rsidRDefault="00961444" w:rsidP="001C33B1">
      <w:pPr>
        <w:widowControl/>
        <w:ind w:firstLine="709"/>
        <w:jc w:val="both"/>
        <w:rPr>
          <w:sz w:val="24"/>
          <w:szCs w:val="24"/>
        </w:rPr>
      </w:pPr>
      <w:r w:rsidRPr="00DD3048">
        <w:rPr>
          <w:b/>
          <w:sz w:val="24"/>
          <w:szCs w:val="24"/>
        </w:rPr>
        <w:t>з</w:t>
      </w:r>
      <w:r w:rsidR="00525A52" w:rsidRPr="00DD3048">
        <w:rPr>
          <w:b/>
          <w:sz w:val="24"/>
          <w:szCs w:val="24"/>
        </w:rPr>
        <w:t xml:space="preserve">акупка у единственного поставщика (исполнителя, подрядчика) </w:t>
      </w:r>
      <w:r w:rsidR="00525A52" w:rsidRPr="00DD3048">
        <w:rPr>
          <w:sz w:val="24"/>
          <w:szCs w:val="24"/>
        </w:rPr>
        <w:t>–</w:t>
      </w:r>
      <w:r w:rsidR="00126071" w:rsidRPr="00DD3048">
        <w:rPr>
          <w:sz w:val="24"/>
          <w:szCs w:val="24"/>
        </w:rPr>
        <w:t xml:space="preserve"> неконкурентная </w:t>
      </w:r>
      <w:r w:rsidR="00525A52" w:rsidRPr="00DD3048">
        <w:rPr>
          <w:sz w:val="24"/>
          <w:szCs w:val="24"/>
        </w:rPr>
        <w:t>закупк</w:t>
      </w:r>
      <w:r w:rsidR="00126071" w:rsidRPr="00DD3048">
        <w:rPr>
          <w:sz w:val="24"/>
          <w:szCs w:val="24"/>
        </w:rPr>
        <w:t>а</w:t>
      </w:r>
      <w:r w:rsidR="00525A52" w:rsidRPr="00DD3048">
        <w:rPr>
          <w:sz w:val="24"/>
          <w:szCs w:val="24"/>
        </w:rPr>
        <w:t xml:space="preserve">, </w:t>
      </w:r>
      <w:r w:rsidR="00126071" w:rsidRPr="00DD3048">
        <w:rPr>
          <w:sz w:val="24"/>
          <w:szCs w:val="24"/>
        </w:rPr>
        <w:t xml:space="preserve">условия осуществления которой </w:t>
      </w:r>
      <w:r w:rsidR="00F60877" w:rsidRPr="00DD3048">
        <w:rPr>
          <w:sz w:val="24"/>
          <w:szCs w:val="24"/>
        </w:rPr>
        <w:t xml:space="preserve">определены статьей 3.6 Федерального закона № 223-ФЗ и </w:t>
      </w:r>
      <w:r w:rsidR="00126071" w:rsidRPr="00DD3048">
        <w:rPr>
          <w:sz w:val="24"/>
          <w:szCs w:val="24"/>
        </w:rPr>
        <w:t>не соответствуют условиям, предусмотренным частью 3 статьи</w:t>
      </w:r>
      <w:r w:rsidR="00657EB7" w:rsidRPr="00DD3048">
        <w:rPr>
          <w:sz w:val="24"/>
          <w:szCs w:val="24"/>
        </w:rPr>
        <w:t xml:space="preserve"> 3 Федерального закона № 223-ФЗ, подразумевающая под собой заключение договора с поставщиком (подрядчиком, исполнителем) по представлению директора </w:t>
      </w:r>
      <w:r w:rsidR="005B50F3" w:rsidRPr="00DD3048">
        <w:rPr>
          <w:sz w:val="24"/>
          <w:szCs w:val="24"/>
        </w:rPr>
        <w:t>АО</w:t>
      </w:r>
      <w:r w:rsidR="00657EB7" w:rsidRPr="00DD3048">
        <w:rPr>
          <w:sz w:val="24"/>
          <w:szCs w:val="24"/>
        </w:rPr>
        <w:t xml:space="preserve"> «ЮТЭК – Региональные сети»,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38DBE2EB" w14:textId="7FE29C85" w:rsidR="00525A52" w:rsidRPr="00DD3048" w:rsidRDefault="00961444" w:rsidP="001C33B1">
      <w:pPr>
        <w:widowControl/>
        <w:ind w:firstLine="709"/>
        <w:jc w:val="both"/>
        <w:rPr>
          <w:sz w:val="24"/>
          <w:szCs w:val="24"/>
        </w:rPr>
      </w:pPr>
      <w:r w:rsidRPr="00DD3048">
        <w:rPr>
          <w:b/>
          <w:sz w:val="24"/>
          <w:szCs w:val="24"/>
        </w:rPr>
        <w:t>з</w:t>
      </w:r>
      <w:r w:rsidR="00525A52" w:rsidRPr="00DD3048">
        <w:rPr>
          <w:b/>
          <w:sz w:val="24"/>
          <w:szCs w:val="24"/>
        </w:rPr>
        <w:t>апрос котировок</w:t>
      </w:r>
      <w:r w:rsidR="00525A52" w:rsidRPr="00DD3048">
        <w:rPr>
          <w:sz w:val="24"/>
          <w:szCs w:val="24"/>
        </w:rPr>
        <w:t xml:space="preserve"> – </w:t>
      </w:r>
      <w:r w:rsidR="00126071" w:rsidRPr="00DD3048">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DD3048">
        <w:rPr>
          <w:sz w:val="24"/>
          <w:szCs w:val="24"/>
        </w:rPr>
        <w:t>;</w:t>
      </w:r>
    </w:p>
    <w:p w14:paraId="669D261D" w14:textId="501297BE" w:rsidR="00525A52" w:rsidRPr="00DD3048" w:rsidRDefault="00961444" w:rsidP="001C33B1">
      <w:pPr>
        <w:widowControl/>
        <w:ind w:firstLine="709"/>
        <w:jc w:val="both"/>
        <w:rPr>
          <w:bCs/>
          <w:sz w:val="24"/>
          <w:szCs w:val="24"/>
        </w:rPr>
      </w:pPr>
      <w:r w:rsidRPr="00DD3048">
        <w:rPr>
          <w:b/>
          <w:sz w:val="24"/>
          <w:szCs w:val="24"/>
        </w:rPr>
        <w:t>з</w:t>
      </w:r>
      <w:r w:rsidR="00525A52" w:rsidRPr="00DD3048">
        <w:rPr>
          <w:b/>
          <w:sz w:val="24"/>
          <w:szCs w:val="24"/>
        </w:rPr>
        <w:t>апрос предложений</w:t>
      </w:r>
      <w:r w:rsidR="00525A52" w:rsidRPr="00DD3048">
        <w:rPr>
          <w:sz w:val="24"/>
          <w:szCs w:val="24"/>
        </w:rPr>
        <w:t xml:space="preserve"> –</w:t>
      </w:r>
      <w:r w:rsidR="000F5F8F" w:rsidRPr="00DD3048">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DD3048">
        <w:rPr>
          <w:sz w:val="24"/>
          <w:szCs w:val="24"/>
        </w:rPr>
        <w:t>на участие,</w:t>
      </w:r>
      <w:r w:rsidR="000F5F8F" w:rsidRPr="00DD3048">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DD3048">
        <w:rPr>
          <w:bCs/>
          <w:sz w:val="24"/>
          <w:szCs w:val="24"/>
        </w:rPr>
        <w:t>;</w:t>
      </w:r>
    </w:p>
    <w:p w14:paraId="00BAF1EE" w14:textId="606E0367" w:rsidR="004343DE" w:rsidRPr="00DD3048" w:rsidRDefault="004343DE" w:rsidP="001C33B1">
      <w:pPr>
        <w:widowControl/>
        <w:ind w:firstLine="709"/>
        <w:jc w:val="both"/>
        <w:rPr>
          <w:bCs/>
          <w:sz w:val="24"/>
          <w:szCs w:val="24"/>
        </w:rPr>
      </w:pPr>
      <w:r w:rsidRPr="00DD3048">
        <w:rPr>
          <w:b/>
          <w:bCs/>
          <w:sz w:val="24"/>
          <w:szCs w:val="24"/>
        </w:rPr>
        <w:t xml:space="preserve">извещение о проведении запроса котировок - </w:t>
      </w:r>
      <w:r w:rsidRPr="00DD3048">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738E6595" w14:textId="6604D0A9" w:rsidR="000F5F8F" w:rsidRPr="00DD3048" w:rsidRDefault="000F5F8F" w:rsidP="001C33B1">
      <w:pPr>
        <w:widowControl/>
        <w:ind w:firstLine="709"/>
        <w:jc w:val="both"/>
        <w:rPr>
          <w:bCs/>
          <w:sz w:val="24"/>
          <w:szCs w:val="24"/>
        </w:rPr>
      </w:pPr>
      <w:r w:rsidRPr="00DD3048">
        <w:rPr>
          <w:b/>
          <w:bCs/>
          <w:sz w:val="24"/>
          <w:szCs w:val="24"/>
        </w:rPr>
        <w:t>комиссия по осуществлению закупок</w:t>
      </w:r>
      <w:r w:rsidRPr="00DD3048">
        <w:rPr>
          <w:bCs/>
          <w:sz w:val="24"/>
          <w:szCs w:val="24"/>
        </w:rPr>
        <w:t xml:space="preserve"> (комиссия по осуществлению конкурентных закупок) - коллегиальный орган, создающийся решением заказчика </w:t>
      </w:r>
      <w:r w:rsidR="00DA7E82" w:rsidRPr="00DD3048">
        <w:rPr>
          <w:bCs/>
          <w:sz w:val="24"/>
          <w:szCs w:val="24"/>
        </w:rPr>
        <w:t xml:space="preserve">для </w:t>
      </w:r>
      <w:r w:rsidRPr="00DD3048">
        <w:rPr>
          <w:bCs/>
          <w:sz w:val="24"/>
          <w:szCs w:val="24"/>
        </w:rPr>
        <w:t>определения поставщиков (подрядчиков, исполнителей) по результатам пров</w:t>
      </w:r>
      <w:r w:rsidR="007E28D2" w:rsidRPr="00DD3048">
        <w:rPr>
          <w:bCs/>
          <w:sz w:val="24"/>
          <w:szCs w:val="24"/>
        </w:rPr>
        <w:t>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DD3048" w:rsidRDefault="00961444" w:rsidP="000F5F8F">
      <w:pPr>
        <w:pStyle w:val="Default"/>
        <w:ind w:firstLine="709"/>
        <w:jc w:val="both"/>
        <w:rPr>
          <w:color w:val="auto"/>
        </w:rPr>
      </w:pPr>
      <w:r w:rsidRPr="00DD3048">
        <w:rPr>
          <w:b/>
          <w:color w:val="auto"/>
        </w:rPr>
        <w:t>к</w:t>
      </w:r>
      <w:r w:rsidR="000F5F8F" w:rsidRPr="00DD3048">
        <w:rPr>
          <w:b/>
          <w:color w:val="auto"/>
        </w:rPr>
        <w:t>онкурентная закупка</w:t>
      </w:r>
      <w:r w:rsidR="00525A52" w:rsidRPr="00DD3048">
        <w:rPr>
          <w:b/>
          <w:color w:val="auto"/>
        </w:rPr>
        <w:t xml:space="preserve"> </w:t>
      </w:r>
      <w:r w:rsidR="00525A52" w:rsidRPr="00DD3048">
        <w:rPr>
          <w:color w:val="auto"/>
        </w:rPr>
        <w:t xml:space="preserve">– </w:t>
      </w:r>
      <w:r w:rsidR="000F5F8F" w:rsidRPr="00DD3048">
        <w:rPr>
          <w:color w:val="auto"/>
        </w:rPr>
        <w:t>закупка, осуществляемая с соблюдением одновременно следующих условий:</w:t>
      </w:r>
    </w:p>
    <w:p w14:paraId="0D4480A0" w14:textId="77777777" w:rsidR="000F5F8F" w:rsidRPr="00DD3048" w:rsidRDefault="000F5F8F" w:rsidP="000F5F8F">
      <w:pPr>
        <w:pStyle w:val="Default"/>
        <w:ind w:firstLine="709"/>
        <w:jc w:val="both"/>
        <w:rPr>
          <w:color w:val="auto"/>
        </w:rPr>
      </w:pPr>
      <w:r w:rsidRPr="00DD3048">
        <w:rPr>
          <w:color w:val="auto"/>
        </w:rPr>
        <w:t>1) информация о конкурентной закупке сообщается заказчиком одним из следующих способов:</w:t>
      </w:r>
    </w:p>
    <w:p w14:paraId="18073C97" w14:textId="77777777" w:rsidR="000F5F8F" w:rsidRPr="00DD3048" w:rsidRDefault="000F5F8F" w:rsidP="000F5F8F">
      <w:pPr>
        <w:pStyle w:val="Default"/>
        <w:ind w:firstLine="709"/>
        <w:jc w:val="both"/>
        <w:rPr>
          <w:color w:val="auto"/>
        </w:rPr>
      </w:pPr>
      <w:r w:rsidRPr="00DD3048">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DD3048" w:rsidRDefault="000F5F8F" w:rsidP="000F5F8F">
      <w:pPr>
        <w:pStyle w:val="Default"/>
        <w:ind w:firstLine="709"/>
        <w:jc w:val="both"/>
        <w:rPr>
          <w:color w:val="auto"/>
        </w:rPr>
      </w:pPr>
      <w:r w:rsidRPr="00DD3048">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DD3048" w:rsidRDefault="000F5F8F" w:rsidP="000F5F8F">
      <w:pPr>
        <w:pStyle w:val="Default"/>
        <w:ind w:firstLine="709"/>
        <w:jc w:val="both"/>
        <w:rPr>
          <w:color w:val="auto"/>
        </w:rPr>
      </w:pPr>
      <w:r w:rsidRPr="00DD3048">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38DAC3CB" w:rsidR="00525A52" w:rsidRPr="00DD3048" w:rsidRDefault="000F5F8F" w:rsidP="000F5F8F">
      <w:pPr>
        <w:pStyle w:val="Default"/>
        <w:ind w:firstLine="709"/>
        <w:jc w:val="both"/>
        <w:rPr>
          <w:color w:val="auto"/>
        </w:rPr>
      </w:pPr>
      <w:r w:rsidRPr="00DD3048">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DD3048">
        <w:rPr>
          <w:color w:val="auto"/>
        </w:rPr>
        <w:t>;</w:t>
      </w:r>
    </w:p>
    <w:p w14:paraId="7C7D5B7F" w14:textId="048FFA94" w:rsidR="007E28D2" w:rsidRPr="00DD3048" w:rsidRDefault="007E28D2" w:rsidP="001C33B1">
      <w:pPr>
        <w:widowControl/>
        <w:ind w:firstLine="709"/>
        <w:jc w:val="both"/>
        <w:rPr>
          <w:b/>
          <w:sz w:val="24"/>
          <w:szCs w:val="24"/>
        </w:rPr>
      </w:pPr>
      <w:r w:rsidRPr="00DD3048">
        <w:rPr>
          <w:b/>
          <w:sz w:val="24"/>
          <w:szCs w:val="24"/>
        </w:rPr>
        <w:t xml:space="preserve">запрос технико-коммерческих предложений (далее – запрос ТКП) </w:t>
      </w:r>
      <w:r w:rsidRPr="00DD3048">
        <w:rPr>
          <w:sz w:val="24"/>
          <w:szCs w:val="24"/>
        </w:rPr>
        <w:t>– форма неконкурентной закупки, победитель которой определяется на основании нескольких критериев оценки</w:t>
      </w:r>
      <w:r w:rsidR="00BF0F83" w:rsidRPr="00DD3048">
        <w:rPr>
          <w:sz w:val="24"/>
          <w:szCs w:val="24"/>
        </w:rPr>
        <w:t xml:space="preserve"> или на основании только ценового критерия. </w:t>
      </w:r>
      <w:r w:rsidRPr="00DD3048">
        <w:rPr>
          <w:sz w:val="24"/>
          <w:szCs w:val="24"/>
        </w:rPr>
        <w:t>Сбор ТКП проводи</w:t>
      </w:r>
      <w:r w:rsidR="00CB0C4C" w:rsidRPr="00DD3048">
        <w:rPr>
          <w:sz w:val="24"/>
          <w:szCs w:val="24"/>
        </w:rPr>
        <w:t>тся заказчиком только для конкретной группы товаров</w:t>
      </w:r>
      <w:r w:rsidR="004A12E4" w:rsidRPr="00DD3048">
        <w:rPr>
          <w:sz w:val="24"/>
          <w:szCs w:val="24"/>
        </w:rPr>
        <w:t>,</w:t>
      </w:r>
      <w:r w:rsidR="00CB0C4C" w:rsidRPr="00DD3048">
        <w:rPr>
          <w:sz w:val="24"/>
          <w:szCs w:val="24"/>
        </w:rPr>
        <w:t xml:space="preserve"> перечень которых отображен в отдельном разделе годового плана закупок.</w:t>
      </w:r>
    </w:p>
    <w:p w14:paraId="70B837B4" w14:textId="4B799C83" w:rsidR="00525A52" w:rsidRPr="00DD3048" w:rsidRDefault="00961444" w:rsidP="001C33B1">
      <w:pPr>
        <w:widowControl/>
        <w:ind w:firstLine="709"/>
        <w:jc w:val="both"/>
        <w:rPr>
          <w:bCs/>
          <w:sz w:val="24"/>
          <w:szCs w:val="24"/>
        </w:rPr>
      </w:pPr>
      <w:r w:rsidRPr="00DD3048">
        <w:rPr>
          <w:b/>
          <w:sz w:val="24"/>
          <w:szCs w:val="24"/>
        </w:rPr>
        <w:lastRenderedPageBreak/>
        <w:t>к</w:t>
      </w:r>
      <w:r w:rsidR="00525A52" w:rsidRPr="00DD3048">
        <w:rPr>
          <w:b/>
          <w:sz w:val="24"/>
          <w:szCs w:val="24"/>
        </w:rPr>
        <w:t>онкурс –</w:t>
      </w:r>
      <w:r w:rsidR="000F5F8F" w:rsidRPr="00DD3048">
        <w:rPr>
          <w:b/>
          <w:sz w:val="24"/>
          <w:szCs w:val="24"/>
        </w:rPr>
        <w:t xml:space="preserve"> </w:t>
      </w:r>
      <w:r w:rsidR="000F5F8F" w:rsidRPr="00DD3048">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w:t>
      </w:r>
      <w:r w:rsidR="00CB0C4C" w:rsidRPr="00DD3048">
        <w:rPr>
          <w:sz w:val="24"/>
          <w:szCs w:val="24"/>
        </w:rPr>
        <w:t>ебованиям, установленным документацией</w:t>
      </w:r>
      <w:r w:rsidR="000F5F8F" w:rsidRPr="00DD3048">
        <w:rPr>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DD3048">
        <w:rPr>
          <w:sz w:val="24"/>
          <w:szCs w:val="24"/>
        </w:rPr>
        <w:t>;</w:t>
      </w:r>
    </w:p>
    <w:p w14:paraId="1CD0E413" w14:textId="77777777" w:rsidR="00E07624" w:rsidRPr="00DD3048" w:rsidRDefault="00961444"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bCs/>
          <w:sz w:val="24"/>
          <w:szCs w:val="24"/>
        </w:rPr>
        <w:t>к</w:t>
      </w:r>
      <w:r w:rsidR="00525A52" w:rsidRPr="00DD3048">
        <w:rPr>
          <w:rFonts w:ascii="Times New Roman" w:hAnsi="Times New Roman" w:cs="Times New Roman"/>
          <w:b/>
          <w:bCs/>
          <w:sz w:val="24"/>
          <w:szCs w:val="24"/>
        </w:rPr>
        <w:t>онкурсная документация</w:t>
      </w:r>
      <w:r w:rsidR="00525A52" w:rsidRPr="00DD3048">
        <w:rPr>
          <w:rFonts w:ascii="Times New Roman" w:hAnsi="Times New Roman" w:cs="Times New Roman"/>
          <w:bCs/>
          <w:sz w:val="24"/>
          <w:szCs w:val="24"/>
        </w:rPr>
        <w:t xml:space="preserve"> - </w:t>
      </w:r>
      <w:r w:rsidR="00525A52" w:rsidRPr="00DD3048">
        <w:rPr>
          <w:rFonts w:ascii="Times New Roman" w:hAnsi="Times New Roman" w:cs="Times New Roman"/>
          <w:sz w:val="24"/>
          <w:szCs w:val="24"/>
        </w:rPr>
        <w:t>комплект документов, содержащих информацию по</w:t>
      </w:r>
      <w:r w:rsidR="002067D6" w:rsidRPr="00DD3048">
        <w:rPr>
          <w:rFonts w:ascii="Times New Roman" w:hAnsi="Times New Roman" w:cs="Times New Roman"/>
          <w:sz w:val="24"/>
          <w:szCs w:val="24"/>
        </w:rPr>
        <w:t> </w:t>
      </w:r>
      <w:r w:rsidR="00525A52" w:rsidRPr="00DD3048">
        <w:rPr>
          <w:rFonts w:ascii="Times New Roman" w:hAnsi="Times New Roman" w:cs="Times New Roman"/>
          <w:sz w:val="24"/>
          <w:szCs w:val="24"/>
        </w:rPr>
        <w:t>техническим, организационным и коммерческим вопросам про</w:t>
      </w:r>
      <w:r w:rsidRPr="00DD3048">
        <w:rPr>
          <w:rFonts w:ascii="Times New Roman" w:hAnsi="Times New Roman" w:cs="Times New Roman"/>
          <w:sz w:val="24"/>
          <w:szCs w:val="24"/>
        </w:rPr>
        <w:t>ведения конкурса;</w:t>
      </w:r>
    </w:p>
    <w:p w14:paraId="49E413BE" w14:textId="77777777" w:rsidR="00E07624" w:rsidRPr="00DD3048" w:rsidRDefault="007C570D"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sz w:val="24"/>
          <w:szCs w:val="24"/>
        </w:rPr>
        <w:t>конфликт интересов</w:t>
      </w:r>
      <w:r w:rsidRPr="00DD3048">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DD3048">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DD3048" w:rsidRDefault="007C570D"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sz w:val="24"/>
          <w:szCs w:val="24"/>
        </w:rPr>
        <w:t>коррупция</w:t>
      </w:r>
      <w:r w:rsidRPr="00DD3048">
        <w:rPr>
          <w:rFonts w:ascii="Times New Roman" w:hAnsi="Times New Roman" w:cs="Times New Roman"/>
          <w:sz w:val="24"/>
          <w:szCs w:val="24"/>
        </w:rPr>
        <w:t xml:space="preserve"> – злоупотребление служебным </w:t>
      </w:r>
      <w:r w:rsidR="00DA7E82" w:rsidRPr="00DD3048">
        <w:rPr>
          <w:rFonts w:ascii="Times New Roman" w:hAnsi="Times New Roman" w:cs="Times New Roman"/>
          <w:sz w:val="24"/>
          <w:szCs w:val="24"/>
        </w:rPr>
        <w:t>п</w:t>
      </w:r>
      <w:r w:rsidR="00BC261F" w:rsidRPr="00DD3048">
        <w:rPr>
          <w:rFonts w:ascii="Times New Roman" w:hAnsi="Times New Roman" w:cs="Times New Roman"/>
          <w:sz w:val="24"/>
          <w:szCs w:val="24"/>
        </w:rPr>
        <w:t>оложение</w:t>
      </w:r>
      <w:r w:rsidRPr="00DD3048">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DD3048" w:rsidRDefault="00961444" w:rsidP="001C33B1">
      <w:pPr>
        <w:pStyle w:val="Default"/>
        <w:ind w:firstLine="709"/>
        <w:jc w:val="both"/>
        <w:rPr>
          <w:color w:val="auto"/>
        </w:rPr>
      </w:pPr>
      <w:r w:rsidRPr="00DD3048">
        <w:rPr>
          <w:b/>
          <w:bCs/>
          <w:color w:val="auto"/>
        </w:rPr>
        <w:t>л</w:t>
      </w:r>
      <w:r w:rsidR="00525A52" w:rsidRPr="00DD3048">
        <w:rPr>
          <w:b/>
          <w:bCs/>
          <w:color w:val="auto"/>
        </w:rPr>
        <w:t>от</w:t>
      </w:r>
      <w:r w:rsidR="00EB5BF4" w:rsidRPr="00DD3048">
        <w:rPr>
          <w:color w:val="auto"/>
        </w:rPr>
        <w:t xml:space="preserve"> –</w:t>
      </w:r>
      <w:r w:rsidR="00525A52" w:rsidRPr="00DD3048">
        <w:rPr>
          <w:color w:val="auto"/>
        </w:rPr>
        <w:t xml:space="preserve"> часть закупаемой </w:t>
      </w:r>
      <w:r w:rsidR="00525A52" w:rsidRPr="00DD3048">
        <w:rPr>
          <w:bCs/>
          <w:color w:val="auto"/>
        </w:rPr>
        <w:t>продукции</w:t>
      </w:r>
      <w:r w:rsidR="00525A52" w:rsidRPr="00DD3048">
        <w:rPr>
          <w:color w:val="auto"/>
        </w:rPr>
        <w:t xml:space="preserve">, явно обособленная в </w:t>
      </w:r>
      <w:r w:rsidR="00525A52" w:rsidRPr="00DD3048">
        <w:rPr>
          <w:bCs/>
          <w:color w:val="auto"/>
        </w:rPr>
        <w:t>документации о закупке</w:t>
      </w:r>
      <w:r w:rsidR="00525A52" w:rsidRPr="00DD3048">
        <w:rPr>
          <w:color w:val="auto"/>
        </w:rPr>
        <w:t>, на</w:t>
      </w:r>
      <w:r w:rsidR="002067D6" w:rsidRPr="00DD3048">
        <w:rPr>
          <w:color w:val="auto"/>
        </w:rPr>
        <w:t> </w:t>
      </w:r>
      <w:r w:rsidR="00525A52" w:rsidRPr="00DD3048">
        <w:rPr>
          <w:color w:val="auto"/>
        </w:rPr>
        <w:t xml:space="preserve">которую в рамках проведения </w:t>
      </w:r>
      <w:r w:rsidR="00DB559B" w:rsidRPr="00DD3048">
        <w:rPr>
          <w:bCs/>
          <w:color w:val="auto"/>
        </w:rPr>
        <w:t xml:space="preserve">процедуры </w:t>
      </w:r>
      <w:r w:rsidR="00DB559B" w:rsidRPr="00DD3048">
        <w:rPr>
          <w:color w:val="auto"/>
        </w:rPr>
        <w:t>допускается</w:t>
      </w:r>
      <w:r w:rsidR="002067D6" w:rsidRPr="00DD3048">
        <w:rPr>
          <w:color w:val="auto"/>
        </w:rPr>
        <w:t xml:space="preserve"> подача отдельной заявки </w:t>
      </w:r>
      <w:r w:rsidR="00525A52" w:rsidRPr="00DD3048">
        <w:rPr>
          <w:color w:val="auto"/>
        </w:rPr>
        <w:t>и</w:t>
      </w:r>
      <w:r w:rsidR="002067D6" w:rsidRPr="00DD3048">
        <w:rPr>
          <w:color w:val="auto"/>
        </w:rPr>
        <w:t> </w:t>
      </w:r>
      <w:r w:rsidRPr="00DD3048">
        <w:rPr>
          <w:color w:val="auto"/>
        </w:rPr>
        <w:t>заключение отдельного договора;</w:t>
      </w:r>
    </w:p>
    <w:p w14:paraId="06FE4AEB" w14:textId="77777777" w:rsidR="00525A52" w:rsidRPr="00DD3048" w:rsidRDefault="00961444" w:rsidP="001C33B1">
      <w:pPr>
        <w:widowControl/>
        <w:ind w:firstLine="709"/>
        <w:jc w:val="both"/>
        <w:rPr>
          <w:sz w:val="24"/>
          <w:szCs w:val="24"/>
        </w:rPr>
      </w:pPr>
      <w:r w:rsidRPr="00DD3048">
        <w:rPr>
          <w:b/>
          <w:bCs/>
          <w:sz w:val="24"/>
          <w:szCs w:val="24"/>
        </w:rPr>
        <w:t>н</w:t>
      </w:r>
      <w:r w:rsidR="00525A52" w:rsidRPr="00DD3048">
        <w:rPr>
          <w:b/>
          <w:bCs/>
          <w:sz w:val="24"/>
          <w:szCs w:val="24"/>
        </w:rPr>
        <w:t>ачальная (максимальная) цена договора</w:t>
      </w:r>
      <w:r w:rsidR="00525A52" w:rsidRPr="00DD3048">
        <w:rPr>
          <w:sz w:val="24"/>
          <w:szCs w:val="24"/>
        </w:rPr>
        <w:t xml:space="preserve"> – предельно допустимая цена договора, определяемая зака</w:t>
      </w:r>
      <w:r w:rsidRPr="00DD3048">
        <w:rPr>
          <w:sz w:val="24"/>
          <w:szCs w:val="24"/>
        </w:rPr>
        <w:t>зчиком в документации о закупке;</w:t>
      </w:r>
    </w:p>
    <w:p w14:paraId="648CCE1E" w14:textId="4466E6A1" w:rsidR="00525A52" w:rsidRPr="00DD3048" w:rsidRDefault="00961444" w:rsidP="001C33B1">
      <w:pPr>
        <w:pStyle w:val="Default"/>
        <w:ind w:firstLine="709"/>
        <w:jc w:val="both"/>
        <w:rPr>
          <w:color w:val="auto"/>
        </w:rPr>
      </w:pPr>
      <w:r w:rsidRPr="00DD3048">
        <w:rPr>
          <w:b/>
          <w:bCs/>
          <w:color w:val="auto"/>
        </w:rPr>
        <w:t>н</w:t>
      </w:r>
      <w:r w:rsidR="00525A52" w:rsidRPr="00DD3048">
        <w:rPr>
          <w:b/>
          <w:bCs/>
          <w:color w:val="auto"/>
        </w:rPr>
        <w:t>еконкурентный способ закупки</w:t>
      </w:r>
      <w:r w:rsidR="00525A52" w:rsidRPr="00DD3048">
        <w:rPr>
          <w:bCs/>
          <w:color w:val="auto"/>
        </w:rPr>
        <w:t xml:space="preserve"> - </w:t>
      </w:r>
      <w:r w:rsidR="008A7612" w:rsidRPr="00DD3048">
        <w:rPr>
          <w:color w:val="auto"/>
        </w:rPr>
        <w:t>закупка, условия осуществления которой не соответствуют условиям, предусмотренным частью 3 статьи 3 Федерального закона № 223-ФЗ</w:t>
      </w:r>
      <w:r w:rsidRPr="00DD3048">
        <w:rPr>
          <w:color w:val="auto"/>
        </w:rPr>
        <w:t>;</w:t>
      </w:r>
    </w:p>
    <w:p w14:paraId="08CC504F" w14:textId="37D26A51" w:rsidR="00525A52" w:rsidRPr="00DD3048" w:rsidRDefault="00961444" w:rsidP="001C33B1">
      <w:pPr>
        <w:widowControl/>
        <w:ind w:right="-6" w:firstLine="709"/>
        <w:jc w:val="both"/>
        <w:rPr>
          <w:sz w:val="24"/>
          <w:szCs w:val="24"/>
        </w:rPr>
      </w:pPr>
      <w:r w:rsidRPr="00DD3048">
        <w:rPr>
          <w:b/>
          <w:sz w:val="24"/>
          <w:szCs w:val="24"/>
        </w:rPr>
        <w:t>о</w:t>
      </w:r>
      <w:r w:rsidR="00525A52" w:rsidRPr="00DD3048">
        <w:rPr>
          <w:b/>
          <w:sz w:val="24"/>
          <w:szCs w:val="24"/>
        </w:rPr>
        <w:t>ператор электронной площадки</w:t>
      </w:r>
      <w:r w:rsidR="00525A52" w:rsidRPr="00DD3048">
        <w:rPr>
          <w:sz w:val="24"/>
          <w:szCs w:val="24"/>
        </w:rPr>
        <w:t xml:space="preserve"> –</w:t>
      </w:r>
      <w:r w:rsidR="00F60877" w:rsidRPr="00DD3048">
        <w:rPr>
          <w:sz w:val="24"/>
          <w:szCs w:val="24"/>
        </w:rPr>
        <w:t xml:space="preserve"> </w:t>
      </w:r>
      <w:r w:rsidR="00304A6B" w:rsidRPr="00DD3048">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DD3048">
        <w:rPr>
          <w:sz w:val="24"/>
          <w:szCs w:val="24"/>
        </w:rPr>
        <w:t>;</w:t>
      </w:r>
    </w:p>
    <w:p w14:paraId="231214DA" w14:textId="522956F2" w:rsidR="00455536" w:rsidRPr="00DD3048" w:rsidRDefault="00455536" w:rsidP="001C33B1">
      <w:pPr>
        <w:widowControl/>
        <w:ind w:right="-6" w:firstLine="709"/>
        <w:jc w:val="both"/>
        <w:rPr>
          <w:sz w:val="24"/>
          <w:szCs w:val="24"/>
        </w:rPr>
      </w:pPr>
      <w:r w:rsidRPr="00DD3048">
        <w:rPr>
          <w:b/>
          <w:sz w:val="24"/>
          <w:szCs w:val="24"/>
        </w:rPr>
        <w:t>определение поставщика (подрядчика, исполнителя)</w:t>
      </w:r>
      <w:r w:rsidRPr="00DD3048">
        <w:rPr>
          <w:sz w:val="24"/>
          <w:szCs w:val="24"/>
        </w:rPr>
        <w:t xml:space="preserve"> - </w:t>
      </w:r>
      <w:r w:rsidR="007607AE" w:rsidRPr="00DD3048">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DD3048">
        <w:rPr>
          <w:sz w:val="24"/>
          <w:szCs w:val="24"/>
        </w:rPr>
        <w:t xml:space="preserve">в закрытой закупке </w:t>
      </w:r>
      <w:r w:rsidR="007607AE" w:rsidRPr="00DD3048">
        <w:rPr>
          <w:sz w:val="24"/>
          <w:szCs w:val="24"/>
        </w:rPr>
        <w:t>и завершаются заключением договора;</w:t>
      </w:r>
    </w:p>
    <w:p w14:paraId="2131A065" w14:textId="0A44C03C" w:rsidR="00525A52" w:rsidRPr="00DD3048" w:rsidRDefault="00961444" w:rsidP="001C33B1">
      <w:pPr>
        <w:widowControl/>
        <w:ind w:firstLine="709"/>
        <w:jc w:val="both"/>
        <w:rPr>
          <w:sz w:val="24"/>
          <w:szCs w:val="24"/>
        </w:rPr>
      </w:pPr>
      <w:r w:rsidRPr="00DD3048">
        <w:rPr>
          <w:b/>
          <w:bCs/>
          <w:sz w:val="24"/>
          <w:szCs w:val="24"/>
        </w:rPr>
        <w:t>о</w:t>
      </w:r>
      <w:r w:rsidR="00525A52" w:rsidRPr="00DD3048">
        <w:rPr>
          <w:b/>
          <w:bCs/>
          <w:sz w:val="24"/>
          <w:szCs w:val="24"/>
        </w:rPr>
        <w:t xml:space="preserve">ткрытые </w:t>
      </w:r>
      <w:r w:rsidR="00E5440E" w:rsidRPr="00DD3048">
        <w:rPr>
          <w:b/>
          <w:bCs/>
          <w:sz w:val="24"/>
          <w:szCs w:val="24"/>
        </w:rPr>
        <w:t xml:space="preserve">способы </w:t>
      </w:r>
      <w:r w:rsidR="00525A52" w:rsidRPr="00DD3048">
        <w:rPr>
          <w:b/>
          <w:bCs/>
          <w:sz w:val="24"/>
          <w:szCs w:val="24"/>
        </w:rPr>
        <w:t>закупки</w:t>
      </w:r>
      <w:r w:rsidR="00525A52" w:rsidRPr="00DD3048">
        <w:rPr>
          <w:sz w:val="24"/>
          <w:szCs w:val="24"/>
        </w:rPr>
        <w:t xml:space="preserve"> – процедуры закупки, в которых может принять участие неограниченный круг лиц в соответствии с законод</w:t>
      </w:r>
      <w:r w:rsidR="00A51435" w:rsidRPr="00DD3048">
        <w:rPr>
          <w:sz w:val="24"/>
          <w:szCs w:val="24"/>
        </w:rPr>
        <w:t>ательством Российской Федерации</w:t>
      </w:r>
      <w:r w:rsidRPr="00DD3048">
        <w:rPr>
          <w:sz w:val="24"/>
          <w:szCs w:val="24"/>
        </w:rPr>
        <w:t>;</w:t>
      </w:r>
    </w:p>
    <w:p w14:paraId="07E3174A" w14:textId="7D49D062"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ереторжка</w:t>
      </w:r>
      <w:r w:rsidR="00525A52" w:rsidRPr="00DD3048">
        <w:rPr>
          <w:sz w:val="24"/>
          <w:szCs w:val="24"/>
        </w:rPr>
        <w:t xml:space="preserve"> –</w:t>
      </w:r>
      <w:r w:rsidR="00E5440E" w:rsidRPr="00DD3048">
        <w:rPr>
          <w:sz w:val="24"/>
          <w:szCs w:val="24"/>
        </w:rPr>
        <w:t xml:space="preserve"> этап закупки, в ходе которого з</w:t>
      </w:r>
      <w:r w:rsidR="00525A52" w:rsidRPr="00DD3048">
        <w:rPr>
          <w:sz w:val="24"/>
          <w:szCs w:val="24"/>
        </w:rPr>
        <w:t xml:space="preserve">аказчик предоставляет всем участникам закупки в установленный срок добровольно повысить </w:t>
      </w:r>
      <w:r w:rsidR="00084454" w:rsidRPr="00DD3048">
        <w:rPr>
          <w:sz w:val="24"/>
          <w:szCs w:val="24"/>
        </w:rPr>
        <w:t xml:space="preserve">предпочтительность </w:t>
      </w:r>
      <w:r w:rsidR="00525A52" w:rsidRPr="00DD3048">
        <w:rPr>
          <w:sz w:val="24"/>
          <w:szCs w:val="24"/>
        </w:rPr>
        <w:t xml:space="preserve">своей заявки </w:t>
      </w:r>
      <w:r w:rsidR="009D5E49" w:rsidRPr="00DD3048">
        <w:rPr>
          <w:sz w:val="24"/>
          <w:szCs w:val="24"/>
        </w:rPr>
        <w:t>путём</w:t>
      </w:r>
      <w:r w:rsidR="00525A52" w:rsidRPr="00DD3048">
        <w:rPr>
          <w:sz w:val="24"/>
          <w:szCs w:val="24"/>
        </w:rPr>
        <w:t xml:space="preserve"> </w:t>
      </w:r>
      <w:r w:rsidR="00E5440E" w:rsidRPr="00DD3048">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DD3048">
        <w:rPr>
          <w:sz w:val="24"/>
          <w:szCs w:val="24"/>
        </w:rPr>
        <w:t>при условии сохран</w:t>
      </w:r>
      <w:r w:rsidRPr="00DD3048">
        <w:rPr>
          <w:sz w:val="24"/>
          <w:szCs w:val="24"/>
        </w:rPr>
        <w:t>ения остальных положений заявки;</w:t>
      </w:r>
      <w:r w:rsidR="00E5440E" w:rsidRPr="00DD3048">
        <w:t xml:space="preserve"> </w:t>
      </w:r>
    </w:p>
    <w:p w14:paraId="2E012822" w14:textId="77777777"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 xml:space="preserve">обедитель </w:t>
      </w:r>
      <w:r w:rsidR="00525A52" w:rsidRPr="00DD3048">
        <w:rPr>
          <w:sz w:val="24"/>
          <w:szCs w:val="24"/>
        </w:rPr>
        <w:t>– участник закупки, который сделал лучшее предложение в соответствии с условиями</w:t>
      </w:r>
      <w:r w:rsidR="00A51435" w:rsidRPr="00DD3048">
        <w:rPr>
          <w:sz w:val="24"/>
          <w:szCs w:val="24"/>
        </w:rPr>
        <w:t xml:space="preserve"> док</w:t>
      </w:r>
      <w:r w:rsidRPr="00DD3048">
        <w:rPr>
          <w:sz w:val="24"/>
          <w:szCs w:val="24"/>
        </w:rPr>
        <w:t>ументации процедуры закупки;</w:t>
      </w:r>
    </w:p>
    <w:p w14:paraId="7D6D674E" w14:textId="77777777" w:rsidR="00525A52" w:rsidRPr="00DD3048" w:rsidRDefault="00961444" w:rsidP="001C33B1">
      <w:pPr>
        <w:pStyle w:val="Default"/>
        <w:ind w:firstLine="709"/>
        <w:jc w:val="both"/>
        <w:rPr>
          <w:color w:val="auto"/>
        </w:rPr>
      </w:pPr>
      <w:r w:rsidRPr="00DD3048">
        <w:rPr>
          <w:b/>
          <w:bCs/>
          <w:color w:val="auto"/>
        </w:rPr>
        <w:t>п</w:t>
      </w:r>
      <w:r w:rsidR="00525A52" w:rsidRPr="00DD3048">
        <w:rPr>
          <w:b/>
          <w:bCs/>
          <w:color w:val="auto"/>
        </w:rPr>
        <w:t>оставщик</w:t>
      </w:r>
      <w:r w:rsidR="0075269E" w:rsidRPr="00DD3048">
        <w:rPr>
          <w:bCs/>
          <w:color w:val="auto"/>
        </w:rPr>
        <w:t xml:space="preserve"> </w:t>
      </w:r>
      <w:r w:rsidR="009D5E49" w:rsidRPr="00DD3048">
        <w:rPr>
          <w:bCs/>
          <w:color w:val="auto"/>
        </w:rPr>
        <w:t>– любое</w:t>
      </w:r>
      <w:r w:rsidR="00525A52" w:rsidRPr="00DD3048">
        <w:rPr>
          <w:color w:val="auto"/>
        </w:rPr>
        <w:t xml:space="preserve"> юридическое или физическое лицо, или группа этих лиц, способное на законных основаниях поставить требуемую </w:t>
      </w:r>
      <w:r w:rsidRPr="00DD3048">
        <w:rPr>
          <w:bCs/>
          <w:color w:val="auto"/>
        </w:rPr>
        <w:t>продукцию;</w:t>
      </w:r>
    </w:p>
    <w:p w14:paraId="69211C10" w14:textId="53BC9E27" w:rsidR="00525A52" w:rsidRPr="00DD3048" w:rsidRDefault="00961444" w:rsidP="001C33B1">
      <w:pPr>
        <w:pStyle w:val="Default"/>
        <w:ind w:firstLine="709"/>
        <w:jc w:val="both"/>
        <w:rPr>
          <w:color w:val="auto"/>
        </w:rPr>
      </w:pPr>
      <w:r w:rsidRPr="00DD3048">
        <w:rPr>
          <w:b/>
          <w:bCs/>
          <w:color w:val="auto"/>
        </w:rPr>
        <w:lastRenderedPageBreak/>
        <w:t>п</w:t>
      </w:r>
      <w:r w:rsidR="00525A52" w:rsidRPr="00DD3048">
        <w:rPr>
          <w:b/>
          <w:bCs/>
          <w:color w:val="auto"/>
        </w:rPr>
        <w:t>редвари</w:t>
      </w:r>
      <w:r w:rsidR="0075269E" w:rsidRPr="00DD3048">
        <w:rPr>
          <w:b/>
          <w:bCs/>
          <w:color w:val="auto"/>
        </w:rPr>
        <w:t>тельный квалификационный отбор –</w:t>
      </w:r>
      <w:r w:rsidR="00525A52" w:rsidRPr="00DD3048">
        <w:rPr>
          <w:bCs/>
          <w:color w:val="auto"/>
        </w:rPr>
        <w:t xml:space="preserve"> оценка соответствия участников </w:t>
      </w:r>
      <w:r w:rsidR="00525A52" w:rsidRPr="00DD3048">
        <w:rPr>
          <w:color w:val="auto"/>
        </w:rPr>
        <w:t xml:space="preserve">предъявляемым </w:t>
      </w:r>
      <w:r w:rsidR="00525A52" w:rsidRPr="00DD3048">
        <w:rPr>
          <w:bCs/>
          <w:color w:val="auto"/>
        </w:rPr>
        <w:t>требованиям</w:t>
      </w:r>
      <w:r w:rsidR="00525A52" w:rsidRPr="00DD3048">
        <w:rPr>
          <w:color w:val="auto"/>
        </w:rPr>
        <w:t>, проводимая в виде отдельно</w:t>
      </w:r>
      <w:r w:rsidR="00F43BAB" w:rsidRPr="00DD3048">
        <w:rPr>
          <w:color w:val="auto"/>
        </w:rPr>
        <w:t>го этапа закупки</w:t>
      </w:r>
      <w:r w:rsidR="00525A52" w:rsidRPr="00DD3048">
        <w:rPr>
          <w:bCs/>
          <w:color w:val="auto"/>
        </w:rPr>
        <w:t xml:space="preserve"> </w:t>
      </w:r>
      <w:r w:rsidR="00525A52" w:rsidRPr="00DD3048">
        <w:rPr>
          <w:color w:val="auto"/>
        </w:rPr>
        <w:t xml:space="preserve">до подачи </w:t>
      </w:r>
      <w:r w:rsidR="00525A52" w:rsidRPr="00DD3048">
        <w:rPr>
          <w:bCs/>
          <w:color w:val="auto"/>
        </w:rPr>
        <w:t xml:space="preserve">заявок </w:t>
      </w:r>
      <w:r w:rsidR="00525A52" w:rsidRPr="00DD3048">
        <w:rPr>
          <w:color w:val="auto"/>
        </w:rPr>
        <w:t>с</w:t>
      </w:r>
      <w:r w:rsidR="002067D6" w:rsidRPr="00DD3048">
        <w:rPr>
          <w:color w:val="auto"/>
        </w:rPr>
        <w:t> </w:t>
      </w:r>
      <w:r w:rsidR="00525A52" w:rsidRPr="00DD3048">
        <w:rPr>
          <w:color w:val="auto"/>
        </w:rPr>
        <w:t>техни</w:t>
      </w:r>
      <w:r w:rsidRPr="00DD3048">
        <w:rPr>
          <w:color w:val="auto"/>
        </w:rPr>
        <w:t>ко-коммерческими предложениями;</w:t>
      </w:r>
    </w:p>
    <w:p w14:paraId="363E6E0D" w14:textId="2053664C" w:rsidR="00525A52" w:rsidRPr="00DD3048" w:rsidRDefault="00961444" w:rsidP="001C33B1">
      <w:pPr>
        <w:pStyle w:val="Default"/>
        <w:ind w:firstLine="709"/>
        <w:jc w:val="both"/>
        <w:rPr>
          <w:b/>
          <w:color w:val="auto"/>
        </w:rPr>
      </w:pPr>
      <w:r w:rsidRPr="00DD3048">
        <w:rPr>
          <w:b/>
          <w:bCs/>
          <w:color w:val="auto"/>
        </w:rPr>
        <w:t>п</w:t>
      </w:r>
      <w:r w:rsidR="0075269E" w:rsidRPr="00DD3048">
        <w:rPr>
          <w:b/>
          <w:bCs/>
          <w:color w:val="auto"/>
        </w:rPr>
        <w:t>редмет закупки –</w:t>
      </w:r>
      <w:r w:rsidR="00525A52" w:rsidRPr="00DD3048">
        <w:rPr>
          <w:b/>
          <w:bCs/>
          <w:color w:val="auto"/>
        </w:rPr>
        <w:t xml:space="preserve"> </w:t>
      </w:r>
      <w:r w:rsidR="00525A52" w:rsidRPr="00DD3048">
        <w:rPr>
          <w:color w:val="auto"/>
        </w:rPr>
        <w:t xml:space="preserve">конкретные товары, работы или услуги, которые предполагается поставить (выполнить, оказать) </w:t>
      </w:r>
      <w:r w:rsidR="00525A52" w:rsidRPr="00DD3048">
        <w:rPr>
          <w:bCs/>
          <w:color w:val="auto"/>
        </w:rPr>
        <w:t xml:space="preserve">заказчику </w:t>
      </w:r>
      <w:r w:rsidR="00525A52" w:rsidRPr="00DD3048">
        <w:rPr>
          <w:color w:val="auto"/>
        </w:rPr>
        <w:t>на условиях, определённых в</w:t>
      </w:r>
      <w:r w:rsidR="00525A52" w:rsidRPr="00DD3048">
        <w:rPr>
          <w:bCs/>
          <w:color w:val="auto"/>
        </w:rPr>
        <w:t> документации о</w:t>
      </w:r>
      <w:r w:rsidR="002067D6" w:rsidRPr="00DD3048">
        <w:rPr>
          <w:bCs/>
          <w:color w:val="auto"/>
        </w:rPr>
        <w:t> </w:t>
      </w:r>
      <w:r w:rsidRPr="00DD3048">
        <w:rPr>
          <w:bCs/>
          <w:color w:val="auto"/>
        </w:rPr>
        <w:t>закупке</w:t>
      </w:r>
      <w:r w:rsidR="006B3810" w:rsidRPr="00DD3048">
        <w:rPr>
          <w:bCs/>
          <w:color w:val="auto"/>
        </w:rPr>
        <w:t>, извещением о проведении запроса котировок</w:t>
      </w:r>
      <w:r w:rsidRPr="00DD3048">
        <w:rPr>
          <w:bCs/>
          <w:color w:val="auto"/>
        </w:rPr>
        <w:t>;</w:t>
      </w:r>
    </w:p>
    <w:p w14:paraId="1410B334" w14:textId="77777777"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родукция</w:t>
      </w:r>
      <w:r w:rsidRPr="00DD3048">
        <w:rPr>
          <w:sz w:val="24"/>
          <w:szCs w:val="24"/>
        </w:rPr>
        <w:t xml:space="preserve"> – товары, работы, услуги;</w:t>
      </w:r>
    </w:p>
    <w:p w14:paraId="5FB79A7F" w14:textId="77777777" w:rsidR="00525A52" w:rsidRPr="00DD3048" w:rsidRDefault="00961444" w:rsidP="001C33B1">
      <w:pPr>
        <w:pStyle w:val="Default"/>
        <w:ind w:firstLine="709"/>
        <w:jc w:val="both"/>
        <w:rPr>
          <w:color w:val="auto"/>
        </w:rPr>
      </w:pPr>
      <w:r w:rsidRPr="00DD3048">
        <w:rPr>
          <w:b/>
          <w:color w:val="auto"/>
        </w:rPr>
        <w:t>п</w:t>
      </w:r>
      <w:r w:rsidR="00525A52" w:rsidRPr="00DD3048">
        <w:rPr>
          <w:b/>
          <w:color w:val="auto"/>
        </w:rPr>
        <w:t xml:space="preserve">роцедура </w:t>
      </w:r>
      <w:r w:rsidR="00525A52" w:rsidRPr="00DD3048">
        <w:rPr>
          <w:color w:val="auto"/>
        </w:rPr>
        <w:noBreakHyphen/>
        <w:t xml:space="preserve"> установленный способ осуществления деятельности или процесса; </w:t>
      </w:r>
      <w:r w:rsidR="00525A52" w:rsidRPr="00DD3048">
        <w:rPr>
          <w:bCs/>
          <w:color w:val="auto"/>
        </w:rPr>
        <w:t>п</w:t>
      </w:r>
      <w:r w:rsidRPr="00DD3048">
        <w:rPr>
          <w:color w:val="auto"/>
        </w:rPr>
        <w:t>оследовательность действий;</w:t>
      </w:r>
    </w:p>
    <w:p w14:paraId="4B154ED8" w14:textId="13B6D34E" w:rsidR="00525A52" w:rsidRPr="00DD3048" w:rsidRDefault="00961444" w:rsidP="001C33B1">
      <w:pPr>
        <w:widowControl/>
        <w:ind w:firstLine="709"/>
        <w:jc w:val="both"/>
        <w:rPr>
          <w:sz w:val="24"/>
          <w:szCs w:val="24"/>
        </w:rPr>
      </w:pPr>
      <w:r w:rsidRPr="00DD3048">
        <w:rPr>
          <w:b/>
          <w:sz w:val="24"/>
          <w:szCs w:val="24"/>
        </w:rPr>
        <w:t>р</w:t>
      </w:r>
      <w:r w:rsidR="0075269E" w:rsidRPr="00DD3048">
        <w:rPr>
          <w:b/>
          <w:sz w:val="24"/>
          <w:szCs w:val="24"/>
        </w:rPr>
        <w:t>аботы –</w:t>
      </w:r>
      <w:r w:rsidR="00525A52" w:rsidRPr="00DD3048">
        <w:rPr>
          <w:b/>
          <w:sz w:val="24"/>
          <w:szCs w:val="24"/>
        </w:rPr>
        <w:t xml:space="preserve"> </w:t>
      </w:r>
      <w:r w:rsidR="00525A52" w:rsidRPr="00DD3048">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DD3048">
        <w:rPr>
          <w:sz w:val="24"/>
          <w:szCs w:val="24"/>
        </w:rPr>
        <w:t xml:space="preserve">но не ограничиваясь, </w:t>
      </w:r>
      <w:r w:rsidR="00525A52" w:rsidRPr="00DD3048">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DD3048">
        <w:rPr>
          <w:sz w:val="24"/>
          <w:szCs w:val="24"/>
        </w:rPr>
        <w:t> </w:t>
      </w:r>
      <w:r w:rsidR="00525A52" w:rsidRPr="00DD3048">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DD3048">
        <w:rPr>
          <w:sz w:val="24"/>
          <w:szCs w:val="24"/>
        </w:rPr>
        <w:t xml:space="preserve">ледования, </w:t>
      </w:r>
      <w:r w:rsidRPr="00DD3048">
        <w:rPr>
          <w:sz w:val="24"/>
          <w:szCs w:val="24"/>
        </w:rPr>
        <w:t xml:space="preserve">аналогичные </w:t>
      </w:r>
      <w:r w:rsidR="00F60877" w:rsidRPr="00DD3048">
        <w:rPr>
          <w:sz w:val="24"/>
          <w:szCs w:val="24"/>
        </w:rPr>
        <w:t xml:space="preserve">и иные </w:t>
      </w:r>
      <w:r w:rsidRPr="00DD3048">
        <w:rPr>
          <w:sz w:val="24"/>
          <w:szCs w:val="24"/>
        </w:rPr>
        <w:t>работы;</w:t>
      </w:r>
    </w:p>
    <w:p w14:paraId="0B7E9F9F" w14:textId="77777777" w:rsidR="00647C23" w:rsidRPr="00DD3048" w:rsidRDefault="00932BD0" w:rsidP="001C33B1">
      <w:pPr>
        <w:pStyle w:val="Default"/>
        <w:ind w:firstLine="709"/>
        <w:jc w:val="both"/>
        <w:rPr>
          <w:color w:val="auto"/>
        </w:rPr>
      </w:pPr>
      <w:r w:rsidRPr="00DD3048">
        <w:rPr>
          <w:b/>
          <w:color w:val="auto"/>
        </w:rPr>
        <w:t>рамочный договор</w:t>
      </w:r>
      <w:r w:rsidRPr="00DD3048">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DD3048">
        <w:rPr>
          <w:color w:val="auto"/>
        </w:rPr>
        <w:t>;</w:t>
      </w:r>
    </w:p>
    <w:p w14:paraId="04BD28A6" w14:textId="4D0B137E" w:rsidR="00525A52" w:rsidRPr="00DD3048" w:rsidRDefault="00961444" w:rsidP="00412846">
      <w:pPr>
        <w:ind w:firstLine="709"/>
        <w:jc w:val="both"/>
        <w:rPr>
          <w:sz w:val="24"/>
          <w:szCs w:val="24"/>
        </w:rPr>
      </w:pPr>
      <w:r w:rsidRPr="00DD3048">
        <w:rPr>
          <w:b/>
          <w:sz w:val="24"/>
          <w:szCs w:val="24"/>
        </w:rPr>
        <w:t>т</w:t>
      </w:r>
      <w:r w:rsidR="00525A52" w:rsidRPr="00DD3048">
        <w:rPr>
          <w:b/>
          <w:sz w:val="24"/>
          <w:szCs w:val="24"/>
        </w:rPr>
        <w:t xml:space="preserve">овары </w:t>
      </w:r>
      <w:r w:rsidR="00525A52" w:rsidRPr="00DD3048">
        <w:rPr>
          <w:sz w:val="24"/>
          <w:szCs w:val="24"/>
        </w:rPr>
        <w:t xml:space="preserve">– </w:t>
      </w:r>
      <w:r w:rsidR="00412846" w:rsidRPr="00DD3048">
        <w:rPr>
          <w:sz w:val="24"/>
          <w:szCs w:val="24"/>
        </w:rPr>
        <w:t xml:space="preserve">любое имущество, реализуемое либо предназначенное для реализации. </w:t>
      </w:r>
      <w:r w:rsidR="00525A52" w:rsidRPr="00DD3048">
        <w:rPr>
          <w:sz w:val="24"/>
          <w:szCs w:val="24"/>
        </w:rPr>
        <w:t>К товарам, в частности, относятся изделия, оборудование, носители энерг</w:t>
      </w:r>
      <w:r w:rsidRPr="00DD3048">
        <w:rPr>
          <w:sz w:val="24"/>
          <w:szCs w:val="24"/>
        </w:rPr>
        <w:t>ии и электрическая энергия</w:t>
      </w:r>
      <w:r w:rsidR="00412846" w:rsidRPr="00DD3048">
        <w:rPr>
          <w:sz w:val="24"/>
          <w:szCs w:val="24"/>
        </w:rPr>
        <w:t>, нематериальные объекты</w:t>
      </w:r>
      <w:r w:rsidRPr="00DD3048">
        <w:rPr>
          <w:sz w:val="24"/>
          <w:szCs w:val="24"/>
        </w:rPr>
        <w:t>;</w:t>
      </w:r>
    </w:p>
    <w:p w14:paraId="67CD19FB" w14:textId="4D17B173" w:rsidR="00192396" w:rsidRPr="00DD3048" w:rsidRDefault="00192396" w:rsidP="001C33B1">
      <w:pPr>
        <w:widowControl/>
        <w:ind w:firstLine="709"/>
        <w:jc w:val="both"/>
      </w:pPr>
      <w:r w:rsidRPr="00DD3048">
        <w:rPr>
          <w:b/>
          <w:sz w:val="24"/>
          <w:szCs w:val="24"/>
        </w:rPr>
        <w:t>торги</w:t>
      </w:r>
      <w:r w:rsidR="00EA66DD" w:rsidRPr="00DD3048">
        <w:rPr>
          <w:sz w:val="24"/>
          <w:szCs w:val="24"/>
        </w:rPr>
        <w:t xml:space="preserve"> – способ закупки, проводимый</w:t>
      </w:r>
      <w:r w:rsidRPr="00DD3048">
        <w:rPr>
          <w:sz w:val="24"/>
          <w:szCs w:val="24"/>
        </w:rPr>
        <w:t xml:space="preserve"> </w:t>
      </w:r>
      <w:r w:rsidR="009825DF" w:rsidRPr="00DD3048">
        <w:rPr>
          <w:sz w:val="24"/>
          <w:szCs w:val="24"/>
        </w:rPr>
        <w:t>в форме</w:t>
      </w:r>
      <w:r w:rsidR="006B3810" w:rsidRPr="00DD3048">
        <w:rPr>
          <w:sz w:val="24"/>
          <w:szCs w:val="24"/>
        </w:rPr>
        <w:t xml:space="preserve"> конкурса, </w:t>
      </w:r>
      <w:r w:rsidRPr="00DD3048">
        <w:rPr>
          <w:sz w:val="24"/>
          <w:szCs w:val="24"/>
        </w:rPr>
        <w:t>аукциона</w:t>
      </w:r>
      <w:r w:rsidR="006B3810" w:rsidRPr="00DD3048">
        <w:rPr>
          <w:sz w:val="24"/>
          <w:szCs w:val="24"/>
        </w:rPr>
        <w:t>, запроса котировок, запроса предложений</w:t>
      </w:r>
      <w:r w:rsidRPr="00DD3048">
        <w:rPr>
          <w:sz w:val="24"/>
          <w:szCs w:val="24"/>
        </w:rPr>
        <w:t>;</w:t>
      </w:r>
    </w:p>
    <w:p w14:paraId="426A9C6F" w14:textId="0EC5C4AC" w:rsidR="00525A52" w:rsidRPr="00DD3048" w:rsidRDefault="00961444" w:rsidP="001C33B1">
      <w:pPr>
        <w:widowControl/>
        <w:ind w:firstLine="709"/>
        <w:jc w:val="both"/>
        <w:rPr>
          <w:sz w:val="24"/>
          <w:szCs w:val="24"/>
        </w:rPr>
      </w:pPr>
      <w:r w:rsidRPr="00DD3048">
        <w:rPr>
          <w:b/>
          <w:sz w:val="24"/>
          <w:szCs w:val="24"/>
        </w:rPr>
        <w:t>у</w:t>
      </w:r>
      <w:r w:rsidR="00525A52" w:rsidRPr="00DD3048">
        <w:rPr>
          <w:b/>
          <w:sz w:val="24"/>
          <w:szCs w:val="24"/>
        </w:rPr>
        <w:t xml:space="preserve">слуги </w:t>
      </w:r>
      <w:r w:rsidR="00525A52" w:rsidRPr="00DD3048">
        <w:rPr>
          <w:sz w:val="24"/>
          <w:szCs w:val="24"/>
        </w:rPr>
        <w:t>– любая деятельность, результаты которой не имеют м</w:t>
      </w:r>
      <w:r w:rsidR="00F60877" w:rsidRPr="00DD3048">
        <w:rPr>
          <w:sz w:val="24"/>
          <w:szCs w:val="24"/>
        </w:rPr>
        <w:t xml:space="preserve">атериального выражения, включая, но не ограничиваясь, </w:t>
      </w:r>
      <w:r w:rsidR="00525A52" w:rsidRPr="00DD3048">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DD3048">
        <w:rPr>
          <w:sz w:val="24"/>
          <w:szCs w:val="24"/>
        </w:rPr>
        <w:t>также</w:t>
      </w:r>
      <w:r w:rsidR="00525A52" w:rsidRPr="00DD3048">
        <w:rPr>
          <w:sz w:val="24"/>
          <w:szCs w:val="24"/>
        </w:rPr>
        <w:t xml:space="preserve"> предоставление движимого и</w:t>
      </w:r>
      <w:r w:rsidR="002067D6" w:rsidRPr="00DD3048">
        <w:rPr>
          <w:sz w:val="24"/>
          <w:szCs w:val="24"/>
        </w:rPr>
        <w:t> </w:t>
      </w:r>
      <w:r w:rsidR="00525A52" w:rsidRPr="00DD3048">
        <w:rPr>
          <w:sz w:val="24"/>
          <w:szCs w:val="24"/>
        </w:rPr>
        <w:t>недвижимого</w:t>
      </w:r>
      <w:r w:rsidRPr="00DD3048">
        <w:rPr>
          <w:sz w:val="24"/>
          <w:szCs w:val="24"/>
        </w:rPr>
        <w:t xml:space="preserve"> имущества в лизинг или аренду;</w:t>
      </w:r>
    </w:p>
    <w:p w14:paraId="0F001788" w14:textId="3974536D" w:rsidR="00525A52" w:rsidRPr="00DD3048" w:rsidRDefault="00961444" w:rsidP="001C33B1">
      <w:pPr>
        <w:pStyle w:val="Default"/>
        <w:ind w:firstLine="709"/>
        <w:jc w:val="both"/>
        <w:rPr>
          <w:color w:val="auto"/>
        </w:rPr>
      </w:pPr>
      <w:r w:rsidRPr="00DD3048">
        <w:rPr>
          <w:b/>
          <w:bCs/>
          <w:color w:val="auto"/>
        </w:rPr>
        <w:t>у</w:t>
      </w:r>
      <w:r w:rsidR="00DB559B" w:rsidRPr="00DD3048">
        <w:rPr>
          <w:b/>
          <w:bCs/>
          <w:color w:val="auto"/>
        </w:rPr>
        <w:t>частник</w:t>
      </w:r>
      <w:r w:rsidR="00DB559B" w:rsidRPr="00DD3048">
        <w:rPr>
          <w:color w:val="auto"/>
        </w:rPr>
        <w:t xml:space="preserve"> –</w:t>
      </w:r>
      <w:r w:rsidR="00525A52" w:rsidRPr="00DD3048">
        <w:rPr>
          <w:color w:val="auto"/>
        </w:rPr>
        <w:t xml:space="preserve"> </w:t>
      </w:r>
      <w:r w:rsidR="006B3810" w:rsidRPr="00DD3048">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DD3048" w:rsidRDefault="00F60877" w:rsidP="00F60877">
      <w:pPr>
        <w:ind w:firstLine="709"/>
        <w:jc w:val="both"/>
        <w:rPr>
          <w:bCs/>
          <w:iCs/>
          <w:sz w:val="24"/>
          <w:szCs w:val="24"/>
        </w:rPr>
      </w:pPr>
      <w:r w:rsidRPr="00DD3048">
        <w:rPr>
          <w:b/>
          <w:bCs/>
          <w:iCs/>
          <w:sz w:val="24"/>
          <w:szCs w:val="24"/>
        </w:rPr>
        <w:t>уклонение от заключения договора</w:t>
      </w:r>
      <w:r w:rsidRPr="00DD3048">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DD3048" w:rsidRDefault="00961444" w:rsidP="001C33B1">
      <w:pPr>
        <w:pStyle w:val="Default"/>
        <w:ind w:firstLine="709"/>
        <w:jc w:val="both"/>
        <w:rPr>
          <w:color w:val="auto"/>
        </w:rPr>
      </w:pPr>
      <w:r w:rsidRPr="00DD3048">
        <w:rPr>
          <w:b/>
          <w:color w:val="auto"/>
        </w:rPr>
        <w:t>э</w:t>
      </w:r>
      <w:r w:rsidR="00525A52" w:rsidRPr="00DD3048">
        <w:rPr>
          <w:b/>
          <w:color w:val="auto"/>
        </w:rPr>
        <w:t>ксперт</w:t>
      </w:r>
      <w:r w:rsidR="00525A52" w:rsidRPr="00DD3048">
        <w:rPr>
          <w:color w:val="auto"/>
        </w:rPr>
        <w:t xml:space="preserve"> </w:t>
      </w:r>
      <w:r w:rsidR="00525A52" w:rsidRPr="00DD3048">
        <w:rPr>
          <w:color w:val="auto"/>
        </w:rPr>
        <w:noBreakHyphen/>
        <w:t xml:space="preserve"> </w:t>
      </w:r>
      <w:r w:rsidR="00525A52" w:rsidRPr="00DD3048">
        <w:rPr>
          <w:bCs/>
          <w:color w:val="auto"/>
        </w:rPr>
        <w:t>б</w:t>
      </w:r>
      <w:r w:rsidR="00525A52" w:rsidRPr="00DD3048">
        <w:rPr>
          <w:color w:val="auto"/>
        </w:rPr>
        <w:t>еспристрастное лицо, обладающее в соответствующих областях специальными знаниями, достаточными для проведения</w:t>
      </w:r>
      <w:r w:rsidR="00393E15" w:rsidRPr="00DD3048">
        <w:rPr>
          <w:color w:val="auto"/>
        </w:rPr>
        <w:t xml:space="preserve"> рассмотрения или </w:t>
      </w:r>
      <w:r w:rsidR="00525A52" w:rsidRPr="00DD3048">
        <w:rPr>
          <w:bCs/>
          <w:color w:val="auto"/>
        </w:rPr>
        <w:t xml:space="preserve">оценки заявок </w:t>
      </w:r>
      <w:r w:rsidR="00525A52" w:rsidRPr="00DD3048">
        <w:rPr>
          <w:color w:val="auto"/>
        </w:rPr>
        <w:t xml:space="preserve">по каким-либо отдельным </w:t>
      </w:r>
      <w:r w:rsidRPr="00DD3048">
        <w:rPr>
          <w:bCs/>
          <w:color w:val="auto"/>
        </w:rPr>
        <w:t>критериям;</w:t>
      </w:r>
    </w:p>
    <w:p w14:paraId="76FF4767" w14:textId="28436543" w:rsidR="00525A52" w:rsidRPr="00DD3048" w:rsidRDefault="00961444" w:rsidP="001C33B1">
      <w:pPr>
        <w:widowControl/>
        <w:ind w:right="-6" w:firstLine="709"/>
        <w:jc w:val="both"/>
        <w:rPr>
          <w:sz w:val="24"/>
          <w:szCs w:val="24"/>
        </w:rPr>
      </w:pPr>
      <w:r w:rsidRPr="00DD3048">
        <w:rPr>
          <w:b/>
          <w:sz w:val="24"/>
          <w:szCs w:val="24"/>
        </w:rPr>
        <w:lastRenderedPageBreak/>
        <w:t>э</w:t>
      </w:r>
      <w:r w:rsidR="00525A52" w:rsidRPr="00DD3048">
        <w:rPr>
          <w:b/>
          <w:sz w:val="24"/>
          <w:szCs w:val="24"/>
        </w:rPr>
        <w:t>лектронная площадка</w:t>
      </w:r>
      <w:r w:rsidR="006B2332" w:rsidRPr="00DD3048">
        <w:rPr>
          <w:sz w:val="24"/>
          <w:szCs w:val="24"/>
        </w:rPr>
        <w:t xml:space="preserve"> –</w:t>
      </w:r>
      <w:r w:rsidR="00525A52" w:rsidRPr="00DD3048">
        <w:rPr>
          <w:sz w:val="24"/>
          <w:szCs w:val="24"/>
        </w:rPr>
        <w:t xml:space="preserve"> </w:t>
      </w:r>
      <w:r w:rsidR="00FA5FE2" w:rsidRPr="00DD3048">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DD3048" w:rsidRDefault="00961444" w:rsidP="001C33B1">
      <w:pPr>
        <w:widowControl/>
        <w:ind w:right="-6" w:firstLine="709"/>
        <w:jc w:val="both"/>
        <w:rPr>
          <w:sz w:val="24"/>
          <w:szCs w:val="24"/>
        </w:rPr>
      </w:pPr>
      <w:r w:rsidRPr="00DD3048">
        <w:rPr>
          <w:b/>
          <w:sz w:val="24"/>
          <w:szCs w:val="24"/>
        </w:rPr>
        <w:t>э</w:t>
      </w:r>
      <w:r w:rsidR="00525A52" w:rsidRPr="00DD3048">
        <w:rPr>
          <w:b/>
          <w:sz w:val="24"/>
          <w:szCs w:val="24"/>
        </w:rPr>
        <w:t>лектронная подпись</w:t>
      </w:r>
      <w:r w:rsidR="006A7E1A" w:rsidRPr="00DD3048">
        <w:rPr>
          <w:sz w:val="24"/>
          <w:szCs w:val="24"/>
        </w:rPr>
        <w:t xml:space="preserve"> –</w:t>
      </w:r>
      <w:r w:rsidR="00525A52" w:rsidRPr="00DD3048">
        <w:rPr>
          <w:sz w:val="24"/>
          <w:szCs w:val="24"/>
        </w:rPr>
        <w:t xml:space="preserve"> информация в электронной форме, которая присоединена к</w:t>
      </w:r>
      <w:r w:rsidR="002067D6" w:rsidRPr="00DD3048">
        <w:rPr>
          <w:sz w:val="24"/>
          <w:szCs w:val="24"/>
        </w:rPr>
        <w:t> </w:t>
      </w:r>
      <w:r w:rsidR="00525A52" w:rsidRPr="00DD3048">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DD3048">
        <w:rPr>
          <w:sz w:val="24"/>
          <w:szCs w:val="24"/>
        </w:rPr>
        <w:t>лица, подпис</w:t>
      </w:r>
      <w:r w:rsidRPr="00DD3048">
        <w:rPr>
          <w:sz w:val="24"/>
          <w:szCs w:val="24"/>
        </w:rPr>
        <w:t>ывающего информацию;</w:t>
      </w:r>
    </w:p>
    <w:p w14:paraId="0BDDF6BC" w14:textId="77777777" w:rsidR="00525A52" w:rsidRPr="00DD3048" w:rsidRDefault="00961444" w:rsidP="001C33B1">
      <w:pPr>
        <w:widowControl/>
        <w:ind w:right="-6" w:firstLine="709"/>
        <w:jc w:val="both"/>
        <w:rPr>
          <w:sz w:val="24"/>
          <w:szCs w:val="24"/>
        </w:rPr>
      </w:pPr>
      <w:r w:rsidRPr="00DD3048">
        <w:rPr>
          <w:b/>
          <w:sz w:val="24"/>
          <w:szCs w:val="24"/>
        </w:rPr>
        <w:t>э</w:t>
      </w:r>
      <w:r w:rsidR="00525A52" w:rsidRPr="00DD3048">
        <w:rPr>
          <w:b/>
          <w:sz w:val="24"/>
          <w:szCs w:val="24"/>
        </w:rPr>
        <w:t>лектронный документ</w:t>
      </w:r>
      <w:r w:rsidR="00525A52" w:rsidRPr="00DD3048">
        <w:rPr>
          <w:sz w:val="24"/>
          <w:szCs w:val="24"/>
        </w:rPr>
        <w:t xml:space="preserve"> – документ, по</w:t>
      </w:r>
      <w:r w:rsidRPr="00DD3048">
        <w:rPr>
          <w:sz w:val="24"/>
          <w:szCs w:val="24"/>
        </w:rPr>
        <w:t>дписанный электронной подписью;</w:t>
      </w:r>
    </w:p>
    <w:p w14:paraId="548A0994" w14:textId="13AC7D7B" w:rsidR="00F60877" w:rsidRPr="00DD3048" w:rsidRDefault="00961444" w:rsidP="00F60877">
      <w:pPr>
        <w:widowControl/>
        <w:ind w:firstLine="709"/>
        <w:jc w:val="both"/>
        <w:rPr>
          <w:sz w:val="24"/>
          <w:szCs w:val="24"/>
        </w:rPr>
      </w:pPr>
      <w:bookmarkStart w:id="23" w:name="_Toc378097867"/>
      <w:r w:rsidRPr="00DD3048">
        <w:rPr>
          <w:b/>
          <w:bCs/>
          <w:sz w:val="24"/>
          <w:szCs w:val="24"/>
        </w:rPr>
        <w:t>э</w:t>
      </w:r>
      <w:r w:rsidR="00525A52" w:rsidRPr="00DD3048">
        <w:rPr>
          <w:b/>
          <w:bCs/>
          <w:sz w:val="24"/>
          <w:szCs w:val="24"/>
        </w:rPr>
        <w:t>тап -</w:t>
      </w:r>
      <w:r w:rsidR="00525A52" w:rsidRPr="00DD3048">
        <w:rPr>
          <w:bCs/>
          <w:sz w:val="24"/>
          <w:szCs w:val="24"/>
        </w:rPr>
        <w:t xml:space="preserve"> </w:t>
      </w:r>
      <w:r w:rsidR="00525A52" w:rsidRPr="00DD3048">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DD3048">
        <w:rPr>
          <w:sz w:val="24"/>
          <w:szCs w:val="24"/>
        </w:rPr>
        <w:br/>
      </w:r>
      <w:r w:rsidR="00525A52" w:rsidRPr="00DD3048">
        <w:rPr>
          <w:bCs/>
          <w:sz w:val="24"/>
          <w:szCs w:val="24"/>
        </w:rPr>
        <w:t xml:space="preserve">документа </w:t>
      </w:r>
      <w:r w:rsidR="00525A52" w:rsidRPr="00DD3048">
        <w:rPr>
          <w:sz w:val="24"/>
          <w:szCs w:val="24"/>
        </w:rPr>
        <w:t xml:space="preserve">и т.д.) </w:t>
      </w:r>
      <w:r w:rsidR="00525A52" w:rsidRPr="00DD3048">
        <w:rPr>
          <w:bCs/>
          <w:sz w:val="24"/>
          <w:szCs w:val="24"/>
        </w:rPr>
        <w:t xml:space="preserve">процедура конкурса </w:t>
      </w:r>
      <w:r w:rsidR="00525A52" w:rsidRPr="00DD3048">
        <w:rPr>
          <w:sz w:val="24"/>
          <w:szCs w:val="24"/>
        </w:rPr>
        <w:t xml:space="preserve">или иного </w:t>
      </w:r>
      <w:r w:rsidR="00525A52" w:rsidRPr="00DD3048">
        <w:rPr>
          <w:bCs/>
          <w:sz w:val="24"/>
          <w:szCs w:val="24"/>
        </w:rPr>
        <w:t>способа закупки</w:t>
      </w:r>
      <w:r w:rsidR="00525A52" w:rsidRPr="00DD3048">
        <w:rPr>
          <w:sz w:val="24"/>
          <w:szCs w:val="24"/>
        </w:rPr>
        <w:t xml:space="preserve">, по результатам которой принимается какое-либо решение в отношении всех её </w:t>
      </w:r>
      <w:r w:rsidR="00525A52" w:rsidRPr="00DD3048">
        <w:rPr>
          <w:bCs/>
          <w:sz w:val="24"/>
          <w:szCs w:val="24"/>
        </w:rPr>
        <w:t xml:space="preserve">участников </w:t>
      </w:r>
      <w:r w:rsidR="00525A52" w:rsidRPr="00DD3048">
        <w:rPr>
          <w:sz w:val="24"/>
          <w:szCs w:val="24"/>
        </w:rPr>
        <w:t>(допустить на</w:t>
      </w:r>
      <w:r w:rsidR="00DB559B" w:rsidRPr="00DD3048">
        <w:rPr>
          <w:sz w:val="24"/>
          <w:szCs w:val="24"/>
        </w:rPr>
        <w:t> </w:t>
      </w:r>
      <w:r w:rsidR="00525A52" w:rsidRPr="00DD3048">
        <w:rPr>
          <w:sz w:val="24"/>
          <w:szCs w:val="24"/>
        </w:rPr>
        <w:t>следующий этап, выбрать наилучшего и т.п.)</w:t>
      </w:r>
      <w:bookmarkEnd w:id="23"/>
      <w:r w:rsidR="00F60877" w:rsidRPr="00DD3048">
        <w:rPr>
          <w:sz w:val="24"/>
          <w:szCs w:val="24"/>
        </w:rPr>
        <w:t>;</w:t>
      </w:r>
    </w:p>
    <w:p w14:paraId="2982BC5B" w14:textId="02B32EFE" w:rsidR="00A804C0" w:rsidRPr="00DD3048" w:rsidRDefault="00F60877" w:rsidP="001C33B1">
      <w:pPr>
        <w:widowControl/>
        <w:ind w:firstLine="709"/>
        <w:jc w:val="both"/>
        <w:rPr>
          <w:sz w:val="24"/>
          <w:szCs w:val="24"/>
        </w:rPr>
      </w:pPr>
      <w:r w:rsidRPr="00DD3048">
        <w:rPr>
          <w:b/>
          <w:bCs/>
          <w:iCs/>
          <w:sz w:val="24"/>
          <w:szCs w:val="24"/>
        </w:rPr>
        <w:t xml:space="preserve">эквивалент </w:t>
      </w:r>
      <w:r w:rsidRPr="00DD3048">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4706E3D0" w14:textId="55DCEBD4" w:rsidR="00C33902" w:rsidRPr="00DD3048" w:rsidRDefault="00C33902" w:rsidP="00E5786B">
      <w:pPr>
        <w:widowControl/>
        <w:numPr>
          <w:ilvl w:val="1"/>
          <w:numId w:val="14"/>
        </w:numPr>
        <w:ind w:firstLine="709"/>
        <w:jc w:val="both"/>
        <w:rPr>
          <w:b/>
          <w:sz w:val="24"/>
          <w:szCs w:val="24"/>
        </w:rPr>
      </w:pPr>
      <w:bookmarkStart w:id="24" w:name="_Toc378097868"/>
      <w:bookmarkStart w:id="25" w:name="_Toc420425952"/>
      <w:r w:rsidRPr="00DD3048">
        <w:rPr>
          <w:b/>
          <w:sz w:val="24"/>
          <w:szCs w:val="24"/>
        </w:rPr>
        <w:t xml:space="preserve">Информационное обеспечение </w:t>
      </w:r>
      <w:bookmarkEnd w:id="19"/>
      <w:r w:rsidRPr="00DD3048">
        <w:rPr>
          <w:b/>
          <w:sz w:val="24"/>
          <w:szCs w:val="24"/>
        </w:rPr>
        <w:t>зак</w:t>
      </w:r>
      <w:bookmarkEnd w:id="20"/>
      <w:bookmarkEnd w:id="21"/>
      <w:bookmarkEnd w:id="22"/>
      <w:bookmarkEnd w:id="24"/>
      <w:bookmarkEnd w:id="25"/>
      <w:r w:rsidR="00D63AAA" w:rsidRPr="00DD3048">
        <w:rPr>
          <w:b/>
          <w:sz w:val="24"/>
          <w:szCs w:val="24"/>
        </w:rPr>
        <w:t>упочной деятельности</w:t>
      </w:r>
    </w:p>
    <w:p w14:paraId="6E5E7FEC" w14:textId="12837601" w:rsidR="00C33902" w:rsidRPr="00DD3048" w:rsidRDefault="008B213F" w:rsidP="00E5786B">
      <w:pPr>
        <w:widowControl/>
        <w:numPr>
          <w:ilvl w:val="2"/>
          <w:numId w:val="18"/>
        </w:numPr>
        <w:jc w:val="both"/>
        <w:rPr>
          <w:sz w:val="24"/>
          <w:szCs w:val="24"/>
        </w:rPr>
      </w:pPr>
      <w:r w:rsidRPr="00DD3048">
        <w:rPr>
          <w:sz w:val="24"/>
        </w:rPr>
        <w:t xml:space="preserve">Положение </w:t>
      </w:r>
      <w:r w:rsidR="00C33902" w:rsidRPr="00DD3048">
        <w:rPr>
          <w:sz w:val="24"/>
          <w:szCs w:val="24"/>
        </w:rPr>
        <w:t xml:space="preserve"> и вносимые в него изменения подлежат обязательному размещению </w:t>
      </w:r>
      <w:r w:rsidR="00933C9B" w:rsidRPr="00DD3048">
        <w:rPr>
          <w:sz w:val="24"/>
          <w:szCs w:val="24"/>
        </w:rPr>
        <w:t xml:space="preserve">в единой информационной системе </w:t>
      </w:r>
      <w:r w:rsidR="00C33902" w:rsidRPr="00DD3048">
        <w:rPr>
          <w:sz w:val="24"/>
          <w:szCs w:val="24"/>
        </w:rPr>
        <w:t>в соответствии с</w:t>
      </w:r>
      <w:r w:rsidR="002067D6" w:rsidRPr="00DD3048">
        <w:rPr>
          <w:sz w:val="24"/>
          <w:szCs w:val="24"/>
        </w:rPr>
        <w:t> </w:t>
      </w:r>
      <w:r w:rsidR="00C33902" w:rsidRPr="00DD3048">
        <w:rPr>
          <w:sz w:val="24"/>
          <w:szCs w:val="24"/>
        </w:rPr>
        <w:t>Федеральным</w:t>
      </w:r>
      <w:r w:rsidR="00DB11DA" w:rsidRPr="00DD3048">
        <w:rPr>
          <w:sz w:val="24"/>
          <w:szCs w:val="24"/>
        </w:rPr>
        <w:br/>
      </w:r>
      <w:r w:rsidR="00C33902" w:rsidRPr="00DD3048">
        <w:rPr>
          <w:sz w:val="24"/>
          <w:szCs w:val="24"/>
        </w:rPr>
        <w:t>законом № 223</w:t>
      </w:r>
      <w:r w:rsidR="00750720" w:rsidRPr="00DD3048">
        <w:rPr>
          <w:sz w:val="24"/>
          <w:szCs w:val="24"/>
        </w:rPr>
        <w:t>-</w:t>
      </w:r>
      <w:r w:rsidR="00C33902" w:rsidRPr="00DD3048">
        <w:rPr>
          <w:sz w:val="24"/>
          <w:szCs w:val="24"/>
        </w:rPr>
        <w:t>ФЗ не позднее пятнадцати дней со дня их принятия (утверждения).</w:t>
      </w:r>
    </w:p>
    <w:p w14:paraId="6905FF18" w14:textId="0F3D6B88" w:rsidR="006F5422" w:rsidRPr="00DD3048" w:rsidRDefault="006F5422" w:rsidP="006F5422">
      <w:pPr>
        <w:widowControl/>
        <w:numPr>
          <w:ilvl w:val="2"/>
          <w:numId w:val="18"/>
        </w:numPr>
        <w:jc w:val="both"/>
        <w:rPr>
          <w:sz w:val="24"/>
          <w:szCs w:val="24"/>
        </w:rPr>
      </w:pPr>
      <w:r w:rsidRPr="00DD3048">
        <w:rPr>
          <w:sz w:val="24"/>
          <w:szCs w:val="24"/>
        </w:rPr>
        <w:t>Сайтом Заказчика в информационно-телекоммуникационной сети «Инте</w:t>
      </w:r>
      <w:r w:rsidR="0047540E" w:rsidRPr="00DD3048">
        <w:rPr>
          <w:sz w:val="24"/>
          <w:szCs w:val="24"/>
        </w:rPr>
        <w:t xml:space="preserve">рнет» является: </w:t>
      </w:r>
      <w:r w:rsidR="00D25D46" w:rsidRPr="00DD3048">
        <w:rPr>
          <w:sz w:val="24"/>
          <w:szCs w:val="24"/>
        </w:rPr>
        <w:t>http://www.utek-rs.ru/</w:t>
      </w:r>
      <w:r w:rsidRPr="00DD3048">
        <w:rPr>
          <w:sz w:val="24"/>
          <w:szCs w:val="24"/>
        </w:rPr>
        <w:t xml:space="preserve"> (далее – сайт Заказчика), на котором создается раздел «Закупки».</w:t>
      </w:r>
    </w:p>
    <w:p w14:paraId="26181FD3" w14:textId="34259ED1" w:rsidR="006F5422" w:rsidRPr="00DD3048" w:rsidRDefault="006F5422" w:rsidP="006F5422">
      <w:pPr>
        <w:widowControl/>
        <w:numPr>
          <w:ilvl w:val="2"/>
          <w:numId w:val="18"/>
        </w:numPr>
        <w:jc w:val="both"/>
        <w:rPr>
          <w:sz w:val="24"/>
          <w:szCs w:val="24"/>
        </w:rPr>
      </w:pPr>
      <w:r w:rsidRPr="00DD3048">
        <w:rPr>
          <w:sz w:val="24"/>
          <w:szCs w:val="24"/>
        </w:rPr>
        <w:t>Раздел «Закупки» содержит следующие подразделы:</w:t>
      </w:r>
    </w:p>
    <w:p w14:paraId="5AC16A33" w14:textId="77777777" w:rsidR="00875F5F" w:rsidRPr="00DD3048" w:rsidRDefault="00875F5F" w:rsidP="00875F5F">
      <w:pPr>
        <w:pStyle w:val="aff"/>
        <w:ind w:left="0" w:firstLine="709"/>
        <w:jc w:val="both"/>
      </w:pPr>
      <w:r w:rsidRPr="00DD3048">
        <w:t>- «Управление закупочной деятельностью» - регламентирующие документы, в том числе настоящее Положение;</w:t>
      </w:r>
    </w:p>
    <w:p w14:paraId="1FA457DF" w14:textId="27B9C52E" w:rsidR="00875F5F" w:rsidRPr="00DD3048" w:rsidRDefault="00875F5F" w:rsidP="00875F5F">
      <w:pPr>
        <w:pStyle w:val="aff"/>
        <w:ind w:left="0" w:firstLine="709"/>
        <w:jc w:val="both"/>
      </w:pPr>
      <w:r w:rsidRPr="00DD3048">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DD3048" w:rsidRDefault="00875F5F" w:rsidP="00875F5F">
      <w:pPr>
        <w:pStyle w:val="aff"/>
        <w:ind w:left="0" w:firstLine="709"/>
        <w:jc w:val="both"/>
      </w:pPr>
      <w:r w:rsidRPr="00DD3048">
        <w:t>- «Планы закупок» - утвержденные годовые планы закупок;</w:t>
      </w:r>
    </w:p>
    <w:p w14:paraId="4FD52F68" w14:textId="77777777" w:rsidR="00875F5F" w:rsidRPr="00DD3048" w:rsidRDefault="00875F5F" w:rsidP="00875F5F">
      <w:pPr>
        <w:pStyle w:val="aff"/>
        <w:ind w:left="0" w:firstLine="709"/>
        <w:jc w:val="both"/>
      </w:pPr>
      <w:r w:rsidRPr="00DD3048">
        <w:t xml:space="preserve">- «Реестр недобросовестных поставщиков» – сведения о реестре недобросовестных поставщиков; </w:t>
      </w:r>
    </w:p>
    <w:p w14:paraId="438F5F23" w14:textId="244395C3" w:rsidR="00875F5F" w:rsidRPr="00DD3048" w:rsidRDefault="00875F5F" w:rsidP="00875F5F">
      <w:pPr>
        <w:pStyle w:val="aff"/>
        <w:ind w:left="0" w:firstLine="709"/>
        <w:jc w:val="both"/>
      </w:pPr>
      <w:r w:rsidRPr="00DD3048">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DD3048" w:rsidRDefault="004B363F" w:rsidP="00E5786B">
      <w:pPr>
        <w:widowControl/>
        <w:numPr>
          <w:ilvl w:val="2"/>
          <w:numId w:val="18"/>
        </w:numPr>
        <w:jc w:val="both"/>
        <w:rPr>
          <w:sz w:val="24"/>
          <w:szCs w:val="24"/>
        </w:rPr>
      </w:pPr>
      <w:r w:rsidRPr="00DD3048">
        <w:rPr>
          <w:sz w:val="24"/>
          <w:szCs w:val="24"/>
        </w:rPr>
        <w:t>Размещение</w:t>
      </w:r>
      <w:r w:rsidR="00933C9B" w:rsidRPr="00DD3048">
        <w:rPr>
          <w:sz w:val="24"/>
          <w:szCs w:val="24"/>
        </w:rPr>
        <w:t xml:space="preserve"> в единой информационной системе</w:t>
      </w:r>
      <w:r w:rsidR="00C33902" w:rsidRPr="00DD3048">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DD3048" w:rsidRDefault="00933C9B" w:rsidP="00E5786B">
      <w:pPr>
        <w:widowControl/>
        <w:numPr>
          <w:ilvl w:val="2"/>
          <w:numId w:val="18"/>
        </w:numPr>
        <w:jc w:val="both"/>
        <w:rPr>
          <w:sz w:val="24"/>
          <w:szCs w:val="24"/>
        </w:rPr>
      </w:pPr>
      <w:r w:rsidRPr="00DD3048">
        <w:rPr>
          <w:sz w:val="24"/>
          <w:szCs w:val="24"/>
        </w:rPr>
        <w:t>В единой информационной системе</w:t>
      </w:r>
      <w:r w:rsidR="00C33902" w:rsidRPr="00DD3048">
        <w:rPr>
          <w:sz w:val="24"/>
          <w:szCs w:val="24"/>
        </w:rPr>
        <w:t xml:space="preserve"> размещается план закупок товаров, работ, услуг на один год.</w:t>
      </w:r>
    </w:p>
    <w:p w14:paraId="5419830D" w14:textId="77777777" w:rsidR="00AE5EC6" w:rsidRPr="00DD3048" w:rsidRDefault="00C33902" w:rsidP="00E5786B">
      <w:pPr>
        <w:widowControl/>
        <w:numPr>
          <w:ilvl w:val="2"/>
          <w:numId w:val="18"/>
        </w:numPr>
        <w:jc w:val="both"/>
        <w:rPr>
          <w:sz w:val="24"/>
          <w:szCs w:val="24"/>
        </w:rPr>
      </w:pPr>
      <w:r w:rsidRPr="00DD3048">
        <w:rPr>
          <w:sz w:val="24"/>
          <w:szCs w:val="24"/>
        </w:rPr>
        <w:t>Размещение плана закупки то</w:t>
      </w:r>
      <w:r w:rsidR="00DB11DA" w:rsidRPr="00DD3048">
        <w:rPr>
          <w:sz w:val="24"/>
          <w:szCs w:val="24"/>
        </w:rPr>
        <w:t>варов, работ, услуг, информации</w:t>
      </w:r>
      <w:r w:rsidR="00DB11DA" w:rsidRPr="00DD3048">
        <w:rPr>
          <w:sz w:val="24"/>
          <w:szCs w:val="24"/>
        </w:rPr>
        <w:br/>
      </w:r>
      <w:r w:rsidRPr="00DD3048">
        <w:rPr>
          <w:sz w:val="24"/>
          <w:szCs w:val="24"/>
        </w:rPr>
        <w:t>о</w:t>
      </w:r>
      <w:r w:rsidR="00DB11DA" w:rsidRPr="00DD3048">
        <w:rPr>
          <w:sz w:val="24"/>
          <w:szCs w:val="24"/>
        </w:rPr>
        <w:t xml:space="preserve"> </w:t>
      </w:r>
      <w:r w:rsidRPr="00DD3048">
        <w:rPr>
          <w:sz w:val="24"/>
          <w:szCs w:val="24"/>
        </w:rPr>
        <w:t>внесении в</w:t>
      </w:r>
      <w:r w:rsidR="00E950EF" w:rsidRPr="00DD3048">
        <w:rPr>
          <w:sz w:val="24"/>
          <w:szCs w:val="24"/>
        </w:rPr>
        <w:t> </w:t>
      </w:r>
      <w:r w:rsidRPr="00DD3048">
        <w:rPr>
          <w:sz w:val="24"/>
          <w:szCs w:val="24"/>
        </w:rPr>
        <w:t xml:space="preserve">него </w:t>
      </w:r>
      <w:r w:rsidR="00647C23" w:rsidRPr="00DD3048">
        <w:rPr>
          <w:sz w:val="24"/>
          <w:szCs w:val="24"/>
        </w:rPr>
        <w:t>изменений в</w:t>
      </w:r>
      <w:r w:rsidR="00933C9B" w:rsidRPr="00DD3048">
        <w:rPr>
          <w:sz w:val="24"/>
          <w:szCs w:val="24"/>
        </w:rPr>
        <w:t xml:space="preserve"> единой информационной системе</w:t>
      </w:r>
      <w:r w:rsidRPr="00DD3048">
        <w:rPr>
          <w:sz w:val="24"/>
          <w:szCs w:val="24"/>
        </w:rPr>
        <w:t xml:space="preserve"> осуществляется в</w:t>
      </w:r>
      <w:r w:rsidR="000D776C" w:rsidRPr="00DD3048">
        <w:rPr>
          <w:sz w:val="24"/>
          <w:szCs w:val="24"/>
        </w:rPr>
        <w:t> </w:t>
      </w:r>
      <w:r w:rsidRPr="00DD3048">
        <w:rPr>
          <w:sz w:val="24"/>
          <w:szCs w:val="24"/>
        </w:rPr>
        <w:t>течение десяти дней с даты утверждения плана или внесения в него изменений.</w:t>
      </w:r>
    </w:p>
    <w:p w14:paraId="5A74C310" w14:textId="77777777" w:rsidR="00AE5EC6" w:rsidRPr="00DD3048" w:rsidRDefault="00C33902" w:rsidP="00E5786B">
      <w:pPr>
        <w:widowControl/>
        <w:numPr>
          <w:ilvl w:val="2"/>
          <w:numId w:val="18"/>
        </w:numPr>
        <w:jc w:val="both"/>
        <w:rPr>
          <w:sz w:val="24"/>
          <w:szCs w:val="24"/>
        </w:rPr>
      </w:pPr>
      <w:r w:rsidRPr="00DD3048">
        <w:rPr>
          <w:sz w:val="24"/>
          <w:szCs w:val="24"/>
        </w:rPr>
        <w:t xml:space="preserve">Размещение плана закупки товаров, работ, </w:t>
      </w:r>
      <w:r w:rsidR="00DB559B" w:rsidRPr="00DD3048">
        <w:rPr>
          <w:sz w:val="24"/>
          <w:szCs w:val="24"/>
        </w:rPr>
        <w:t>услуг в</w:t>
      </w:r>
      <w:r w:rsidR="00933C9B" w:rsidRPr="00DD3048">
        <w:rPr>
          <w:sz w:val="24"/>
          <w:szCs w:val="24"/>
        </w:rPr>
        <w:t xml:space="preserve"> единой информационной системе</w:t>
      </w:r>
      <w:r w:rsidRPr="00DD3048">
        <w:rPr>
          <w:sz w:val="24"/>
          <w:szCs w:val="24"/>
        </w:rPr>
        <w:t xml:space="preserve"> осуществляется не позднее 31 декабря текущего</w:t>
      </w:r>
      <w:r w:rsidR="00DB11DA" w:rsidRPr="00DD3048">
        <w:rPr>
          <w:sz w:val="24"/>
          <w:szCs w:val="24"/>
        </w:rPr>
        <w:br/>
      </w:r>
      <w:r w:rsidRPr="00DD3048">
        <w:rPr>
          <w:sz w:val="24"/>
          <w:szCs w:val="24"/>
        </w:rPr>
        <w:t>календарного года.</w:t>
      </w:r>
    </w:p>
    <w:p w14:paraId="5DE2E738" w14:textId="77777777" w:rsidR="00AE5EC6" w:rsidRPr="00DD3048" w:rsidRDefault="004C31FB" w:rsidP="00E5786B">
      <w:pPr>
        <w:widowControl/>
        <w:numPr>
          <w:ilvl w:val="2"/>
          <w:numId w:val="18"/>
        </w:numPr>
        <w:jc w:val="both"/>
        <w:rPr>
          <w:sz w:val="24"/>
          <w:szCs w:val="24"/>
        </w:rPr>
      </w:pPr>
      <w:r w:rsidRPr="00DD3048">
        <w:rPr>
          <w:sz w:val="24"/>
          <w:szCs w:val="24"/>
        </w:rPr>
        <w:t>П</w:t>
      </w:r>
      <w:r w:rsidR="00C33902" w:rsidRPr="00DD3048">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DD3048">
        <w:rPr>
          <w:sz w:val="24"/>
          <w:szCs w:val="24"/>
        </w:rPr>
        <w:t xml:space="preserve"> в</w:t>
      </w:r>
      <w:r w:rsidR="00647C23" w:rsidRPr="00DD3048">
        <w:rPr>
          <w:sz w:val="24"/>
          <w:szCs w:val="24"/>
        </w:rPr>
        <w:t> </w:t>
      </w:r>
      <w:r w:rsidR="00933C9B" w:rsidRPr="00DD3048">
        <w:rPr>
          <w:sz w:val="24"/>
          <w:szCs w:val="24"/>
        </w:rPr>
        <w:t>единой информационной системе</w:t>
      </w:r>
      <w:r w:rsidR="00C33902" w:rsidRPr="00DD3048">
        <w:rPr>
          <w:sz w:val="24"/>
          <w:szCs w:val="24"/>
        </w:rPr>
        <w:t xml:space="preserve"> на период от пяти до семи лет.</w:t>
      </w:r>
    </w:p>
    <w:p w14:paraId="65062B0B" w14:textId="77777777" w:rsidR="0047162A" w:rsidRPr="00DD3048" w:rsidRDefault="0047162A" w:rsidP="0047162A">
      <w:pPr>
        <w:widowControl/>
        <w:numPr>
          <w:ilvl w:val="2"/>
          <w:numId w:val="18"/>
        </w:numPr>
        <w:jc w:val="both"/>
        <w:rPr>
          <w:sz w:val="24"/>
          <w:szCs w:val="24"/>
        </w:rPr>
      </w:pPr>
      <w:r w:rsidRPr="00DD3048">
        <w:rPr>
          <w:sz w:val="24"/>
          <w:szCs w:val="24"/>
        </w:rPr>
        <w:lastRenderedPageBreak/>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DD3048" w:rsidRDefault="00933C9B" w:rsidP="00EF60D2">
      <w:pPr>
        <w:widowControl/>
        <w:numPr>
          <w:ilvl w:val="2"/>
          <w:numId w:val="18"/>
        </w:numPr>
        <w:jc w:val="both"/>
        <w:rPr>
          <w:sz w:val="24"/>
          <w:szCs w:val="24"/>
        </w:rPr>
      </w:pPr>
      <w:r w:rsidRPr="00DD3048">
        <w:rPr>
          <w:sz w:val="24"/>
          <w:szCs w:val="24"/>
        </w:rPr>
        <w:t>В единой информационной системе</w:t>
      </w:r>
      <w:r w:rsidR="00C33902" w:rsidRPr="00DD3048">
        <w:rPr>
          <w:sz w:val="24"/>
          <w:szCs w:val="24"/>
        </w:rPr>
        <w:t xml:space="preserve"> подлежит размещению следующая информация:</w:t>
      </w:r>
    </w:p>
    <w:p w14:paraId="524710A6" w14:textId="61EA0025" w:rsidR="0047162A" w:rsidRPr="00DD3048" w:rsidRDefault="00EF60D2" w:rsidP="00733409">
      <w:pPr>
        <w:pStyle w:val="aff"/>
        <w:numPr>
          <w:ilvl w:val="3"/>
          <w:numId w:val="49"/>
        </w:numPr>
        <w:ind w:left="0" w:firstLine="708"/>
        <w:jc w:val="both"/>
      </w:pPr>
      <w:r w:rsidRPr="00DD3048">
        <w:t xml:space="preserve"> </w:t>
      </w:r>
      <w:r w:rsidR="0047162A" w:rsidRPr="00DD3048">
        <w:t>Извещение об осуществлении конкурентной закупки и вносимые в него изменения.</w:t>
      </w:r>
    </w:p>
    <w:p w14:paraId="0B569DA1" w14:textId="01010A66" w:rsidR="0047162A" w:rsidRPr="00DD3048" w:rsidRDefault="00EF60D2" w:rsidP="00733409">
      <w:pPr>
        <w:pStyle w:val="aff"/>
        <w:numPr>
          <w:ilvl w:val="3"/>
          <w:numId w:val="49"/>
        </w:numPr>
        <w:ind w:left="0" w:firstLine="708"/>
        <w:jc w:val="both"/>
      </w:pPr>
      <w:r w:rsidRPr="00DD3048">
        <w:t xml:space="preserve"> </w:t>
      </w:r>
      <w:r w:rsidR="0047162A" w:rsidRPr="00DD3048">
        <w:t>Документация о конкурентной закупке, за исключением запроса котировок, и вносимые в нее изменения.</w:t>
      </w:r>
    </w:p>
    <w:p w14:paraId="14E9DD7E" w14:textId="3B98B4E8" w:rsidR="0047162A" w:rsidRPr="00DD3048" w:rsidRDefault="0047162A" w:rsidP="00733409">
      <w:pPr>
        <w:pStyle w:val="aff"/>
        <w:numPr>
          <w:ilvl w:val="3"/>
          <w:numId w:val="49"/>
        </w:numPr>
        <w:ind w:left="0" w:firstLine="708"/>
        <w:jc w:val="both"/>
      </w:pPr>
      <w:r w:rsidRPr="00DD3048">
        <w:t>Проект договора.</w:t>
      </w:r>
    </w:p>
    <w:p w14:paraId="6AE2E07F" w14:textId="3F6BEF2E" w:rsidR="0047162A" w:rsidRPr="00DD3048" w:rsidRDefault="0047162A" w:rsidP="00733409">
      <w:pPr>
        <w:pStyle w:val="aff"/>
        <w:numPr>
          <w:ilvl w:val="3"/>
          <w:numId w:val="49"/>
        </w:numPr>
        <w:ind w:left="0" w:firstLine="708"/>
        <w:jc w:val="both"/>
      </w:pPr>
      <w:r w:rsidRPr="00DD3048">
        <w:t>Разъяснения документации о конкурентной закупке.</w:t>
      </w:r>
    </w:p>
    <w:p w14:paraId="1CCB4B0B" w14:textId="30CB1DAA" w:rsidR="0047162A" w:rsidRPr="00DD3048" w:rsidRDefault="0047162A" w:rsidP="00733409">
      <w:pPr>
        <w:pStyle w:val="aff"/>
        <w:numPr>
          <w:ilvl w:val="3"/>
          <w:numId w:val="49"/>
        </w:numPr>
        <w:ind w:left="0" w:firstLine="708"/>
        <w:jc w:val="both"/>
      </w:pPr>
      <w:r w:rsidRPr="00DD3048">
        <w:t>Протоколы, составляемые в ходе осуществления закупки, итоговый протокол.</w:t>
      </w:r>
    </w:p>
    <w:p w14:paraId="4531CFA4" w14:textId="77777777" w:rsidR="0047162A" w:rsidRPr="00DD3048" w:rsidRDefault="0047162A" w:rsidP="00733409">
      <w:pPr>
        <w:pStyle w:val="aff"/>
        <w:numPr>
          <w:ilvl w:val="3"/>
          <w:numId w:val="49"/>
        </w:numPr>
        <w:ind w:left="0" w:firstLine="709"/>
        <w:jc w:val="both"/>
      </w:pPr>
      <w:r w:rsidRPr="00DD3048">
        <w:t>Иная информация, предусмотренная Федеральным законом № 223-ФЗ.</w:t>
      </w:r>
    </w:p>
    <w:p w14:paraId="6913030A" w14:textId="0C4B70C4" w:rsidR="00C33902" w:rsidRPr="00DD3048" w:rsidRDefault="00647C23" w:rsidP="0047162A">
      <w:pPr>
        <w:ind w:firstLine="708"/>
        <w:jc w:val="both"/>
        <w:rPr>
          <w:sz w:val="24"/>
          <w:szCs w:val="24"/>
        </w:rPr>
      </w:pPr>
      <w:r w:rsidRPr="00DD3048">
        <w:rPr>
          <w:sz w:val="24"/>
          <w:szCs w:val="24"/>
        </w:rPr>
        <w:t>Размещённ</w:t>
      </w:r>
      <w:r w:rsidR="002903D8" w:rsidRPr="00DD3048">
        <w:rPr>
          <w:sz w:val="24"/>
          <w:szCs w:val="24"/>
        </w:rPr>
        <w:t>ая</w:t>
      </w:r>
      <w:r w:rsidRPr="00DD3048">
        <w:rPr>
          <w:sz w:val="24"/>
          <w:szCs w:val="24"/>
        </w:rPr>
        <w:t xml:space="preserve"> в</w:t>
      </w:r>
      <w:r w:rsidR="00933C9B" w:rsidRPr="00DD3048">
        <w:rPr>
          <w:sz w:val="24"/>
          <w:szCs w:val="24"/>
        </w:rPr>
        <w:t xml:space="preserve"> единой информационной системе</w:t>
      </w:r>
      <w:r w:rsidR="00C33902" w:rsidRPr="00DD3048">
        <w:rPr>
          <w:sz w:val="24"/>
          <w:szCs w:val="24"/>
        </w:rPr>
        <w:t xml:space="preserve"> информация доступн</w:t>
      </w:r>
      <w:r w:rsidR="00035D31" w:rsidRPr="00DD3048">
        <w:rPr>
          <w:sz w:val="24"/>
          <w:szCs w:val="24"/>
        </w:rPr>
        <w:t>а</w:t>
      </w:r>
      <w:r w:rsidR="00C33902" w:rsidRPr="00DD3048">
        <w:rPr>
          <w:sz w:val="24"/>
          <w:szCs w:val="24"/>
        </w:rPr>
        <w:t xml:space="preserve"> для</w:t>
      </w:r>
      <w:r w:rsidR="006A0F94" w:rsidRPr="00DD3048">
        <w:rPr>
          <w:sz w:val="24"/>
          <w:szCs w:val="24"/>
        </w:rPr>
        <w:t> </w:t>
      </w:r>
      <w:r w:rsidR="00C33902" w:rsidRPr="00DD3048">
        <w:rPr>
          <w:sz w:val="24"/>
          <w:szCs w:val="24"/>
        </w:rPr>
        <w:t>ознакомления без взимания платы.</w:t>
      </w:r>
    </w:p>
    <w:p w14:paraId="19687AD1" w14:textId="2BD70987" w:rsidR="00C33902" w:rsidRPr="00DD3048" w:rsidRDefault="00C33902" w:rsidP="00E5786B">
      <w:pPr>
        <w:widowControl/>
        <w:numPr>
          <w:ilvl w:val="2"/>
          <w:numId w:val="18"/>
        </w:numPr>
        <w:jc w:val="both"/>
        <w:rPr>
          <w:sz w:val="24"/>
          <w:szCs w:val="24"/>
        </w:rPr>
      </w:pPr>
      <w:r w:rsidRPr="00DD3048">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DD3048">
        <w:rPr>
          <w:sz w:val="24"/>
          <w:szCs w:val="24"/>
        </w:rPr>
        <w:t xml:space="preserve"> (итогам)</w:t>
      </w:r>
      <w:r w:rsidRPr="00DD3048">
        <w:rPr>
          <w:sz w:val="24"/>
          <w:szCs w:val="24"/>
        </w:rPr>
        <w:t xml:space="preserve"> закупки, не позднее чем в течение десяти дней со дня внесения указанных изменений в договор </w:t>
      </w:r>
      <w:r w:rsidR="00933C9B" w:rsidRPr="00DD3048">
        <w:rPr>
          <w:sz w:val="24"/>
          <w:szCs w:val="24"/>
        </w:rPr>
        <w:t>в единой информационной системе</w:t>
      </w:r>
      <w:r w:rsidRPr="00DD3048">
        <w:rPr>
          <w:sz w:val="24"/>
          <w:szCs w:val="24"/>
        </w:rPr>
        <w:t xml:space="preserve"> размещается и</w:t>
      </w:r>
      <w:r w:rsidR="00DB11DA" w:rsidRPr="00DD3048">
        <w:rPr>
          <w:sz w:val="24"/>
          <w:szCs w:val="24"/>
        </w:rPr>
        <w:t xml:space="preserve">нформация об изменении договора </w:t>
      </w:r>
      <w:r w:rsidR="00DB11DA" w:rsidRPr="00DD3048">
        <w:rPr>
          <w:sz w:val="24"/>
          <w:szCs w:val="24"/>
        </w:rPr>
        <w:br/>
      </w:r>
      <w:r w:rsidRPr="00DD3048">
        <w:rPr>
          <w:sz w:val="24"/>
          <w:szCs w:val="24"/>
        </w:rPr>
        <w:t>с</w:t>
      </w:r>
      <w:r w:rsidR="00DB11DA" w:rsidRPr="00DD3048">
        <w:rPr>
          <w:sz w:val="24"/>
          <w:szCs w:val="24"/>
        </w:rPr>
        <w:t xml:space="preserve"> </w:t>
      </w:r>
      <w:r w:rsidRPr="00DD3048">
        <w:rPr>
          <w:sz w:val="24"/>
          <w:szCs w:val="24"/>
        </w:rPr>
        <w:t>указанием изменённых условий.</w:t>
      </w:r>
    </w:p>
    <w:p w14:paraId="7B75F2D5" w14:textId="439D6529" w:rsidR="00AE5EC6" w:rsidRPr="00DD3048" w:rsidRDefault="00C33902" w:rsidP="00E5786B">
      <w:pPr>
        <w:widowControl/>
        <w:numPr>
          <w:ilvl w:val="2"/>
          <w:numId w:val="18"/>
        </w:numPr>
        <w:jc w:val="both"/>
        <w:rPr>
          <w:sz w:val="24"/>
          <w:szCs w:val="24"/>
        </w:rPr>
      </w:pPr>
      <w:r w:rsidRPr="00DD3048">
        <w:rPr>
          <w:sz w:val="24"/>
          <w:szCs w:val="24"/>
        </w:rPr>
        <w:t xml:space="preserve">Не позднее 10-го числа месяца, следующего за отчётным </w:t>
      </w:r>
      <w:r w:rsidR="00DB11DA" w:rsidRPr="00DD3048">
        <w:rPr>
          <w:sz w:val="24"/>
          <w:szCs w:val="24"/>
        </w:rPr>
        <w:t xml:space="preserve">месяцем, </w:t>
      </w:r>
      <w:r w:rsidR="00DB11DA" w:rsidRPr="00DD3048">
        <w:rPr>
          <w:sz w:val="24"/>
          <w:szCs w:val="24"/>
        </w:rPr>
        <w:br/>
        <w:t xml:space="preserve">в </w:t>
      </w:r>
      <w:r w:rsidR="00933C9B" w:rsidRPr="00DD3048">
        <w:rPr>
          <w:sz w:val="24"/>
          <w:szCs w:val="24"/>
        </w:rPr>
        <w:t>единой информационной системе</w:t>
      </w:r>
      <w:r w:rsidR="00393E15" w:rsidRPr="00DD3048">
        <w:rPr>
          <w:sz w:val="24"/>
          <w:szCs w:val="24"/>
        </w:rPr>
        <w:t xml:space="preserve"> заказчиком </w:t>
      </w:r>
      <w:r w:rsidR="00E8372D" w:rsidRPr="00DD3048">
        <w:rPr>
          <w:sz w:val="24"/>
          <w:szCs w:val="24"/>
        </w:rPr>
        <w:t xml:space="preserve"> </w:t>
      </w:r>
      <w:r w:rsidRPr="00DD3048">
        <w:rPr>
          <w:sz w:val="24"/>
          <w:szCs w:val="24"/>
        </w:rPr>
        <w:t>размещаются:</w:t>
      </w:r>
    </w:p>
    <w:p w14:paraId="39E16949" w14:textId="242BE3D0" w:rsidR="00AE5EC6" w:rsidRPr="00DD3048" w:rsidRDefault="008B213F" w:rsidP="00733409">
      <w:pPr>
        <w:pStyle w:val="aff"/>
        <w:numPr>
          <w:ilvl w:val="3"/>
          <w:numId w:val="50"/>
        </w:numPr>
        <w:ind w:left="0" w:firstLine="709"/>
        <w:jc w:val="both"/>
      </w:pPr>
      <w:r w:rsidRPr="00DD3048">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DD3048">
        <w:t xml:space="preserve"> № 223-ФЗ</w:t>
      </w:r>
      <w:r w:rsidRPr="00DD3048">
        <w:t>;</w:t>
      </w:r>
    </w:p>
    <w:p w14:paraId="2ECB1D57" w14:textId="32AE2606" w:rsidR="00AE5EC6" w:rsidRPr="00DD3048" w:rsidRDefault="00AE5EC6" w:rsidP="00733409">
      <w:pPr>
        <w:pStyle w:val="aff"/>
        <w:numPr>
          <w:ilvl w:val="3"/>
          <w:numId w:val="50"/>
        </w:numPr>
        <w:ind w:left="0" w:firstLine="709"/>
        <w:jc w:val="both"/>
      </w:pPr>
      <w:r w:rsidRPr="00DD3048">
        <w:t xml:space="preserve"> </w:t>
      </w:r>
      <w:r w:rsidR="008B213F" w:rsidRPr="00DD3048">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DD3048" w:rsidRDefault="008B213F" w:rsidP="00733409">
      <w:pPr>
        <w:pStyle w:val="aff"/>
        <w:numPr>
          <w:ilvl w:val="3"/>
          <w:numId w:val="50"/>
        </w:numPr>
        <w:ind w:left="0" w:firstLine="708"/>
        <w:jc w:val="both"/>
      </w:pPr>
      <w:r w:rsidRPr="00DD3048">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DD3048">
        <w:t xml:space="preserve"> </w:t>
      </w:r>
    </w:p>
    <w:p w14:paraId="3674E961" w14:textId="45B9F23B" w:rsidR="009A55BF" w:rsidRPr="00DD3048" w:rsidRDefault="009A55BF" w:rsidP="00E5786B">
      <w:pPr>
        <w:widowControl/>
        <w:numPr>
          <w:ilvl w:val="2"/>
          <w:numId w:val="18"/>
        </w:numPr>
        <w:jc w:val="both"/>
        <w:rPr>
          <w:sz w:val="24"/>
          <w:szCs w:val="24"/>
        </w:rPr>
      </w:pPr>
      <w:r w:rsidRPr="00DD3048">
        <w:rPr>
          <w:sz w:val="24"/>
          <w:szCs w:val="24"/>
        </w:rPr>
        <w:t xml:space="preserve">Информация о годовом </w:t>
      </w:r>
      <w:r w:rsidR="00647C23" w:rsidRPr="00DD3048">
        <w:rPr>
          <w:sz w:val="24"/>
          <w:szCs w:val="24"/>
        </w:rPr>
        <w:t>объёме</w:t>
      </w:r>
      <w:r w:rsidRPr="00DD3048">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DD3048">
        <w:rPr>
          <w:sz w:val="24"/>
          <w:szCs w:val="24"/>
        </w:rPr>
        <w:t> </w:t>
      </w:r>
      <w:r w:rsidRPr="00DD3048">
        <w:rPr>
          <w:sz w:val="24"/>
          <w:szCs w:val="24"/>
        </w:rPr>
        <w:t>единой информационной системе не позднее 1 февраля года, следующего за</w:t>
      </w:r>
      <w:r w:rsidR="000D776C" w:rsidRPr="00DD3048">
        <w:rPr>
          <w:sz w:val="24"/>
          <w:szCs w:val="24"/>
        </w:rPr>
        <w:t> </w:t>
      </w:r>
      <w:r w:rsidRPr="00DD3048">
        <w:rPr>
          <w:sz w:val="24"/>
          <w:szCs w:val="24"/>
        </w:rPr>
        <w:t>прошедшим календарным годом.</w:t>
      </w:r>
    </w:p>
    <w:p w14:paraId="3E29F5B8" w14:textId="3CA5982D" w:rsidR="00C33902" w:rsidRPr="00DD3048" w:rsidRDefault="00B35BCA" w:rsidP="00E5786B">
      <w:pPr>
        <w:widowControl/>
        <w:numPr>
          <w:ilvl w:val="2"/>
          <w:numId w:val="18"/>
        </w:numPr>
        <w:jc w:val="both"/>
        <w:rPr>
          <w:sz w:val="24"/>
          <w:szCs w:val="24"/>
        </w:rPr>
      </w:pPr>
      <w:r w:rsidRPr="00DD3048">
        <w:rPr>
          <w:sz w:val="24"/>
          <w:szCs w:val="24"/>
        </w:rPr>
        <w:t>В соответствии с частью 15 статьи 4 Федерального закона № 223-ФЗ н</w:t>
      </w:r>
      <w:r w:rsidR="006D79D7" w:rsidRPr="00DD3048">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DD3048">
        <w:rPr>
          <w:sz w:val="24"/>
          <w:szCs w:val="24"/>
        </w:rPr>
        <w:t xml:space="preserve"> а</w:t>
      </w:r>
      <w:r w:rsidR="000D776C" w:rsidRPr="00DD3048">
        <w:rPr>
          <w:sz w:val="24"/>
          <w:szCs w:val="24"/>
        </w:rPr>
        <w:t> </w:t>
      </w:r>
      <w:r w:rsidR="00C33902" w:rsidRPr="00DD3048">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DD3048">
          <w:rPr>
            <w:sz w:val="24"/>
            <w:szCs w:val="24"/>
          </w:rPr>
          <w:t>частью 16</w:t>
        </w:r>
      </w:hyperlink>
      <w:r w:rsidR="00C33902" w:rsidRPr="00DD3048">
        <w:rPr>
          <w:sz w:val="24"/>
          <w:szCs w:val="24"/>
        </w:rPr>
        <w:t xml:space="preserve"> статьи 4 Федерального закона № 223</w:t>
      </w:r>
      <w:r w:rsidR="00AD2041" w:rsidRPr="00DD3048">
        <w:rPr>
          <w:sz w:val="24"/>
          <w:szCs w:val="24"/>
        </w:rPr>
        <w:t>-</w:t>
      </w:r>
      <w:r w:rsidR="00C33902" w:rsidRPr="00DD3048">
        <w:rPr>
          <w:sz w:val="24"/>
          <w:szCs w:val="24"/>
        </w:rPr>
        <w:t>ФЗ.</w:t>
      </w:r>
    </w:p>
    <w:p w14:paraId="6AC4789F" w14:textId="4D35616F" w:rsidR="00C33902" w:rsidRPr="00DD3048" w:rsidRDefault="00C33902" w:rsidP="00E5786B">
      <w:pPr>
        <w:widowControl/>
        <w:numPr>
          <w:ilvl w:val="2"/>
          <w:numId w:val="18"/>
        </w:numPr>
        <w:jc w:val="both"/>
        <w:rPr>
          <w:sz w:val="24"/>
          <w:szCs w:val="24"/>
        </w:rPr>
      </w:pPr>
      <w:r w:rsidRPr="00DD3048">
        <w:rPr>
          <w:sz w:val="24"/>
          <w:szCs w:val="24"/>
        </w:rPr>
        <w:lastRenderedPageBreak/>
        <w:t xml:space="preserve">Заказчик не размещает </w:t>
      </w:r>
      <w:r w:rsidR="00933C9B" w:rsidRPr="00DD3048">
        <w:rPr>
          <w:sz w:val="24"/>
          <w:szCs w:val="24"/>
        </w:rPr>
        <w:t>в единой информационной системе</w:t>
      </w:r>
      <w:r w:rsidRPr="00DD3048">
        <w:rPr>
          <w:sz w:val="24"/>
          <w:szCs w:val="24"/>
        </w:rPr>
        <w:t xml:space="preserve"> сведения о</w:t>
      </w:r>
      <w:r w:rsidR="000D776C" w:rsidRPr="00DD3048">
        <w:rPr>
          <w:sz w:val="24"/>
          <w:szCs w:val="24"/>
        </w:rPr>
        <w:t> </w:t>
      </w:r>
      <w:r w:rsidRPr="00DD3048">
        <w:rPr>
          <w:sz w:val="24"/>
          <w:szCs w:val="24"/>
        </w:rPr>
        <w:t>закупке товаров, работ, услуг, стоимость которых не превышае</w:t>
      </w:r>
      <w:r w:rsidR="004F3094" w:rsidRPr="00DD3048">
        <w:rPr>
          <w:sz w:val="24"/>
          <w:szCs w:val="24"/>
        </w:rPr>
        <w:t>т сто тысяч рублей.</w:t>
      </w:r>
    </w:p>
    <w:p w14:paraId="0E54515E" w14:textId="599C6F67" w:rsidR="00035D31" w:rsidRPr="00DD3048" w:rsidRDefault="00C33902" w:rsidP="00E5786B">
      <w:pPr>
        <w:widowControl/>
        <w:numPr>
          <w:ilvl w:val="2"/>
          <w:numId w:val="18"/>
        </w:numPr>
        <w:jc w:val="both"/>
        <w:rPr>
          <w:sz w:val="24"/>
          <w:szCs w:val="24"/>
        </w:rPr>
      </w:pPr>
      <w:r w:rsidRPr="00DD3048">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DD3048">
        <w:rPr>
          <w:sz w:val="24"/>
          <w:szCs w:val="24"/>
        </w:rPr>
        <w:t>размещать в</w:t>
      </w:r>
      <w:r w:rsidR="00933C9B" w:rsidRPr="00DD3048">
        <w:rPr>
          <w:sz w:val="24"/>
          <w:szCs w:val="24"/>
        </w:rPr>
        <w:t xml:space="preserve"> единой информационной </w:t>
      </w:r>
      <w:r w:rsidR="00647C23" w:rsidRPr="00DD3048">
        <w:rPr>
          <w:sz w:val="24"/>
          <w:szCs w:val="24"/>
        </w:rPr>
        <w:t>системе сведения</w:t>
      </w:r>
      <w:r w:rsidRPr="00DD3048">
        <w:rPr>
          <w:sz w:val="24"/>
          <w:szCs w:val="24"/>
        </w:rPr>
        <w:t xml:space="preserve"> о закупке товаров, работ, услуг, стоимость которых не превышает пя</w:t>
      </w:r>
      <w:r w:rsidR="00CB0C4C" w:rsidRPr="00DD3048">
        <w:rPr>
          <w:sz w:val="24"/>
          <w:szCs w:val="24"/>
        </w:rPr>
        <w:t>тьсот тысяч рублей</w:t>
      </w:r>
      <w:r w:rsidR="00EF60D2" w:rsidRPr="00DD3048">
        <w:rPr>
          <w:sz w:val="24"/>
          <w:szCs w:val="24"/>
        </w:rPr>
        <w:t>.</w:t>
      </w:r>
    </w:p>
    <w:p w14:paraId="27FDEA3C" w14:textId="5578E6B1" w:rsidR="006D79D7" w:rsidRPr="00DD3048" w:rsidRDefault="006D79D7" w:rsidP="00E5786B">
      <w:pPr>
        <w:widowControl/>
        <w:numPr>
          <w:ilvl w:val="2"/>
          <w:numId w:val="18"/>
        </w:numPr>
        <w:jc w:val="both"/>
        <w:rPr>
          <w:sz w:val="24"/>
          <w:szCs w:val="24"/>
        </w:rPr>
      </w:pPr>
      <w:r w:rsidRPr="00DD3048">
        <w:rPr>
          <w:sz w:val="24"/>
          <w:szCs w:val="24"/>
        </w:rPr>
        <w:t>Заказчик вправе не размещать в единой информационной системе следующие сведения:</w:t>
      </w:r>
    </w:p>
    <w:p w14:paraId="3910021D" w14:textId="362DF49E" w:rsidR="006D79D7" w:rsidRPr="00DD3048" w:rsidRDefault="006D79D7" w:rsidP="00E5786B">
      <w:pPr>
        <w:pStyle w:val="aff"/>
        <w:numPr>
          <w:ilvl w:val="0"/>
          <w:numId w:val="20"/>
        </w:numPr>
        <w:ind w:left="0" w:firstLine="709"/>
        <w:jc w:val="both"/>
      </w:pPr>
      <w:r w:rsidRPr="00DD3048">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DD3048" w:rsidRDefault="006D79D7" w:rsidP="00E5786B">
      <w:pPr>
        <w:pStyle w:val="aff"/>
        <w:numPr>
          <w:ilvl w:val="0"/>
          <w:numId w:val="20"/>
        </w:numPr>
        <w:ind w:left="0" w:firstLine="709"/>
        <w:jc w:val="both"/>
      </w:pPr>
      <w:r w:rsidRPr="00DD304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DD3048" w:rsidRDefault="006D79D7" w:rsidP="00E5786B">
      <w:pPr>
        <w:widowControl/>
        <w:numPr>
          <w:ilvl w:val="2"/>
          <w:numId w:val="18"/>
        </w:numPr>
        <w:jc w:val="both"/>
        <w:rPr>
          <w:sz w:val="24"/>
          <w:szCs w:val="24"/>
        </w:rPr>
      </w:pPr>
      <w:r w:rsidRPr="00DD3048">
        <w:rPr>
          <w:sz w:val="24"/>
          <w:szCs w:val="24"/>
        </w:rPr>
        <w:t>Правительство Российской Федерации вправе определить:</w:t>
      </w:r>
    </w:p>
    <w:p w14:paraId="2B43B1B1" w14:textId="77777777" w:rsidR="006D79D7" w:rsidRPr="00DD3048" w:rsidRDefault="006D79D7" w:rsidP="006D79D7">
      <w:pPr>
        <w:widowControl/>
        <w:ind w:firstLine="709"/>
        <w:jc w:val="both"/>
        <w:rPr>
          <w:sz w:val="24"/>
          <w:szCs w:val="24"/>
        </w:rPr>
      </w:pPr>
      <w:r w:rsidRPr="00DD3048">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DD3048" w:rsidRDefault="006D79D7" w:rsidP="006D79D7">
      <w:pPr>
        <w:widowControl/>
        <w:ind w:firstLine="709"/>
        <w:jc w:val="both"/>
        <w:rPr>
          <w:sz w:val="24"/>
          <w:szCs w:val="24"/>
        </w:rPr>
      </w:pPr>
      <w:r w:rsidRPr="00DD3048">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DD3048" w:rsidRDefault="006D79D7" w:rsidP="006D79D7">
      <w:pPr>
        <w:widowControl/>
        <w:ind w:firstLine="709"/>
        <w:jc w:val="both"/>
        <w:rPr>
          <w:sz w:val="24"/>
          <w:szCs w:val="24"/>
        </w:rPr>
      </w:pPr>
      <w:r w:rsidRPr="00DD3048">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3A013922" w14:textId="6B8C7FC3" w:rsidR="006D79D7" w:rsidRPr="00DD3048" w:rsidRDefault="006D79D7" w:rsidP="006D79D7">
      <w:pPr>
        <w:widowControl/>
        <w:ind w:firstLine="709"/>
        <w:jc w:val="both"/>
        <w:rPr>
          <w:sz w:val="24"/>
          <w:szCs w:val="24"/>
        </w:rPr>
      </w:pPr>
      <w:r w:rsidRPr="00DD3048">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DD3048" w:rsidRDefault="002C7ACD" w:rsidP="006D79D7">
      <w:pPr>
        <w:widowControl/>
        <w:ind w:firstLine="709"/>
        <w:jc w:val="both"/>
        <w:rPr>
          <w:sz w:val="24"/>
          <w:szCs w:val="24"/>
        </w:rPr>
      </w:pPr>
      <w:r w:rsidRPr="00DD3048">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DD3048" w:rsidRDefault="00D941D9" w:rsidP="00E5786B">
      <w:pPr>
        <w:widowControl/>
        <w:numPr>
          <w:ilvl w:val="2"/>
          <w:numId w:val="18"/>
        </w:numPr>
        <w:jc w:val="both"/>
        <w:rPr>
          <w:sz w:val="24"/>
          <w:szCs w:val="24"/>
        </w:rPr>
      </w:pPr>
      <w:r w:rsidRPr="00DD3048">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DD3048">
        <w:rPr>
          <w:sz w:val="24"/>
          <w:szCs w:val="24"/>
        </w:rPr>
        <w:t xml:space="preserve"> работ, услуг, стоимость которого</w:t>
      </w:r>
      <w:r w:rsidRPr="00DD3048">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DD3048">
        <w:rPr>
          <w:sz w:val="24"/>
          <w:szCs w:val="24"/>
        </w:rPr>
        <w:t>соответствии с частью 1</w:t>
      </w:r>
      <w:r w:rsidR="000D776C" w:rsidRPr="00DD3048">
        <w:rPr>
          <w:sz w:val="24"/>
          <w:szCs w:val="24"/>
        </w:rPr>
        <w:t> </w:t>
      </w:r>
      <w:r w:rsidR="009A55BF" w:rsidRPr="00DD3048">
        <w:rPr>
          <w:sz w:val="24"/>
          <w:szCs w:val="24"/>
        </w:rPr>
        <w:t>статьи 4.1. Федерального закона №</w:t>
      </w:r>
      <w:r w:rsidR="009D5E49" w:rsidRPr="00DD3048">
        <w:rPr>
          <w:sz w:val="24"/>
          <w:szCs w:val="24"/>
        </w:rPr>
        <w:t> </w:t>
      </w:r>
      <w:r w:rsidR="009A55BF" w:rsidRPr="00DD3048">
        <w:rPr>
          <w:sz w:val="24"/>
          <w:szCs w:val="24"/>
        </w:rPr>
        <w:t>223</w:t>
      </w:r>
      <w:r w:rsidR="006C5EF1" w:rsidRPr="00DD3048">
        <w:rPr>
          <w:sz w:val="24"/>
          <w:szCs w:val="24"/>
        </w:rPr>
        <w:t>-</w:t>
      </w:r>
      <w:r w:rsidR="009A55BF" w:rsidRPr="00DD3048">
        <w:rPr>
          <w:sz w:val="24"/>
          <w:szCs w:val="24"/>
        </w:rPr>
        <w:t>ФЗ, в</w:t>
      </w:r>
      <w:r w:rsidR="00E8639A" w:rsidRPr="00DD3048">
        <w:rPr>
          <w:sz w:val="24"/>
          <w:szCs w:val="24"/>
        </w:rPr>
        <w:t> </w:t>
      </w:r>
      <w:r w:rsidR="009A55BF" w:rsidRPr="00DD3048">
        <w:rPr>
          <w:sz w:val="24"/>
          <w:szCs w:val="24"/>
        </w:rPr>
        <w:t>реестр договоров. Если в договор б</w:t>
      </w:r>
      <w:r w:rsidR="00985124" w:rsidRPr="00DD3048">
        <w:rPr>
          <w:sz w:val="24"/>
          <w:szCs w:val="24"/>
        </w:rPr>
        <w:t>ыли внесены изменения, заказчик</w:t>
      </w:r>
      <w:r w:rsidR="009A55BF" w:rsidRPr="00DD3048">
        <w:rPr>
          <w:sz w:val="24"/>
          <w:szCs w:val="24"/>
        </w:rPr>
        <w:t xml:space="preserve"> внос</w:t>
      </w:r>
      <w:r w:rsidR="00985124" w:rsidRPr="00DD3048">
        <w:rPr>
          <w:sz w:val="24"/>
          <w:szCs w:val="24"/>
        </w:rPr>
        <w:t>и</w:t>
      </w:r>
      <w:r w:rsidR="009A55BF" w:rsidRPr="00DD3048">
        <w:rPr>
          <w:sz w:val="24"/>
          <w:szCs w:val="24"/>
        </w:rPr>
        <w:t>т в реестр договоров такие информацию и</w:t>
      </w:r>
      <w:r w:rsidR="000D776C" w:rsidRPr="00DD3048">
        <w:rPr>
          <w:sz w:val="24"/>
          <w:szCs w:val="24"/>
        </w:rPr>
        <w:t> </w:t>
      </w:r>
      <w:r w:rsidR="009A55BF" w:rsidRPr="00DD3048">
        <w:rPr>
          <w:sz w:val="24"/>
          <w:szCs w:val="24"/>
        </w:rPr>
        <w:t>документы, в</w:t>
      </w:r>
      <w:r w:rsidR="009D4401" w:rsidRPr="00DD3048">
        <w:rPr>
          <w:sz w:val="24"/>
          <w:szCs w:val="24"/>
        </w:rPr>
        <w:t> </w:t>
      </w:r>
      <w:r w:rsidR="009A55BF" w:rsidRPr="00DD3048">
        <w:rPr>
          <w:sz w:val="24"/>
          <w:szCs w:val="24"/>
        </w:rPr>
        <w:t>отношении которых были внесены изменения. Информация о</w:t>
      </w:r>
      <w:r w:rsidR="000D776C" w:rsidRPr="00DD3048">
        <w:rPr>
          <w:sz w:val="24"/>
          <w:szCs w:val="24"/>
        </w:rPr>
        <w:t> </w:t>
      </w:r>
      <w:r w:rsidR="009A55BF" w:rsidRPr="00DD3048">
        <w:rPr>
          <w:sz w:val="24"/>
          <w:szCs w:val="24"/>
        </w:rPr>
        <w:t>результатах исполнения договора вноситс</w:t>
      </w:r>
      <w:r w:rsidR="00985124" w:rsidRPr="00DD3048">
        <w:rPr>
          <w:sz w:val="24"/>
          <w:szCs w:val="24"/>
        </w:rPr>
        <w:t>я заказчиком</w:t>
      </w:r>
      <w:r w:rsidR="009A55BF" w:rsidRPr="00DD3048">
        <w:rPr>
          <w:sz w:val="24"/>
          <w:szCs w:val="24"/>
        </w:rPr>
        <w:t xml:space="preserve"> в</w:t>
      </w:r>
      <w:r w:rsidR="00E8639A" w:rsidRPr="00DD3048">
        <w:rPr>
          <w:sz w:val="24"/>
          <w:szCs w:val="24"/>
        </w:rPr>
        <w:t> </w:t>
      </w:r>
      <w:r w:rsidR="009A55BF" w:rsidRPr="00DD3048">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DD3048" w:rsidRDefault="009A55BF" w:rsidP="00E5786B">
      <w:pPr>
        <w:widowControl/>
        <w:numPr>
          <w:ilvl w:val="2"/>
          <w:numId w:val="18"/>
        </w:numPr>
        <w:jc w:val="both"/>
        <w:rPr>
          <w:sz w:val="24"/>
          <w:szCs w:val="24"/>
        </w:rPr>
      </w:pPr>
      <w:r w:rsidRPr="00DD3048">
        <w:rPr>
          <w:sz w:val="24"/>
          <w:szCs w:val="24"/>
        </w:rPr>
        <w:t>В реестр договоров не вносятся сведения и документы, которые в</w:t>
      </w:r>
      <w:r w:rsidR="000D776C" w:rsidRPr="00DD3048">
        <w:rPr>
          <w:sz w:val="24"/>
          <w:szCs w:val="24"/>
        </w:rPr>
        <w:t> </w:t>
      </w:r>
      <w:r w:rsidRPr="00DD3048">
        <w:rPr>
          <w:sz w:val="24"/>
          <w:szCs w:val="24"/>
        </w:rPr>
        <w:t>соответствии с Федеральным законом №</w:t>
      </w:r>
      <w:r w:rsidR="009D5E49" w:rsidRPr="00DD3048">
        <w:rPr>
          <w:sz w:val="24"/>
          <w:szCs w:val="24"/>
        </w:rPr>
        <w:t> </w:t>
      </w:r>
      <w:r w:rsidRPr="00DD3048">
        <w:rPr>
          <w:sz w:val="24"/>
          <w:szCs w:val="24"/>
        </w:rPr>
        <w:t>223</w:t>
      </w:r>
      <w:r w:rsidR="009D5E49" w:rsidRPr="00DD3048">
        <w:rPr>
          <w:sz w:val="24"/>
          <w:szCs w:val="24"/>
        </w:rPr>
        <w:noBreakHyphen/>
      </w:r>
      <w:r w:rsidRPr="00DD3048">
        <w:rPr>
          <w:sz w:val="24"/>
          <w:szCs w:val="24"/>
        </w:rPr>
        <w:t>ФЗ не подлежат размещению в единой информационной системе.</w:t>
      </w:r>
    </w:p>
    <w:p w14:paraId="0FEE1772" w14:textId="1F8AAD2E" w:rsidR="00C33902" w:rsidRPr="00DD3048" w:rsidRDefault="00C33902" w:rsidP="00E5786B">
      <w:pPr>
        <w:widowControl/>
        <w:numPr>
          <w:ilvl w:val="2"/>
          <w:numId w:val="18"/>
        </w:numPr>
        <w:jc w:val="both"/>
        <w:rPr>
          <w:sz w:val="24"/>
          <w:szCs w:val="24"/>
        </w:rPr>
      </w:pPr>
      <w:r w:rsidRPr="00DD3048">
        <w:rPr>
          <w:sz w:val="24"/>
          <w:szCs w:val="24"/>
        </w:rPr>
        <w:t xml:space="preserve">В случае возникновения при ведении </w:t>
      </w:r>
      <w:r w:rsidR="00933C9B" w:rsidRPr="00DD3048">
        <w:rPr>
          <w:sz w:val="24"/>
          <w:szCs w:val="24"/>
        </w:rPr>
        <w:t>единой информационной системы</w:t>
      </w:r>
      <w:r w:rsidRPr="00DD3048">
        <w:rPr>
          <w:sz w:val="24"/>
          <w:szCs w:val="24"/>
        </w:rPr>
        <w:t xml:space="preserve"> федеральным органом исполнительной власти, уполномоченным на ведение</w:t>
      </w:r>
      <w:r w:rsidR="008A5752" w:rsidRPr="00DD3048">
        <w:rPr>
          <w:sz w:val="24"/>
          <w:szCs w:val="24"/>
        </w:rPr>
        <w:t xml:space="preserve"> единой информационной  системы</w:t>
      </w:r>
      <w:r w:rsidRPr="00DD3048">
        <w:rPr>
          <w:sz w:val="24"/>
          <w:szCs w:val="24"/>
        </w:rPr>
        <w:t>, технических или иных неполадок, блокирующих доступ к</w:t>
      </w:r>
      <w:r w:rsidR="000D776C" w:rsidRPr="00DD3048">
        <w:rPr>
          <w:sz w:val="24"/>
          <w:szCs w:val="24"/>
        </w:rPr>
        <w:t> </w:t>
      </w:r>
      <w:r w:rsidR="00933C9B" w:rsidRPr="00DD3048">
        <w:rPr>
          <w:sz w:val="24"/>
          <w:szCs w:val="24"/>
        </w:rPr>
        <w:t xml:space="preserve">единой информационной системе </w:t>
      </w:r>
      <w:r w:rsidRPr="00DD3048">
        <w:rPr>
          <w:sz w:val="24"/>
          <w:szCs w:val="24"/>
        </w:rPr>
        <w:t xml:space="preserve">в течение более чем одного рабочего дня, </w:t>
      </w:r>
      <w:r w:rsidRPr="00DD3048">
        <w:rPr>
          <w:sz w:val="24"/>
          <w:szCs w:val="24"/>
        </w:rPr>
        <w:lastRenderedPageBreak/>
        <w:t xml:space="preserve">информация, подлежащая размещению </w:t>
      </w:r>
      <w:r w:rsidR="00933C9B" w:rsidRPr="00DD3048">
        <w:rPr>
          <w:sz w:val="24"/>
          <w:szCs w:val="24"/>
        </w:rPr>
        <w:t xml:space="preserve"> в единой информационной системе</w:t>
      </w:r>
      <w:r w:rsidRPr="00DD3048">
        <w:rPr>
          <w:sz w:val="24"/>
          <w:szCs w:val="24"/>
        </w:rPr>
        <w:t xml:space="preserve"> в</w:t>
      </w:r>
      <w:r w:rsidR="000D776C" w:rsidRPr="00DD3048">
        <w:rPr>
          <w:sz w:val="24"/>
          <w:szCs w:val="24"/>
        </w:rPr>
        <w:t> </w:t>
      </w:r>
      <w:r w:rsidRPr="00DD3048">
        <w:rPr>
          <w:sz w:val="24"/>
          <w:szCs w:val="24"/>
        </w:rPr>
        <w:t>соответствии с Федеральным законом № 223</w:t>
      </w:r>
      <w:r w:rsidR="00486502" w:rsidRPr="00DD3048">
        <w:rPr>
          <w:sz w:val="24"/>
          <w:szCs w:val="24"/>
        </w:rPr>
        <w:t>-</w:t>
      </w:r>
      <w:r w:rsidRPr="00DD3048">
        <w:rPr>
          <w:sz w:val="24"/>
          <w:szCs w:val="24"/>
        </w:rPr>
        <w:t xml:space="preserve">ФЗ и </w:t>
      </w:r>
      <w:r w:rsidR="00DD4550" w:rsidRPr="00DD3048">
        <w:rPr>
          <w:sz w:val="24"/>
        </w:rPr>
        <w:t>Положением</w:t>
      </w:r>
      <w:r w:rsidRPr="00DD3048">
        <w:rPr>
          <w:sz w:val="24"/>
          <w:szCs w:val="24"/>
        </w:rPr>
        <w:t xml:space="preserve">, размещается </w:t>
      </w:r>
      <w:r w:rsidR="00933C9B" w:rsidRPr="00DD3048">
        <w:rPr>
          <w:sz w:val="24"/>
          <w:szCs w:val="24"/>
        </w:rPr>
        <w:t xml:space="preserve"> заказчиком на официальном сайте </w:t>
      </w:r>
      <w:r w:rsidRPr="00DD3048">
        <w:rPr>
          <w:sz w:val="24"/>
          <w:szCs w:val="24"/>
        </w:rPr>
        <w:t>заказчика</w:t>
      </w:r>
      <w:r w:rsidR="005868AA" w:rsidRPr="00DD3048">
        <w:rPr>
          <w:sz w:val="24"/>
          <w:szCs w:val="24"/>
        </w:rPr>
        <w:t xml:space="preserve"> http://www.utek-rs.ru/</w:t>
      </w:r>
      <w:r w:rsidRPr="00DD3048">
        <w:rPr>
          <w:sz w:val="24"/>
          <w:szCs w:val="24"/>
        </w:rPr>
        <w:t xml:space="preserve"> с последующим размещением её</w:t>
      </w:r>
      <w:r w:rsidR="00933C9B" w:rsidRPr="00DD3048">
        <w:rPr>
          <w:sz w:val="24"/>
          <w:szCs w:val="24"/>
        </w:rPr>
        <w:t xml:space="preserve"> в единой информационной системе</w:t>
      </w:r>
      <w:r w:rsidRPr="00DD3048">
        <w:rPr>
          <w:sz w:val="24"/>
          <w:szCs w:val="24"/>
        </w:rPr>
        <w:t xml:space="preserve">  в течение одного рабочего дня со</w:t>
      </w:r>
      <w:r w:rsidR="001840AE" w:rsidRPr="00DD3048">
        <w:rPr>
          <w:sz w:val="24"/>
          <w:szCs w:val="24"/>
        </w:rPr>
        <w:t> </w:t>
      </w:r>
      <w:r w:rsidRPr="00DD3048">
        <w:rPr>
          <w:sz w:val="24"/>
          <w:szCs w:val="24"/>
        </w:rPr>
        <w:t>дня устранения технических или иных неполадок, блокирующих доступ к</w:t>
      </w:r>
      <w:r w:rsidR="00933C9B" w:rsidRPr="00DD3048">
        <w:rPr>
          <w:sz w:val="24"/>
          <w:szCs w:val="24"/>
        </w:rPr>
        <w:t xml:space="preserve"> единой информационной системе</w:t>
      </w:r>
      <w:r w:rsidRPr="00DD3048">
        <w:rPr>
          <w:sz w:val="24"/>
          <w:szCs w:val="24"/>
        </w:rPr>
        <w:t>, и</w:t>
      </w:r>
      <w:r w:rsidR="00035D31" w:rsidRPr="00DD3048">
        <w:rPr>
          <w:sz w:val="24"/>
          <w:szCs w:val="24"/>
        </w:rPr>
        <w:t> </w:t>
      </w:r>
      <w:r w:rsidRPr="00DD3048">
        <w:rPr>
          <w:sz w:val="24"/>
          <w:szCs w:val="24"/>
        </w:rPr>
        <w:t>считается размещённой в установленном порядке.</w:t>
      </w:r>
    </w:p>
    <w:p w14:paraId="53E084E3" w14:textId="17B3459A" w:rsidR="00C33902" w:rsidRPr="00DD3048" w:rsidRDefault="00C33902" w:rsidP="00E5786B">
      <w:pPr>
        <w:widowControl/>
        <w:numPr>
          <w:ilvl w:val="2"/>
          <w:numId w:val="18"/>
        </w:numPr>
        <w:jc w:val="both"/>
        <w:rPr>
          <w:sz w:val="24"/>
          <w:szCs w:val="24"/>
        </w:rPr>
      </w:pPr>
      <w:r w:rsidRPr="00DD3048">
        <w:rPr>
          <w:sz w:val="24"/>
          <w:szCs w:val="24"/>
        </w:rPr>
        <w:t>Информация, подлежащая размещению</w:t>
      </w:r>
      <w:r w:rsidR="00E63EEC" w:rsidRPr="00DD3048">
        <w:rPr>
          <w:sz w:val="24"/>
          <w:szCs w:val="24"/>
        </w:rPr>
        <w:t>,</w:t>
      </w:r>
      <w:r w:rsidRPr="00DD3048">
        <w:rPr>
          <w:sz w:val="24"/>
          <w:szCs w:val="24"/>
        </w:rPr>
        <w:t xml:space="preserve"> хранится на </w:t>
      </w:r>
      <w:r w:rsidR="009A55BF" w:rsidRPr="00DD3048">
        <w:rPr>
          <w:sz w:val="24"/>
          <w:szCs w:val="24"/>
        </w:rPr>
        <w:t xml:space="preserve">официальном </w:t>
      </w:r>
      <w:r w:rsidRPr="00DD3048">
        <w:rPr>
          <w:sz w:val="24"/>
          <w:szCs w:val="24"/>
        </w:rPr>
        <w:t>сайте</w:t>
      </w:r>
      <w:r w:rsidR="009A55BF" w:rsidRPr="00DD3048">
        <w:rPr>
          <w:sz w:val="24"/>
          <w:szCs w:val="24"/>
        </w:rPr>
        <w:t xml:space="preserve"> заказчика</w:t>
      </w:r>
      <w:r w:rsidRPr="00DD3048">
        <w:rPr>
          <w:sz w:val="24"/>
          <w:szCs w:val="24"/>
        </w:rPr>
        <w:t xml:space="preserve"> в течение одного года.</w:t>
      </w:r>
    </w:p>
    <w:p w14:paraId="1FE615A4" w14:textId="5CFEB439" w:rsidR="001A69F2" w:rsidRPr="00DD3048" w:rsidRDefault="001A69F2" w:rsidP="001A69F2">
      <w:pPr>
        <w:widowControl/>
        <w:numPr>
          <w:ilvl w:val="2"/>
          <w:numId w:val="18"/>
        </w:numPr>
        <w:jc w:val="both"/>
        <w:rPr>
          <w:sz w:val="24"/>
          <w:szCs w:val="24"/>
        </w:rPr>
      </w:pPr>
      <w:r w:rsidRPr="00DD3048">
        <w:rPr>
          <w:sz w:val="24"/>
          <w:szCs w:val="24"/>
        </w:rPr>
        <w:t xml:space="preserve">Информация, которая в соответствии с </w:t>
      </w:r>
      <w:r w:rsidR="002E769E" w:rsidRPr="00DD3048">
        <w:rPr>
          <w:sz w:val="24"/>
          <w:szCs w:val="24"/>
        </w:rPr>
        <w:t xml:space="preserve">Федеральным </w:t>
      </w:r>
      <w:r w:rsidRPr="00DD3048">
        <w:rPr>
          <w:sz w:val="24"/>
          <w:szCs w:val="24"/>
        </w:rPr>
        <w:t xml:space="preserve">Законом № 223-ФЗ должна </w:t>
      </w:r>
      <w:r w:rsidR="00435CB2" w:rsidRPr="00DD3048">
        <w:rPr>
          <w:sz w:val="24"/>
          <w:szCs w:val="24"/>
        </w:rPr>
        <w:t>размещаться в единой информационной системе, также может быть размещена заказчиком на сайте з</w:t>
      </w:r>
      <w:r w:rsidRPr="00DD3048">
        <w:rPr>
          <w:sz w:val="24"/>
          <w:szCs w:val="24"/>
        </w:rPr>
        <w:t>аказчика.</w:t>
      </w:r>
    </w:p>
    <w:p w14:paraId="5381DE90" w14:textId="76B59582" w:rsidR="001A69F2" w:rsidRPr="00DD3048" w:rsidRDefault="001A69F2" w:rsidP="006352CE">
      <w:pPr>
        <w:widowControl/>
        <w:numPr>
          <w:ilvl w:val="2"/>
          <w:numId w:val="18"/>
        </w:numPr>
        <w:jc w:val="both"/>
        <w:rPr>
          <w:sz w:val="24"/>
          <w:szCs w:val="24"/>
        </w:rPr>
      </w:pPr>
      <w:r w:rsidRPr="00DD3048">
        <w:rPr>
          <w:sz w:val="24"/>
          <w:szCs w:val="24"/>
        </w:rPr>
        <w:t>В случае несоответствия информации, размещенной</w:t>
      </w:r>
      <w:r w:rsidR="00435CB2" w:rsidRPr="00DD3048">
        <w:rPr>
          <w:sz w:val="24"/>
          <w:szCs w:val="24"/>
        </w:rPr>
        <w:t xml:space="preserve"> в единой информационной системе</w:t>
      </w:r>
      <w:r w:rsidRPr="00DD3048">
        <w:rPr>
          <w:sz w:val="24"/>
          <w:szCs w:val="24"/>
        </w:rPr>
        <w:t>, ин</w:t>
      </w:r>
      <w:r w:rsidR="00435CB2" w:rsidRPr="00DD3048">
        <w:rPr>
          <w:sz w:val="24"/>
          <w:szCs w:val="24"/>
        </w:rPr>
        <w:t>формации, размещенной на официальном сайте з</w:t>
      </w:r>
      <w:r w:rsidRPr="00DD3048">
        <w:rPr>
          <w:sz w:val="24"/>
          <w:szCs w:val="24"/>
        </w:rPr>
        <w:t>аказчика, достоверной счит</w:t>
      </w:r>
      <w:r w:rsidR="00435CB2" w:rsidRPr="00DD3048">
        <w:rPr>
          <w:sz w:val="24"/>
          <w:szCs w:val="24"/>
        </w:rPr>
        <w:t>ается информация, размещенная в единой информационной системе</w:t>
      </w:r>
      <w:r w:rsidRPr="00DD3048">
        <w:rPr>
          <w:sz w:val="24"/>
          <w:szCs w:val="24"/>
        </w:rPr>
        <w:t>.</w:t>
      </w:r>
    </w:p>
    <w:p w14:paraId="61B39FA9" w14:textId="5ED9002F" w:rsidR="009A5F3D" w:rsidRPr="00DD3048" w:rsidRDefault="009A5F3D" w:rsidP="00EF60D2">
      <w:pPr>
        <w:widowControl/>
        <w:numPr>
          <w:ilvl w:val="2"/>
          <w:numId w:val="18"/>
        </w:numPr>
        <w:jc w:val="both"/>
        <w:rPr>
          <w:sz w:val="24"/>
          <w:szCs w:val="24"/>
        </w:rPr>
      </w:pPr>
      <w:r w:rsidRPr="00DD3048">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sidR="00126508" w:rsidRPr="00DD3048">
        <w:rPr>
          <w:sz w:val="24"/>
          <w:szCs w:val="24"/>
        </w:rPr>
        <w:t xml:space="preserve"> три</w:t>
      </w:r>
      <w:r w:rsidRPr="00DD3048">
        <w:rPr>
          <w:sz w:val="24"/>
          <w:szCs w:val="24"/>
        </w:rPr>
        <w:t xml:space="preserve"> года. </w:t>
      </w:r>
    </w:p>
    <w:p w14:paraId="55476889" w14:textId="77777777" w:rsidR="00DB5968" w:rsidRPr="00DD3048" w:rsidRDefault="00DB5968" w:rsidP="00E5786B">
      <w:pPr>
        <w:widowControl/>
        <w:numPr>
          <w:ilvl w:val="1"/>
          <w:numId w:val="14"/>
        </w:numPr>
        <w:ind w:firstLine="709"/>
        <w:jc w:val="both"/>
        <w:rPr>
          <w:b/>
          <w:sz w:val="24"/>
          <w:szCs w:val="24"/>
        </w:rPr>
      </w:pPr>
      <w:bookmarkStart w:id="26" w:name="_Toc319941025"/>
      <w:bookmarkStart w:id="27" w:name="_Toc320092823"/>
      <w:bookmarkStart w:id="28" w:name="_Toc372018452"/>
      <w:r w:rsidRPr="00DD3048">
        <w:rPr>
          <w:b/>
          <w:sz w:val="24"/>
          <w:szCs w:val="24"/>
        </w:rPr>
        <w:t>Планирование закупок</w:t>
      </w:r>
    </w:p>
    <w:p w14:paraId="2F822783" w14:textId="77777777" w:rsidR="00DB5968" w:rsidRPr="00DD3048" w:rsidRDefault="00DB5968" w:rsidP="00E5786B">
      <w:pPr>
        <w:widowControl/>
        <w:numPr>
          <w:ilvl w:val="2"/>
          <w:numId w:val="18"/>
        </w:numPr>
        <w:jc w:val="both"/>
        <w:rPr>
          <w:sz w:val="24"/>
          <w:szCs w:val="24"/>
        </w:rPr>
      </w:pPr>
      <w:r w:rsidRPr="00DD3048">
        <w:rPr>
          <w:sz w:val="24"/>
          <w:szCs w:val="24"/>
        </w:rPr>
        <w:t xml:space="preserve">Планирование закупок осуществляется </w:t>
      </w:r>
      <w:r w:rsidR="00554A0E" w:rsidRPr="00DD3048">
        <w:rPr>
          <w:sz w:val="24"/>
          <w:szCs w:val="24"/>
        </w:rPr>
        <w:t>посредств</w:t>
      </w:r>
      <w:r w:rsidR="00FD6AF0" w:rsidRPr="00DD3048">
        <w:rPr>
          <w:sz w:val="24"/>
          <w:szCs w:val="24"/>
        </w:rPr>
        <w:t>ом</w:t>
      </w:r>
      <w:r w:rsidRPr="00DD3048">
        <w:rPr>
          <w:sz w:val="24"/>
          <w:szCs w:val="24"/>
        </w:rPr>
        <w:t xml:space="preserve"> формирования, утверждения и ведения:</w:t>
      </w:r>
    </w:p>
    <w:p w14:paraId="2F329AF7" w14:textId="77777777" w:rsidR="00DB5968" w:rsidRPr="00DD3048" w:rsidRDefault="00DB5968" w:rsidP="001C33B1">
      <w:pPr>
        <w:widowControl/>
        <w:ind w:firstLine="698"/>
        <w:jc w:val="both"/>
        <w:rPr>
          <w:sz w:val="24"/>
          <w:szCs w:val="24"/>
        </w:rPr>
      </w:pPr>
      <w:bookmarkStart w:id="29" w:name="sub_1611"/>
      <w:r w:rsidRPr="00DD3048">
        <w:rPr>
          <w:sz w:val="24"/>
          <w:szCs w:val="24"/>
        </w:rPr>
        <w:t>плана закупк</w:t>
      </w:r>
      <w:r w:rsidR="000834C3" w:rsidRPr="00DD3048">
        <w:rPr>
          <w:sz w:val="24"/>
          <w:szCs w:val="24"/>
        </w:rPr>
        <w:t>и товаров, работ, услуг</w:t>
      </w:r>
      <w:r w:rsidRPr="00DD3048">
        <w:rPr>
          <w:sz w:val="24"/>
          <w:szCs w:val="24"/>
        </w:rPr>
        <w:t>;</w:t>
      </w:r>
    </w:p>
    <w:p w14:paraId="436FCF6B" w14:textId="77777777" w:rsidR="00DB5968" w:rsidRPr="00DD3048" w:rsidRDefault="00DB5968" w:rsidP="001C33B1">
      <w:pPr>
        <w:widowControl/>
        <w:ind w:firstLine="698"/>
        <w:jc w:val="both"/>
        <w:rPr>
          <w:sz w:val="24"/>
          <w:szCs w:val="24"/>
        </w:rPr>
      </w:pPr>
      <w:r w:rsidRPr="00DD3048">
        <w:rPr>
          <w:sz w:val="24"/>
          <w:szCs w:val="24"/>
        </w:rPr>
        <w:t>плана закупки инновационной продукции, высокотехнологичной продукции, лекарственных средств.</w:t>
      </w:r>
      <w:bookmarkStart w:id="30" w:name="sub_1010"/>
      <w:bookmarkEnd w:id="29"/>
    </w:p>
    <w:p w14:paraId="337525F8" w14:textId="7AB8DDE0" w:rsidR="00DB5968" w:rsidRPr="00DD3048" w:rsidRDefault="00DB5968" w:rsidP="00E5786B">
      <w:pPr>
        <w:widowControl/>
        <w:numPr>
          <w:ilvl w:val="2"/>
          <w:numId w:val="18"/>
        </w:numPr>
        <w:jc w:val="both"/>
        <w:rPr>
          <w:sz w:val="24"/>
          <w:szCs w:val="24"/>
        </w:rPr>
      </w:pPr>
      <w:r w:rsidRPr="00DD3048">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DD3048">
        <w:rPr>
          <w:sz w:val="24"/>
          <w:szCs w:val="24"/>
        </w:rPr>
        <w:t>учётом</w:t>
      </w:r>
      <w:r w:rsidRPr="00DD3048">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DD3048" w:rsidRDefault="00A64E8D" w:rsidP="00A64E8D">
      <w:pPr>
        <w:widowControl/>
        <w:ind w:left="709"/>
        <w:jc w:val="both"/>
        <w:rPr>
          <w:sz w:val="24"/>
          <w:szCs w:val="24"/>
        </w:rPr>
      </w:pPr>
    </w:p>
    <w:bookmarkEnd w:id="30"/>
    <w:p w14:paraId="303E7CBA" w14:textId="77777777" w:rsidR="00DB5968" w:rsidRPr="00DD3048" w:rsidRDefault="00DB5968" w:rsidP="00E5786B">
      <w:pPr>
        <w:widowControl/>
        <w:numPr>
          <w:ilvl w:val="1"/>
          <w:numId w:val="14"/>
        </w:numPr>
        <w:ind w:firstLine="709"/>
        <w:jc w:val="both"/>
        <w:rPr>
          <w:b/>
          <w:sz w:val="24"/>
          <w:szCs w:val="24"/>
        </w:rPr>
      </w:pPr>
      <w:r w:rsidRPr="00DD3048">
        <w:rPr>
          <w:b/>
          <w:sz w:val="24"/>
          <w:szCs w:val="24"/>
        </w:rPr>
        <w:t>План закупк</w:t>
      </w:r>
      <w:r w:rsidR="000834C3" w:rsidRPr="00DD3048">
        <w:rPr>
          <w:b/>
          <w:sz w:val="24"/>
          <w:szCs w:val="24"/>
        </w:rPr>
        <w:t>и</w:t>
      </w:r>
    </w:p>
    <w:p w14:paraId="6843B90B" w14:textId="1C402607" w:rsidR="00DB5968" w:rsidRPr="00DD3048" w:rsidRDefault="00DB5968" w:rsidP="00E5786B">
      <w:pPr>
        <w:widowControl/>
        <w:numPr>
          <w:ilvl w:val="2"/>
          <w:numId w:val="18"/>
        </w:numPr>
        <w:jc w:val="both"/>
        <w:rPr>
          <w:sz w:val="24"/>
          <w:szCs w:val="24"/>
        </w:rPr>
      </w:pPr>
      <w:r w:rsidRPr="00DD3048">
        <w:rPr>
          <w:sz w:val="24"/>
          <w:szCs w:val="24"/>
        </w:rPr>
        <w:t>Основ</w:t>
      </w:r>
      <w:r w:rsidR="000834C3" w:rsidRPr="00DD3048">
        <w:rPr>
          <w:sz w:val="24"/>
          <w:szCs w:val="24"/>
        </w:rPr>
        <w:t>ой для формирования плана закуп</w:t>
      </w:r>
      <w:r w:rsidRPr="00DD3048">
        <w:rPr>
          <w:sz w:val="24"/>
          <w:szCs w:val="24"/>
        </w:rPr>
        <w:t>к</w:t>
      </w:r>
      <w:r w:rsidR="000834C3" w:rsidRPr="00DD3048">
        <w:rPr>
          <w:sz w:val="24"/>
          <w:szCs w:val="24"/>
        </w:rPr>
        <w:t>и</w:t>
      </w:r>
      <w:r w:rsidRPr="00DD3048">
        <w:rPr>
          <w:sz w:val="24"/>
          <w:szCs w:val="24"/>
        </w:rPr>
        <w:t xml:space="preserve"> являются прогнозные</w:t>
      </w:r>
      <w:r w:rsidR="009422E8" w:rsidRPr="00DD3048">
        <w:rPr>
          <w:sz w:val="24"/>
          <w:szCs w:val="24"/>
        </w:rPr>
        <w:t xml:space="preserve"> и (</w:t>
      </w:r>
      <w:r w:rsidRPr="00DD3048">
        <w:rPr>
          <w:sz w:val="24"/>
          <w:szCs w:val="24"/>
        </w:rPr>
        <w:t>или</w:t>
      </w:r>
      <w:r w:rsidR="009422E8" w:rsidRPr="00DD3048">
        <w:rPr>
          <w:sz w:val="24"/>
          <w:szCs w:val="24"/>
        </w:rPr>
        <w:t>)</w:t>
      </w:r>
      <w:r w:rsidRPr="00DD3048">
        <w:rPr>
          <w:sz w:val="24"/>
          <w:szCs w:val="24"/>
        </w:rPr>
        <w:t xml:space="preserve"> </w:t>
      </w:r>
      <w:r w:rsidR="000D7622" w:rsidRPr="00DD3048">
        <w:rPr>
          <w:sz w:val="24"/>
          <w:szCs w:val="24"/>
        </w:rPr>
        <w:t>утверждённые</w:t>
      </w:r>
      <w:r w:rsidR="006C5F81" w:rsidRPr="00DD3048">
        <w:rPr>
          <w:sz w:val="24"/>
          <w:szCs w:val="24"/>
        </w:rPr>
        <w:t xml:space="preserve"> бюджетные параметры, </w:t>
      </w:r>
      <w:r w:rsidRPr="00DD3048">
        <w:rPr>
          <w:sz w:val="24"/>
          <w:szCs w:val="24"/>
        </w:rPr>
        <w:t xml:space="preserve">производственные программы </w:t>
      </w:r>
      <w:r w:rsidR="006C5F81" w:rsidRPr="00DD3048">
        <w:rPr>
          <w:sz w:val="24"/>
          <w:szCs w:val="24"/>
        </w:rPr>
        <w:t xml:space="preserve">и инвестиционные программы </w:t>
      </w:r>
      <w:r w:rsidRPr="00DD3048">
        <w:rPr>
          <w:sz w:val="24"/>
          <w:szCs w:val="24"/>
        </w:rPr>
        <w:t>заказчика на</w:t>
      </w:r>
      <w:r w:rsidR="00EA04E5" w:rsidRPr="00DD3048">
        <w:rPr>
          <w:sz w:val="24"/>
          <w:szCs w:val="24"/>
        </w:rPr>
        <w:t> </w:t>
      </w:r>
      <w:r w:rsidRPr="00DD3048">
        <w:rPr>
          <w:sz w:val="24"/>
          <w:szCs w:val="24"/>
        </w:rPr>
        <w:t>плановый период.</w:t>
      </w:r>
    </w:p>
    <w:p w14:paraId="091ED429" w14:textId="77777777" w:rsidR="00DB5968" w:rsidRPr="00DD3048" w:rsidRDefault="00DB5968" w:rsidP="00E5786B">
      <w:pPr>
        <w:widowControl/>
        <w:numPr>
          <w:ilvl w:val="2"/>
          <w:numId w:val="18"/>
        </w:numPr>
        <w:jc w:val="both"/>
        <w:rPr>
          <w:sz w:val="24"/>
          <w:szCs w:val="24"/>
        </w:rPr>
      </w:pPr>
      <w:r w:rsidRPr="00DD3048">
        <w:rPr>
          <w:sz w:val="24"/>
          <w:szCs w:val="24"/>
        </w:rPr>
        <w:t xml:space="preserve">План закупки может формироваться с </w:t>
      </w:r>
      <w:r w:rsidR="000D7622" w:rsidRPr="00DD3048">
        <w:rPr>
          <w:sz w:val="24"/>
          <w:szCs w:val="24"/>
        </w:rPr>
        <w:t>учётом</w:t>
      </w:r>
      <w:r w:rsidRPr="00DD3048">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77777777" w:rsidR="00DB5968" w:rsidRPr="00DD3048" w:rsidRDefault="00DB5968" w:rsidP="001C33B1">
      <w:pPr>
        <w:widowControl/>
        <w:ind w:firstLine="540"/>
        <w:jc w:val="both"/>
        <w:rPr>
          <w:sz w:val="24"/>
          <w:szCs w:val="24"/>
        </w:rPr>
      </w:pPr>
      <w:r w:rsidRPr="00DD3048">
        <w:rPr>
          <w:sz w:val="24"/>
          <w:szCs w:val="24"/>
        </w:rPr>
        <w:t>производственная программа;</w:t>
      </w:r>
    </w:p>
    <w:p w14:paraId="53156D32" w14:textId="77777777" w:rsidR="00DB5968" w:rsidRPr="00DD3048" w:rsidRDefault="00DB5968" w:rsidP="001C33B1">
      <w:pPr>
        <w:widowControl/>
        <w:ind w:firstLine="540"/>
        <w:jc w:val="both"/>
        <w:rPr>
          <w:sz w:val="24"/>
          <w:szCs w:val="24"/>
        </w:rPr>
      </w:pPr>
      <w:r w:rsidRPr="00DD3048">
        <w:rPr>
          <w:sz w:val="24"/>
          <w:szCs w:val="24"/>
        </w:rPr>
        <w:t>ремонтная программа;</w:t>
      </w:r>
    </w:p>
    <w:p w14:paraId="780AE89C" w14:textId="77777777" w:rsidR="00DB5968" w:rsidRPr="00DD3048" w:rsidRDefault="00DB5968" w:rsidP="001C33B1">
      <w:pPr>
        <w:widowControl/>
        <w:ind w:firstLine="540"/>
        <w:jc w:val="both"/>
        <w:rPr>
          <w:sz w:val="24"/>
          <w:szCs w:val="24"/>
        </w:rPr>
      </w:pPr>
      <w:r w:rsidRPr="00DD3048">
        <w:rPr>
          <w:sz w:val="24"/>
          <w:szCs w:val="24"/>
        </w:rPr>
        <w:t>инвестиционная программа;</w:t>
      </w:r>
    </w:p>
    <w:p w14:paraId="558A9385" w14:textId="77777777" w:rsidR="00DB5968" w:rsidRPr="00DD3048" w:rsidRDefault="00DB5968" w:rsidP="001C33B1">
      <w:pPr>
        <w:widowControl/>
        <w:ind w:firstLine="540"/>
        <w:jc w:val="both"/>
        <w:rPr>
          <w:sz w:val="24"/>
          <w:szCs w:val="24"/>
        </w:rPr>
      </w:pPr>
      <w:r w:rsidRPr="00DD3048">
        <w:rPr>
          <w:sz w:val="24"/>
          <w:szCs w:val="24"/>
        </w:rPr>
        <w:t>иные программы.</w:t>
      </w:r>
    </w:p>
    <w:p w14:paraId="404A300E" w14:textId="02721CDC" w:rsidR="00DB5968" w:rsidRPr="00DD3048" w:rsidRDefault="00DB5968" w:rsidP="00E5786B">
      <w:pPr>
        <w:widowControl/>
        <w:numPr>
          <w:ilvl w:val="2"/>
          <w:numId w:val="18"/>
        </w:numPr>
        <w:jc w:val="both"/>
        <w:rPr>
          <w:sz w:val="24"/>
          <w:szCs w:val="24"/>
        </w:rPr>
      </w:pPr>
      <w:r w:rsidRPr="00DD3048">
        <w:rPr>
          <w:sz w:val="24"/>
          <w:szCs w:val="24"/>
        </w:rPr>
        <w:t xml:space="preserve">Порядок формирования </w:t>
      </w:r>
      <w:r w:rsidR="00035D31" w:rsidRPr="00DD3048">
        <w:rPr>
          <w:sz w:val="24"/>
          <w:szCs w:val="24"/>
        </w:rPr>
        <w:t>п</w:t>
      </w:r>
      <w:r w:rsidRPr="00DD3048">
        <w:rPr>
          <w:sz w:val="24"/>
          <w:szCs w:val="24"/>
        </w:rPr>
        <w:t xml:space="preserve">лана </w:t>
      </w:r>
      <w:r w:rsidR="00554A0E" w:rsidRPr="00DD3048">
        <w:rPr>
          <w:sz w:val="24"/>
          <w:szCs w:val="24"/>
        </w:rPr>
        <w:t>закупки определяется</w:t>
      </w:r>
      <w:r w:rsidRPr="00DD3048">
        <w:rPr>
          <w:sz w:val="24"/>
          <w:szCs w:val="24"/>
        </w:rPr>
        <w:t xml:space="preserve"> в соответствии с</w:t>
      </w:r>
      <w:r w:rsidR="00EA04E5" w:rsidRPr="00DD3048">
        <w:rPr>
          <w:sz w:val="24"/>
          <w:szCs w:val="24"/>
        </w:rPr>
        <w:t> </w:t>
      </w:r>
      <w:r w:rsidRPr="00DD3048">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DD3048">
        <w:rPr>
          <w:sz w:val="24"/>
        </w:rPr>
        <w:t>Положением</w:t>
      </w:r>
      <w:r w:rsidRPr="00DD3048">
        <w:rPr>
          <w:sz w:val="24"/>
          <w:szCs w:val="24"/>
        </w:rPr>
        <w:t>, в</w:t>
      </w:r>
      <w:r w:rsidR="00EA04E5" w:rsidRPr="00DD3048">
        <w:rPr>
          <w:sz w:val="24"/>
          <w:szCs w:val="24"/>
        </w:rPr>
        <w:t> </w:t>
      </w:r>
      <w:r w:rsidRPr="00DD3048">
        <w:rPr>
          <w:sz w:val="24"/>
          <w:szCs w:val="24"/>
        </w:rPr>
        <w:t>том числе с</w:t>
      </w:r>
      <w:r w:rsidR="002903D8" w:rsidRPr="00DD3048">
        <w:rPr>
          <w:sz w:val="24"/>
          <w:szCs w:val="24"/>
        </w:rPr>
        <w:t> </w:t>
      </w:r>
      <w:r w:rsidR="00E66AB4" w:rsidRPr="00DD3048">
        <w:rPr>
          <w:sz w:val="24"/>
          <w:szCs w:val="24"/>
        </w:rPr>
        <w:t>учётом</w:t>
      </w:r>
      <w:r w:rsidRPr="00DD3048">
        <w:rPr>
          <w:sz w:val="24"/>
          <w:szCs w:val="24"/>
        </w:rPr>
        <w:t xml:space="preserve"> сроков проведения закупочных процедур</w:t>
      </w:r>
      <w:r w:rsidR="00A31AF3" w:rsidRPr="00DD3048">
        <w:rPr>
          <w:sz w:val="24"/>
          <w:szCs w:val="24"/>
        </w:rPr>
        <w:t>,</w:t>
      </w:r>
      <w:r w:rsidRPr="00DD3048">
        <w:rPr>
          <w:sz w:val="24"/>
          <w:szCs w:val="24"/>
        </w:rPr>
        <w:t xml:space="preserve"> исходя из требуемой даты поставки товаров (работ, услуг).</w:t>
      </w:r>
    </w:p>
    <w:p w14:paraId="792261A6" w14:textId="77777777" w:rsidR="00DB5968" w:rsidRPr="00DD3048" w:rsidRDefault="00DB5968" w:rsidP="00E5786B">
      <w:pPr>
        <w:widowControl/>
        <w:numPr>
          <w:ilvl w:val="2"/>
          <w:numId w:val="18"/>
        </w:numPr>
        <w:jc w:val="both"/>
        <w:rPr>
          <w:sz w:val="24"/>
          <w:szCs w:val="24"/>
        </w:rPr>
      </w:pPr>
      <w:r w:rsidRPr="00DD3048">
        <w:rPr>
          <w:sz w:val="24"/>
          <w:szCs w:val="24"/>
        </w:rPr>
        <w:t xml:space="preserve">План закупки формируется в соответствии с </w:t>
      </w:r>
      <w:hyperlink w:anchor="sub_2000" w:history="1">
        <w:r w:rsidRPr="00DD3048">
          <w:rPr>
            <w:sz w:val="24"/>
            <w:szCs w:val="24"/>
          </w:rPr>
          <w:t>требованиями</w:t>
        </w:r>
      </w:hyperlink>
      <w:r w:rsidRPr="00DD3048">
        <w:rPr>
          <w:sz w:val="24"/>
          <w:szCs w:val="24"/>
        </w:rPr>
        <w:t xml:space="preserve"> к форме плана закупки, </w:t>
      </w:r>
      <w:r w:rsidR="00E66AB4" w:rsidRPr="00DD3048">
        <w:rPr>
          <w:sz w:val="24"/>
          <w:szCs w:val="24"/>
        </w:rPr>
        <w:t>утверждёнными</w:t>
      </w:r>
      <w:r w:rsidRPr="00DD3048">
        <w:rPr>
          <w:sz w:val="24"/>
          <w:szCs w:val="24"/>
        </w:rPr>
        <w:t xml:space="preserve"> </w:t>
      </w:r>
      <w:hyperlink w:anchor="sub_0" w:history="1">
        <w:r w:rsidRPr="00DD3048">
          <w:rPr>
            <w:sz w:val="24"/>
            <w:szCs w:val="24"/>
          </w:rPr>
          <w:t>постановлением</w:t>
        </w:r>
      </w:hyperlink>
      <w:r w:rsidRPr="00DD3048">
        <w:rPr>
          <w:sz w:val="24"/>
          <w:szCs w:val="24"/>
        </w:rPr>
        <w:t xml:space="preserve"> Правительства Российской Федерации.</w:t>
      </w:r>
    </w:p>
    <w:p w14:paraId="370911F8" w14:textId="77777777" w:rsidR="00DB5968" w:rsidRPr="00DD3048" w:rsidRDefault="00DB5968" w:rsidP="001C33B1">
      <w:pPr>
        <w:widowControl/>
        <w:ind w:firstLine="709"/>
        <w:jc w:val="both"/>
        <w:rPr>
          <w:sz w:val="24"/>
          <w:szCs w:val="24"/>
        </w:rPr>
      </w:pPr>
      <w:r w:rsidRPr="00DD3048">
        <w:rPr>
          <w:sz w:val="24"/>
          <w:szCs w:val="24"/>
        </w:rPr>
        <w:lastRenderedPageBreak/>
        <w:t>В план закупки включаются сведения о закупке товаров (работ, услуг), необходимых для удовлетворения потребностей заказчика.</w:t>
      </w:r>
    </w:p>
    <w:p w14:paraId="720329E3" w14:textId="77777777" w:rsidR="00DB5968" w:rsidRPr="00DD3048" w:rsidRDefault="00DB5968" w:rsidP="001C33B1">
      <w:pPr>
        <w:widowControl/>
        <w:ind w:firstLine="709"/>
        <w:jc w:val="both"/>
        <w:rPr>
          <w:sz w:val="24"/>
          <w:szCs w:val="24"/>
        </w:rPr>
      </w:pPr>
      <w:r w:rsidRPr="00DD3048">
        <w:rPr>
          <w:sz w:val="24"/>
          <w:szCs w:val="24"/>
        </w:rPr>
        <w:t xml:space="preserve">В план закупки не включаются с </w:t>
      </w:r>
      <w:r w:rsidR="00E66AB4" w:rsidRPr="00DD3048">
        <w:rPr>
          <w:sz w:val="24"/>
          <w:szCs w:val="24"/>
        </w:rPr>
        <w:t>учётом</w:t>
      </w:r>
      <w:r w:rsidRPr="00DD3048">
        <w:rPr>
          <w:sz w:val="24"/>
          <w:szCs w:val="24"/>
        </w:rPr>
        <w:t xml:space="preserve"> </w:t>
      </w:r>
      <w:hyperlink r:id="rId8" w:history="1">
        <w:r w:rsidRPr="00DD3048">
          <w:rPr>
            <w:rStyle w:val="affb"/>
            <w:color w:val="auto"/>
            <w:sz w:val="24"/>
            <w:szCs w:val="24"/>
          </w:rPr>
          <w:t>части 15 статьи 4</w:t>
        </w:r>
      </w:hyperlink>
      <w:r w:rsidRPr="00DD3048">
        <w:rPr>
          <w:sz w:val="24"/>
          <w:szCs w:val="24"/>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DD3048">
        <w:rPr>
          <w:sz w:val="24"/>
          <w:szCs w:val="24"/>
        </w:rPr>
        <w:t>ра, а также сведения о закупке,</w:t>
      </w:r>
      <w:r w:rsidR="00A53636" w:rsidRPr="00DD3048">
        <w:rPr>
          <w:sz w:val="24"/>
          <w:szCs w:val="24"/>
        </w:rPr>
        <w:br/>
      </w:r>
      <w:r w:rsidRPr="00DD3048">
        <w:rPr>
          <w:sz w:val="24"/>
          <w:szCs w:val="24"/>
        </w:rPr>
        <w:t>по</w:t>
      </w:r>
      <w:r w:rsidR="00CA56A1" w:rsidRPr="00DD3048">
        <w:rPr>
          <w:sz w:val="24"/>
          <w:szCs w:val="24"/>
        </w:rPr>
        <w:t> </w:t>
      </w:r>
      <w:r w:rsidRPr="00DD3048">
        <w:rPr>
          <w:sz w:val="24"/>
          <w:szCs w:val="24"/>
        </w:rPr>
        <w:t>которой принято решение Правительства Российской Федерации в соответствии с</w:t>
      </w:r>
      <w:r w:rsidR="00EA04E5" w:rsidRPr="00DD3048">
        <w:rPr>
          <w:sz w:val="24"/>
          <w:szCs w:val="24"/>
        </w:rPr>
        <w:t> </w:t>
      </w:r>
      <w:hyperlink r:id="rId9" w:history="1">
        <w:r w:rsidRPr="00DD3048">
          <w:rPr>
            <w:rStyle w:val="affb"/>
            <w:color w:val="auto"/>
            <w:sz w:val="24"/>
            <w:szCs w:val="24"/>
          </w:rPr>
          <w:t>частью 16</w:t>
        </w:r>
        <w:r w:rsidR="00EA04E5" w:rsidRPr="00DD3048">
          <w:rPr>
            <w:rStyle w:val="affb"/>
            <w:color w:val="auto"/>
            <w:sz w:val="24"/>
            <w:szCs w:val="24"/>
          </w:rPr>
          <w:t> </w:t>
        </w:r>
        <w:r w:rsidRPr="00DD3048">
          <w:rPr>
            <w:rStyle w:val="affb"/>
            <w:color w:val="auto"/>
            <w:sz w:val="24"/>
            <w:szCs w:val="24"/>
          </w:rPr>
          <w:t>статьи 4</w:t>
        </w:r>
      </w:hyperlink>
      <w:r w:rsidR="00EA04E5" w:rsidRPr="00DD3048">
        <w:rPr>
          <w:sz w:val="24"/>
          <w:szCs w:val="24"/>
        </w:rPr>
        <w:t xml:space="preserve"> Федерального закона </w:t>
      </w:r>
      <w:r w:rsidRPr="00DD3048">
        <w:rPr>
          <w:sz w:val="24"/>
          <w:szCs w:val="24"/>
        </w:rPr>
        <w:t>№ 223-ФЗ.</w:t>
      </w:r>
    </w:p>
    <w:p w14:paraId="7E6ADEA6" w14:textId="77777777" w:rsidR="00DB5968" w:rsidRPr="00DD3048" w:rsidRDefault="00DB5968" w:rsidP="00E5786B">
      <w:pPr>
        <w:widowControl/>
        <w:numPr>
          <w:ilvl w:val="2"/>
          <w:numId w:val="18"/>
        </w:numPr>
        <w:jc w:val="both"/>
        <w:rPr>
          <w:sz w:val="24"/>
          <w:szCs w:val="24"/>
        </w:rPr>
      </w:pPr>
      <w:r w:rsidRPr="00DD3048">
        <w:rPr>
          <w:sz w:val="24"/>
          <w:szCs w:val="24"/>
        </w:rPr>
        <w:t xml:space="preserve">В плане закупки могут не отражаться с </w:t>
      </w:r>
      <w:r w:rsidR="00F97FEF" w:rsidRPr="00DD3048">
        <w:rPr>
          <w:sz w:val="24"/>
          <w:szCs w:val="24"/>
        </w:rPr>
        <w:t>учётом</w:t>
      </w:r>
      <w:r w:rsidRPr="00DD3048">
        <w:rPr>
          <w:sz w:val="24"/>
          <w:szCs w:val="24"/>
        </w:rPr>
        <w:t xml:space="preserve"> </w:t>
      </w:r>
      <w:hyperlink r:id="rId10" w:history="1">
        <w:r w:rsidRPr="00DD3048">
          <w:rPr>
            <w:sz w:val="24"/>
            <w:szCs w:val="24"/>
          </w:rPr>
          <w:t>части 15 статьи 4</w:t>
        </w:r>
      </w:hyperlink>
      <w:r w:rsidR="00EA04E5" w:rsidRPr="00DD3048">
        <w:rPr>
          <w:sz w:val="24"/>
          <w:szCs w:val="24"/>
        </w:rPr>
        <w:t> </w:t>
      </w:r>
      <w:r w:rsidRPr="00DD3048">
        <w:rPr>
          <w:sz w:val="24"/>
          <w:szCs w:val="24"/>
        </w:rPr>
        <w:t>Федерального закона № 223-ФЗ сведения о закупке товаров (работ, услуг) в</w:t>
      </w:r>
      <w:r w:rsidR="00EA04E5" w:rsidRPr="00DD3048">
        <w:rPr>
          <w:sz w:val="24"/>
          <w:szCs w:val="24"/>
        </w:rPr>
        <w:t> </w:t>
      </w:r>
      <w:r w:rsidRPr="00DD3048">
        <w:rPr>
          <w:sz w:val="24"/>
          <w:szCs w:val="24"/>
        </w:rPr>
        <w:t>случае, если стоимость товаров (работ, услуг) не превышает 100 тыс. рублей, а</w:t>
      </w:r>
      <w:r w:rsidR="00CA56A1" w:rsidRPr="00DD3048">
        <w:rPr>
          <w:sz w:val="24"/>
          <w:szCs w:val="24"/>
        </w:rPr>
        <w:t> </w:t>
      </w:r>
      <w:r w:rsidRPr="00DD3048">
        <w:rPr>
          <w:sz w:val="24"/>
          <w:szCs w:val="24"/>
        </w:rPr>
        <w:t xml:space="preserve">в случае, если годовая выручка </w:t>
      </w:r>
      <w:r w:rsidR="00554A0E" w:rsidRPr="00DD3048">
        <w:rPr>
          <w:sz w:val="24"/>
          <w:szCs w:val="24"/>
        </w:rPr>
        <w:t>заказчика за</w:t>
      </w:r>
      <w:r w:rsidRPr="00DD3048">
        <w:rPr>
          <w:sz w:val="24"/>
          <w:szCs w:val="24"/>
        </w:rPr>
        <w:t xml:space="preserve"> </w:t>
      </w:r>
      <w:r w:rsidR="00554A0E" w:rsidRPr="00DD3048">
        <w:rPr>
          <w:sz w:val="24"/>
          <w:szCs w:val="24"/>
        </w:rPr>
        <w:t>отчётный</w:t>
      </w:r>
      <w:r w:rsidRPr="00DD3048">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DD3048">
        <w:rPr>
          <w:sz w:val="24"/>
          <w:szCs w:val="24"/>
        </w:rPr>
        <w:t> </w:t>
      </w:r>
      <w:r w:rsidRPr="00DD3048">
        <w:rPr>
          <w:sz w:val="24"/>
          <w:szCs w:val="24"/>
        </w:rPr>
        <w:t>превышает 500 тыс. рублей.</w:t>
      </w:r>
    </w:p>
    <w:p w14:paraId="64EC89CD" w14:textId="77777777" w:rsidR="00DB5968" w:rsidRPr="00DD3048" w:rsidRDefault="00DB5968" w:rsidP="00E5786B">
      <w:pPr>
        <w:widowControl/>
        <w:numPr>
          <w:ilvl w:val="2"/>
          <w:numId w:val="18"/>
        </w:numPr>
        <w:jc w:val="both"/>
        <w:rPr>
          <w:sz w:val="24"/>
          <w:szCs w:val="24"/>
        </w:rPr>
      </w:pPr>
      <w:r w:rsidRPr="00DD3048">
        <w:rPr>
          <w:sz w:val="24"/>
          <w:szCs w:val="24"/>
        </w:rPr>
        <w:t>Корректировка плана закупки может осуществляться в том числе в случае:</w:t>
      </w:r>
    </w:p>
    <w:p w14:paraId="616F7548" w14:textId="77777777" w:rsidR="00DB5968" w:rsidRPr="00DD3048" w:rsidRDefault="00DB5968" w:rsidP="00E5786B">
      <w:pPr>
        <w:widowControl/>
        <w:numPr>
          <w:ilvl w:val="0"/>
          <w:numId w:val="17"/>
        </w:numPr>
        <w:jc w:val="both"/>
        <w:rPr>
          <w:sz w:val="24"/>
          <w:szCs w:val="24"/>
        </w:rPr>
      </w:pPr>
      <w:r w:rsidRPr="00DD3048">
        <w:rPr>
          <w:sz w:val="24"/>
          <w:szCs w:val="24"/>
        </w:rPr>
        <w:t>изменения потребности в товарах (работах, услугах), в том числе сроков их</w:t>
      </w:r>
      <w:r w:rsidR="00EA04E5" w:rsidRPr="00DD3048">
        <w:rPr>
          <w:sz w:val="24"/>
          <w:szCs w:val="24"/>
        </w:rPr>
        <w:t> </w:t>
      </w:r>
      <w:r w:rsidRPr="00DD3048">
        <w:rPr>
          <w:sz w:val="24"/>
          <w:szCs w:val="24"/>
        </w:rPr>
        <w:t>приобретения, способа осуществления закупки и срока исполнения договора;</w:t>
      </w:r>
    </w:p>
    <w:p w14:paraId="0BF33602" w14:textId="77777777" w:rsidR="00DB5968" w:rsidRPr="00DD3048" w:rsidRDefault="00DB5968" w:rsidP="00E5786B">
      <w:pPr>
        <w:widowControl/>
        <w:numPr>
          <w:ilvl w:val="0"/>
          <w:numId w:val="17"/>
        </w:numPr>
        <w:jc w:val="both"/>
        <w:rPr>
          <w:sz w:val="24"/>
          <w:szCs w:val="24"/>
        </w:rPr>
      </w:pPr>
      <w:r w:rsidRPr="00DD3048">
        <w:rPr>
          <w:sz w:val="24"/>
          <w:szCs w:val="24"/>
        </w:rPr>
        <w:t>изменения более чем на 10 процентов стоимости планируемых</w:t>
      </w:r>
      <w:r w:rsidR="00A53636" w:rsidRPr="00DD3048">
        <w:rPr>
          <w:sz w:val="24"/>
          <w:szCs w:val="24"/>
        </w:rPr>
        <w:t xml:space="preserve"> </w:t>
      </w:r>
      <w:r w:rsidR="00A53636" w:rsidRPr="00DD3048">
        <w:rPr>
          <w:sz w:val="24"/>
          <w:szCs w:val="24"/>
        </w:rPr>
        <w:br/>
      </w:r>
      <w:r w:rsidRPr="00DD3048">
        <w:rPr>
          <w:sz w:val="24"/>
          <w:szCs w:val="24"/>
        </w:rPr>
        <w:t>к</w:t>
      </w:r>
      <w:r w:rsidR="00A53636" w:rsidRPr="00DD3048">
        <w:rPr>
          <w:sz w:val="24"/>
          <w:szCs w:val="24"/>
        </w:rPr>
        <w:t xml:space="preserve"> </w:t>
      </w:r>
      <w:r w:rsidRPr="00DD3048">
        <w:rPr>
          <w:sz w:val="24"/>
          <w:szCs w:val="24"/>
        </w:rPr>
        <w:t>приобретению товаров (работ, услуг), выявленного в результате подготовки к</w:t>
      </w:r>
      <w:r w:rsidR="00CA56A1" w:rsidRPr="00DD3048">
        <w:rPr>
          <w:sz w:val="24"/>
          <w:szCs w:val="24"/>
        </w:rPr>
        <w:t> </w:t>
      </w:r>
      <w:r w:rsidRPr="00DD3048">
        <w:rPr>
          <w:sz w:val="24"/>
          <w:szCs w:val="24"/>
        </w:rPr>
        <w:t>процедуре проведения конкретной закупки, вследствие чего невозможно осуществление закупки в</w:t>
      </w:r>
      <w:r w:rsidR="00EA04E5" w:rsidRPr="00DD3048">
        <w:rPr>
          <w:sz w:val="24"/>
          <w:szCs w:val="24"/>
        </w:rPr>
        <w:t> </w:t>
      </w:r>
      <w:r w:rsidRPr="00DD3048">
        <w:rPr>
          <w:sz w:val="24"/>
          <w:szCs w:val="24"/>
        </w:rPr>
        <w:t xml:space="preserve">соответствии с планируемым </w:t>
      </w:r>
      <w:r w:rsidR="00550F9B" w:rsidRPr="00DD3048">
        <w:rPr>
          <w:sz w:val="24"/>
          <w:szCs w:val="24"/>
        </w:rPr>
        <w:t>объёмом</w:t>
      </w:r>
      <w:r w:rsidRPr="00DD3048">
        <w:rPr>
          <w:sz w:val="24"/>
          <w:szCs w:val="24"/>
        </w:rPr>
        <w:t xml:space="preserve"> денежных средств, предусмотренным планом закупки;</w:t>
      </w:r>
    </w:p>
    <w:p w14:paraId="0C6B9EF4" w14:textId="6D3B7644" w:rsidR="00DB5968" w:rsidRPr="00DD3048" w:rsidRDefault="00DB5968" w:rsidP="00E5786B">
      <w:pPr>
        <w:widowControl/>
        <w:numPr>
          <w:ilvl w:val="0"/>
          <w:numId w:val="17"/>
        </w:numPr>
        <w:jc w:val="both"/>
        <w:rPr>
          <w:sz w:val="24"/>
          <w:szCs w:val="24"/>
        </w:rPr>
      </w:pPr>
      <w:r w:rsidRPr="00DD3048">
        <w:rPr>
          <w:sz w:val="24"/>
          <w:szCs w:val="24"/>
        </w:rPr>
        <w:t xml:space="preserve">в иных случаях, установленных </w:t>
      </w:r>
      <w:r w:rsidR="00823B42" w:rsidRPr="00DD3048">
        <w:rPr>
          <w:sz w:val="24"/>
        </w:rPr>
        <w:t>Положением</w:t>
      </w:r>
      <w:r w:rsidRPr="00DD3048">
        <w:rPr>
          <w:sz w:val="24"/>
          <w:szCs w:val="24"/>
        </w:rPr>
        <w:t xml:space="preserve"> и другими нормативными документами заказчика.</w:t>
      </w:r>
      <w:bookmarkStart w:id="31" w:name="sub_1007"/>
    </w:p>
    <w:p w14:paraId="17BDC146" w14:textId="77777777" w:rsidR="00DB5968" w:rsidRPr="00DD3048" w:rsidRDefault="00DB5968" w:rsidP="00E5786B">
      <w:pPr>
        <w:widowControl/>
        <w:numPr>
          <w:ilvl w:val="2"/>
          <w:numId w:val="18"/>
        </w:numPr>
        <w:jc w:val="both"/>
        <w:rPr>
          <w:sz w:val="24"/>
          <w:szCs w:val="24"/>
        </w:rPr>
      </w:pPr>
      <w:r w:rsidRPr="00DD3048">
        <w:rPr>
          <w:sz w:val="24"/>
          <w:szCs w:val="24"/>
        </w:rPr>
        <w:t>Корректировка плана закупки может осуществляться как ежемес</w:t>
      </w:r>
      <w:r w:rsidR="00A53636" w:rsidRPr="00DD3048">
        <w:rPr>
          <w:sz w:val="24"/>
          <w:szCs w:val="24"/>
        </w:rPr>
        <w:t>ячно, так</w:t>
      </w:r>
      <w:r w:rsidR="00A53636" w:rsidRPr="00DD3048">
        <w:rPr>
          <w:sz w:val="24"/>
          <w:szCs w:val="24"/>
        </w:rPr>
        <w:br/>
      </w:r>
      <w:r w:rsidRPr="00DD3048">
        <w:rPr>
          <w:sz w:val="24"/>
          <w:szCs w:val="24"/>
        </w:rPr>
        <w:t>и</w:t>
      </w:r>
      <w:r w:rsidR="00A53636" w:rsidRPr="00DD3048">
        <w:rPr>
          <w:sz w:val="24"/>
          <w:szCs w:val="24"/>
        </w:rPr>
        <w:t xml:space="preserve"> </w:t>
      </w:r>
      <w:r w:rsidRPr="00DD3048">
        <w:rPr>
          <w:sz w:val="24"/>
          <w:szCs w:val="24"/>
        </w:rPr>
        <w:t>оперативно.</w:t>
      </w:r>
    </w:p>
    <w:p w14:paraId="65AC4A9B" w14:textId="4D371186" w:rsidR="00DB5968" w:rsidRPr="00DD3048" w:rsidRDefault="00DB5968" w:rsidP="00E5786B">
      <w:pPr>
        <w:widowControl/>
        <w:numPr>
          <w:ilvl w:val="2"/>
          <w:numId w:val="18"/>
        </w:numPr>
        <w:jc w:val="both"/>
        <w:rPr>
          <w:sz w:val="24"/>
          <w:szCs w:val="24"/>
        </w:rPr>
      </w:pPr>
      <w:bookmarkStart w:id="32" w:name="sub_1009"/>
      <w:bookmarkEnd w:id="31"/>
      <w:r w:rsidRPr="00DD3048">
        <w:rPr>
          <w:sz w:val="24"/>
          <w:szCs w:val="24"/>
        </w:rPr>
        <w:t xml:space="preserve">В случае если закупка товаров (работ, услуг) осуществляется </w:t>
      </w:r>
      <w:r w:rsidR="00F97FEF" w:rsidRPr="00DD3048">
        <w:rPr>
          <w:sz w:val="24"/>
          <w:szCs w:val="24"/>
        </w:rPr>
        <w:t>путём</w:t>
      </w:r>
      <w:r w:rsidRPr="00DD3048">
        <w:rPr>
          <w:sz w:val="24"/>
          <w:szCs w:val="24"/>
        </w:rPr>
        <w:t xml:space="preserve"> проведения конкурса или </w:t>
      </w:r>
      <w:r w:rsidR="00554A0E" w:rsidRPr="00DD3048">
        <w:rPr>
          <w:sz w:val="24"/>
          <w:szCs w:val="24"/>
        </w:rPr>
        <w:t>аукциона,</w:t>
      </w:r>
      <w:r w:rsidRPr="00DD3048">
        <w:rPr>
          <w:sz w:val="24"/>
          <w:szCs w:val="24"/>
        </w:rPr>
        <w:t xml:space="preserve"> или иными </w:t>
      </w:r>
      <w:r w:rsidR="00D868FB" w:rsidRPr="00DD3048">
        <w:rPr>
          <w:sz w:val="24"/>
          <w:szCs w:val="24"/>
        </w:rPr>
        <w:t xml:space="preserve">конкурентными </w:t>
      </w:r>
      <w:r w:rsidRPr="00DD3048">
        <w:rPr>
          <w:sz w:val="24"/>
          <w:szCs w:val="24"/>
        </w:rPr>
        <w:t>способами закупки, внесение</w:t>
      </w:r>
      <w:r w:rsidR="00D868FB" w:rsidRPr="00DD3048">
        <w:rPr>
          <w:sz w:val="24"/>
          <w:szCs w:val="24"/>
        </w:rPr>
        <w:t xml:space="preserve"> </w:t>
      </w:r>
      <w:r w:rsidRPr="00DD3048">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DD3048">
        <w:rPr>
          <w:sz w:val="24"/>
          <w:szCs w:val="24"/>
        </w:rPr>
        <w:t xml:space="preserve">, а в случае закупки у единственного поставщика (исполнителя, подрядчика) - </w:t>
      </w:r>
      <w:r w:rsidRPr="00DD3048">
        <w:rPr>
          <w:sz w:val="24"/>
          <w:szCs w:val="24"/>
        </w:rPr>
        <w:t>не позднее даты заключения договора.</w:t>
      </w:r>
      <w:bookmarkEnd w:id="32"/>
    </w:p>
    <w:p w14:paraId="1DB714A5" w14:textId="18A99085" w:rsidR="00DB5968" w:rsidRPr="00DD3048" w:rsidRDefault="00DB5968" w:rsidP="00E5786B">
      <w:pPr>
        <w:widowControl/>
        <w:numPr>
          <w:ilvl w:val="2"/>
          <w:numId w:val="18"/>
        </w:numPr>
        <w:jc w:val="both"/>
        <w:rPr>
          <w:sz w:val="24"/>
          <w:szCs w:val="24"/>
        </w:rPr>
      </w:pPr>
      <w:r w:rsidRPr="00DD3048">
        <w:rPr>
          <w:sz w:val="24"/>
          <w:szCs w:val="24"/>
        </w:rPr>
        <w:t>Корректир</w:t>
      </w:r>
      <w:r w:rsidR="00A31AF3" w:rsidRPr="00DD3048">
        <w:rPr>
          <w:sz w:val="24"/>
          <w:szCs w:val="24"/>
        </w:rPr>
        <w:t>овка плана закупки до размещения</w:t>
      </w:r>
      <w:r w:rsidRPr="00DD3048">
        <w:rPr>
          <w:sz w:val="24"/>
          <w:szCs w:val="24"/>
        </w:rPr>
        <w:t xml:space="preserve"> извещения о закупке</w:t>
      </w:r>
      <w:r w:rsidR="00A31AF3" w:rsidRPr="00DD3048">
        <w:rPr>
          <w:sz w:val="24"/>
          <w:szCs w:val="24"/>
        </w:rPr>
        <w:t xml:space="preserve"> в единой информационно системе</w:t>
      </w:r>
      <w:r w:rsidRPr="00DD3048">
        <w:rPr>
          <w:sz w:val="24"/>
          <w:szCs w:val="24"/>
        </w:rPr>
        <w:t xml:space="preserve"> также включает в себя корректировку начальной (максимальной) цены договора с </w:t>
      </w:r>
      <w:r w:rsidR="00F97FEF" w:rsidRPr="00DD3048">
        <w:rPr>
          <w:sz w:val="24"/>
          <w:szCs w:val="24"/>
        </w:rPr>
        <w:t>учётом</w:t>
      </w:r>
      <w:r w:rsidRPr="00DD3048">
        <w:rPr>
          <w:sz w:val="24"/>
          <w:szCs w:val="24"/>
        </w:rPr>
        <w:t xml:space="preserve"> изменившихся во времени усл</w:t>
      </w:r>
      <w:r w:rsidR="00A31AF3" w:rsidRPr="00DD3048">
        <w:rPr>
          <w:sz w:val="24"/>
          <w:szCs w:val="24"/>
        </w:rPr>
        <w:t>овий рынка, с указанием уточненной</w:t>
      </w:r>
      <w:r w:rsidRPr="00DD3048">
        <w:rPr>
          <w:sz w:val="24"/>
          <w:szCs w:val="24"/>
        </w:rPr>
        <w:t xml:space="preserve"> цены в </w:t>
      </w:r>
      <w:r w:rsidR="00F97FEF" w:rsidRPr="00DD3048">
        <w:rPr>
          <w:sz w:val="24"/>
          <w:szCs w:val="24"/>
        </w:rPr>
        <w:t>изменённом</w:t>
      </w:r>
      <w:r w:rsidRPr="00DD3048">
        <w:rPr>
          <w:sz w:val="24"/>
          <w:szCs w:val="24"/>
        </w:rPr>
        <w:t xml:space="preserve"> плане закупки.</w:t>
      </w:r>
    </w:p>
    <w:p w14:paraId="139FCCD8" w14:textId="58A77A6F" w:rsidR="00DB5968" w:rsidRPr="00DD3048" w:rsidRDefault="00CD1DD0" w:rsidP="00517EF6">
      <w:pPr>
        <w:widowControl/>
        <w:numPr>
          <w:ilvl w:val="2"/>
          <w:numId w:val="18"/>
        </w:numPr>
        <w:jc w:val="both"/>
        <w:rPr>
          <w:color w:val="000000" w:themeColor="text1"/>
          <w:sz w:val="24"/>
          <w:szCs w:val="24"/>
        </w:rPr>
      </w:pPr>
      <w:bookmarkStart w:id="33" w:name="sub_2112"/>
      <w:r w:rsidRPr="00DD3048">
        <w:rPr>
          <w:sz w:val="24"/>
          <w:szCs w:val="24"/>
        </w:rPr>
        <w:t>П</w:t>
      </w:r>
      <w:r w:rsidR="00DB5968" w:rsidRPr="00DD3048">
        <w:rPr>
          <w:sz w:val="24"/>
          <w:szCs w:val="24"/>
        </w:rPr>
        <w:t>лан закупки должен иметь помесячную или поквартальную разбивку.</w:t>
      </w:r>
    </w:p>
    <w:p w14:paraId="74823835" w14:textId="593470D4" w:rsidR="00DB5968" w:rsidRPr="00DD3048" w:rsidRDefault="00DB5968" w:rsidP="00E5786B">
      <w:pPr>
        <w:widowControl/>
        <w:numPr>
          <w:ilvl w:val="2"/>
          <w:numId w:val="18"/>
        </w:numPr>
        <w:jc w:val="both"/>
        <w:rPr>
          <w:sz w:val="24"/>
          <w:szCs w:val="24"/>
        </w:rPr>
      </w:pPr>
      <w:r w:rsidRPr="00DD3048">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903BCB7" w14:textId="77777777" w:rsidR="00B35BCA" w:rsidRPr="00DD3048" w:rsidRDefault="00B35BCA" w:rsidP="00B35BCA">
      <w:pPr>
        <w:widowControl/>
        <w:ind w:firstLine="709"/>
        <w:jc w:val="both"/>
        <w:rPr>
          <w:b/>
          <w:sz w:val="24"/>
          <w:szCs w:val="24"/>
        </w:rPr>
      </w:pPr>
      <w:r w:rsidRPr="00DD3048">
        <w:rPr>
          <w:sz w:val="24"/>
          <w:szCs w:val="24"/>
        </w:rPr>
        <w:t xml:space="preserve">1.6. </w:t>
      </w:r>
      <w:r w:rsidRPr="00DD3048">
        <w:rPr>
          <w:b/>
          <w:sz w:val="24"/>
          <w:szCs w:val="24"/>
        </w:rPr>
        <w:t>Порядок определения начальной (максимальной) цены</w:t>
      </w:r>
    </w:p>
    <w:p w14:paraId="5F6B802F" w14:textId="77777777" w:rsidR="00B35BCA" w:rsidRPr="00DD3048" w:rsidRDefault="00B35BCA" w:rsidP="00B35BCA">
      <w:pPr>
        <w:widowControl/>
        <w:ind w:firstLine="709"/>
        <w:jc w:val="both"/>
        <w:rPr>
          <w:sz w:val="24"/>
          <w:szCs w:val="24"/>
        </w:rPr>
      </w:pPr>
      <w:r w:rsidRPr="00DD3048">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3A2184C2" w14:textId="77777777" w:rsidR="00B35BCA" w:rsidRPr="00DD3048" w:rsidRDefault="00B35BCA" w:rsidP="00B35BCA">
      <w:pPr>
        <w:widowControl/>
        <w:ind w:left="709"/>
        <w:jc w:val="both"/>
        <w:rPr>
          <w:sz w:val="24"/>
          <w:szCs w:val="24"/>
        </w:rPr>
      </w:pPr>
      <w:r w:rsidRPr="00DD3048">
        <w:rPr>
          <w:sz w:val="24"/>
          <w:szCs w:val="24"/>
        </w:rPr>
        <w:t>1) метод сопоставимых рыночных цен (анализа рынка);</w:t>
      </w:r>
    </w:p>
    <w:p w14:paraId="32EEDFB8" w14:textId="77777777" w:rsidR="00B35BCA" w:rsidRPr="00DD3048" w:rsidRDefault="00B35BCA" w:rsidP="00B35BCA">
      <w:pPr>
        <w:widowControl/>
        <w:ind w:left="709"/>
        <w:jc w:val="both"/>
        <w:rPr>
          <w:sz w:val="24"/>
          <w:szCs w:val="24"/>
        </w:rPr>
      </w:pPr>
      <w:r w:rsidRPr="00DD3048">
        <w:rPr>
          <w:sz w:val="24"/>
          <w:szCs w:val="24"/>
        </w:rPr>
        <w:t>2) нормативный метод;</w:t>
      </w:r>
    </w:p>
    <w:p w14:paraId="11095623" w14:textId="77777777" w:rsidR="00B35BCA" w:rsidRPr="00DD3048" w:rsidRDefault="00B35BCA" w:rsidP="00B35BCA">
      <w:pPr>
        <w:widowControl/>
        <w:ind w:left="709"/>
        <w:jc w:val="both"/>
        <w:rPr>
          <w:sz w:val="24"/>
          <w:szCs w:val="24"/>
        </w:rPr>
      </w:pPr>
      <w:r w:rsidRPr="00DD3048">
        <w:rPr>
          <w:sz w:val="24"/>
          <w:szCs w:val="24"/>
        </w:rPr>
        <w:t>3) тарифный метод;</w:t>
      </w:r>
    </w:p>
    <w:p w14:paraId="2E3A2A59" w14:textId="77777777" w:rsidR="00B35BCA" w:rsidRPr="00DD3048" w:rsidRDefault="00B35BCA" w:rsidP="00B35BCA">
      <w:pPr>
        <w:widowControl/>
        <w:ind w:left="709"/>
        <w:jc w:val="both"/>
        <w:rPr>
          <w:sz w:val="24"/>
          <w:szCs w:val="24"/>
        </w:rPr>
      </w:pPr>
      <w:r w:rsidRPr="00DD3048">
        <w:rPr>
          <w:sz w:val="24"/>
          <w:szCs w:val="24"/>
        </w:rPr>
        <w:t>4) проектно-сметный метод;</w:t>
      </w:r>
    </w:p>
    <w:p w14:paraId="08776390" w14:textId="77777777" w:rsidR="00B35BCA" w:rsidRPr="00DD3048" w:rsidRDefault="00B35BCA" w:rsidP="00B35BCA">
      <w:pPr>
        <w:widowControl/>
        <w:ind w:left="709"/>
        <w:jc w:val="both"/>
        <w:rPr>
          <w:sz w:val="24"/>
          <w:szCs w:val="24"/>
        </w:rPr>
      </w:pPr>
      <w:r w:rsidRPr="00DD3048">
        <w:rPr>
          <w:sz w:val="24"/>
          <w:szCs w:val="24"/>
        </w:rPr>
        <w:t>5) затратный метод.</w:t>
      </w:r>
    </w:p>
    <w:p w14:paraId="67334CDF" w14:textId="77777777" w:rsidR="00B35BCA" w:rsidRPr="00DD3048" w:rsidRDefault="00B35BCA" w:rsidP="00B35BCA">
      <w:pPr>
        <w:widowControl/>
        <w:ind w:firstLine="709"/>
        <w:jc w:val="both"/>
        <w:rPr>
          <w:sz w:val="24"/>
          <w:szCs w:val="24"/>
        </w:rPr>
      </w:pPr>
      <w:r w:rsidRPr="00DD3048">
        <w:rPr>
          <w:sz w:val="24"/>
          <w:szCs w:val="24"/>
        </w:rPr>
        <w:lastRenderedPageBreak/>
        <w:t xml:space="preserve">1.6.2. </w:t>
      </w:r>
      <w:r w:rsidRPr="00DD3048">
        <w:rPr>
          <w:b/>
          <w:sz w:val="24"/>
          <w:szCs w:val="24"/>
        </w:rPr>
        <w:t>Метод сопоставимых рыночных цен (анализа рынка)</w:t>
      </w:r>
      <w:r w:rsidRPr="00DD3048">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61904BE" w14:textId="77777777" w:rsidR="00B35BCA" w:rsidRPr="00DD3048" w:rsidRDefault="00B35BCA" w:rsidP="00B35BCA">
      <w:pPr>
        <w:widowControl/>
        <w:ind w:firstLine="709"/>
        <w:jc w:val="both"/>
        <w:rPr>
          <w:sz w:val="24"/>
          <w:szCs w:val="24"/>
        </w:rPr>
      </w:pPr>
      <w:r w:rsidRPr="00DD3048">
        <w:rPr>
          <w:sz w:val="24"/>
          <w:szCs w:val="24"/>
        </w:rPr>
        <w:t>1.6.2.1. Метод сопоставимых рыночных цен (анализа рынка) является приоритетным для определения и обоснования НМЦ.</w:t>
      </w:r>
    </w:p>
    <w:p w14:paraId="78D7BEEB" w14:textId="77777777" w:rsidR="00B35BCA" w:rsidRPr="00DD3048" w:rsidRDefault="00B35BCA" w:rsidP="00B35BCA">
      <w:pPr>
        <w:widowControl/>
        <w:ind w:firstLine="709"/>
        <w:jc w:val="both"/>
        <w:rPr>
          <w:sz w:val="24"/>
          <w:szCs w:val="24"/>
        </w:rPr>
      </w:pPr>
      <w:r w:rsidRPr="00DD3048">
        <w:rPr>
          <w:sz w:val="24"/>
          <w:szCs w:val="24"/>
        </w:rPr>
        <w:t>1.6.2.2. 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07C42BAB" w14:textId="77777777" w:rsidR="00B35BCA" w:rsidRPr="00DD3048" w:rsidRDefault="00B35BCA" w:rsidP="00B35BCA">
      <w:pPr>
        <w:widowControl/>
        <w:ind w:firstLine="709"/>
        <w:jc w:val="both"/>
        <w:rPr>
          <w:sz w:val="24"/>
          <w:szCs w:val="24"/>
        </w:rPr>
      </w:pPr>
      <w:r w:rsidRPr="00DD3048">
        <w:rPr>
          <w:sz w:val="24"/>
          <w:szCs w:val="24"/>
        </w:rPr>
        <w:t>1.6.2.3. Определенные в соответствии с подпунктом 1.6.2.3. настоящего Положения товары, работы, услуги целесообразно распределить на категории:</w:t>
      </w:r>
    </w:p>
    <w:p w14:paraId="0BCC00FD" w14:textId="77777777" w:rsidR="00B35BCA" w:rsidRPr="00DD3048" w:rsidRDefault="00B35BCA" w:rsidP="00B35BCA">
      <w:pPr>
        <w:widowControl/>
        <w:ind w:firstLine="709"/>
        <w:jc w:val="both"/>
        <w:rPr>
          <w:sz w:val="24"/>
          <w:szCs w:val="24"/>
        </w:rPr>
      </w:pPr>
      <w:r w:rsidRPr="00DD3048">
        <w:rPr>
          <w:sz w:val="24"/>
          <w:szCs w:val="24"/>
        </w:rPr>
        <w:t>а) товары, работы, услуги, идентичные определенному (определенной) товару, работе, услуге;</w:t>
      </w:r>
    </w:p>
    <w:p w14:paraId="2C4E906D" w14:textId="77777777" w:rsidR="00B35BCA" w:rsidRPr="00DD3048" w:rsidRDefault="00B35BCA" w:rsidP="00B35BCA">
      <w:pPr>
        <w:widowControl/>
        <w:ind w:firstLine="709"/>
        <w:jc w:val="both"/>
        <w:rPr>
          <w:sz w:val="24"/>
          <w:szCs w:val="24"/>
        </w:rPr>
      </w:pPr>
      <w:r w:rsidRPr="00DD3048">
        <w:rPr>
          <w:sz w:val="24"/>
          <w:szCs w:val="24"/>
        </w:rPr>
        <w:t>б) товары, работы, услуги, однородные определенному (определенной) товару, работе, услуге.</w:t>
      </w:r>
    </w:p>
    <w:p w14:paraId="5D076702" w14:textId="77777777" w:rsidR="00B35BCA" w:rsidRPr="00DD3048" w:rsidRDefault="00B35BCA" w:rsidP="00B35BCA">
      <w:pPr>
        <w:widowControl/>
        <w:ind w:firstLine="709"/>
        <w:jc w:val="both"/>
        <w:rPr>
          <w:sz w:val="24"/>
          <w:szCs w:val="24"/>
        </w:rPr>
      </w:pPr>
      <w:r w:rsidRPr="00DD3048">
        <w:rPr>
          <w:sz w:val="24"/>
          <w:szCs w:val="24"/>
        </w:rPr>
        <w:t>1.6.2.4. Идентичными признаются:</w:t>
      </w:r>
    </w:p>
    <w:p w14:paraId="0007A786" w14:textId="77777777" w:rsidR="00B35BCA" w:rsidRPr="00DD3048" w:rsidRDefault="00B35BCA" w:rsidP="00B35BCA">
      <w:pPr>
        <w:widowControl/>
        <w:ind w:firstLine="709"/>
        <w:jc w:val="both"/>
        <w:rPr>
          <w:sz w:val="24"/>
          <w:szCs w:val="24"/>
        </w:rPr>
      </w:pPr>
      <w:r w:rsidRPr="00DD3048">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0B27375" w14:textId="77777777" w:rsidR="00B35BCA" w:rsidRPr="00DD3048" w:rsidRDefault="00B35BCA" w:rsidP="00B35BCA">
      <w:pPr>
        <w:widowControl/>
        <w:ind w:firstLine="709"/>
        <w:jc w:val="both"/>
        <w:rPr>
          <w:sz w:val="24"/>
          <w:szCs w:val="24"/>
        </w:rPr>
      </w:pPr>
      <w:r w:rsidRPr="00DD3048">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90416B1" w14:textId="77777777" w:rsidR="00B35BCA" w:rsidRPr="00DD3048" w:rsidRDefault="00B35BCA" w:rsidP="00B35BCA">
      <w:pPr>
        <w:widowControl/>
        <w:ind w:firstLine="709"/>
        <w:jc w:val="both"/>
        <w:rPr>
          <w:sz w:val="24"/>
          <w:szCs w:val="24"/>
        </w:rPr>
      </w:pPr>
      <w:r w:rsidRPr="00DD3048">
        <w:rPr>
          <w:sz w:val="24"/>
          <w:szCs w:val="24"/>
        </w:rPr>
        <w:t>1.6.2.5. Однородными признаются:</w:t>
      </w:r>
    </w:p>
    <w:p w14:paraId="4CE7347B" w14:textId="77777777" w:rsidR="00B35BCA" w:rsidRPr="00DD3048" w:rsidRDefault="00B35BCA" w:rsidP="00B35BCA">
      <w:pPr>
        <w:widowControl/>
        <w:ind w:firstLine="709"/>
        <w:jc w:val="both"/>
        <w:rPr>
          <w:sz w:val="24"/>
          <w:szCs w:val="24"/>
        </w:rPr>
      </w:pPr>
      <w:r w:rsidRPr="00DD3048">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CD524A7" w14:textId="77777777" w:rsidR="00B35BCA" w:rsidRPr="00DD3048" w:rsidRDefault="00B35BCA" w:rsidP="00B35BCA">
      <w:pPr>
        <w:widowControl/>
        <w:ind w:firstLine="709"/>
        <w:jc w:val="both"/>
        <w:rPr>
          <w:sz w:val="24"/>
          <w:szCs w:val="24"/>
        </w:rPr>
      </w:pPr>
      <w:r w:rsidRPr="00DD3048">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EC0FED" w14:textId="77777777" w:rsidR="00B35BCA" w:rsidRPr="00DD3048" w:rsidRDefault="00B35BCA" w:rsidP="00B35BCA">
      <w:pPr>
        <w:widowControl/>
        <w:ind w:firstLine="709"/>
        <w:jc w:val="both"/>
        <w:rPr>
          <w:sz w:val="24"/>
          <w:szCs w:val="24"/>
        </w:rPr>
      </w:pPr>
      <w:r w:rsidRPr="00DD3048">
        <w:rPr>
          <w:sz w:val="24"/>
          <w:szCs w:val="24"/>
        </w:rPr>
        <w:t>1.6.2.6.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362C0191" w14:textId="58FE113C" w:rsidR="00B35BCA" w:rsidRPr="00DD3048" w:rsidRDefault="00B35BCA" w:rsidP="00B35BCA">
      <w:pPr>
        <w:widowControl/>
        <w:ind w:firstLine="709"/>
        <w:jc w:val="both"/>
        <w:rPr>
          <w:sz w:val="24"/>
          <w:szCs w:val="24"/>
        </w:rPr>
      </w:pPr>
      <w:r w:rsidRPr="00DD3048">
        <w:rPr>
          <w:sz w:val="24"/>
          <w:szCs w:val="24"/>
        </w:rPr>
        <w:t xml:space="preserve">а) направить запросы о предоставлении ценовой информации </w:t>
      </w:r>
      <w:r w:rsidR="005F28DD" w:rsidRPr="00DD3048">
        <w:rPr>
          <w:sz w:val="24"/>
          <w:szCs w:val="24"/>
        </w:rPr>
        <w:t xml:space="preserve">не более пяти, но </w:t>
      </w:r>
      <w:r w:rsidRPr="00DD3048">
        <w:rPr>
          <w:sz w:val="24"/>
          <w:szCs w:val="24"/>
        </w:rPr>
        <w:t>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5144E4ED" w14:textId="77777777" w:rsidR="00B35BCA" w:rsidRPr="00DD3048" w:rsidRDefault="00B35BCA" w:rsidP="00B35BCA">
      <w:pPr>
        <w:widowControl/>
        <w:ind w:firstLine="709"/>
        <w:jc w:val="both"/>
        <w:rPr>
          <w:sz w:val="24"/>
          <w:szCs w:val="24"/>
        </w:rPr>
      </w:pPr>
      <w:r w:rsidRPr="00DD3048">
        <w:rPr>
          <w:sz w:val="24"/>
          <w:szCs w:val="24"/>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5B0F3C5A" w14:textId="77777777" w:rsidR="00B35BCA" w:rsidRPr="00DD3048" w:rsidRDefault="00B35BCA" w:rsidP="00B35BCA">
      <w:pPr>
        <w:widowControl/>
        <w:ind w:firstLine="709"/>
        <w:jc w:val="both"/>
        <w:rPr>
          <w:sz w:val="24"/>
          <w:szCs w:val="24"/>
        </w:rPr>
      </w:pPr>
      <w:r w:rsidRPr="00DD3048">
        <w:rPr>
          <w:sz w:val="24"/>
          <w:szCs w:val="24"/>
        </w:rPr>
        <w:t xml:space="preserve">1.6.2.7. Осуществить сбор и анализ общедоступной ценовой информации, к которой относится в том числе: </w:t>
      </w:r>
    </w:p>
    <w:p w14:paraId="728B23E1" w14:textId="77777777" w:rsidR="00B35BCA" w:rsidRPr="00DD3048" w:rsidRDefault="00B35BCA" w:rsidP="00B35BCA">
      <w:pPr>
        <w:widowControl/>
        <w:ind w:firstLine="709"/>
        <w:jc w:val="both"/>
        <w:rPr>
          <w:sz w:val="24"/>
          <w:szCs w:val="24"/>
        </w:rPr>
      </w:pPr>
      <w:r w:rsidRPr="00DD3048">
        <w:rPr>
          <w:sz w:val="24"/>
          <w:szCs w:val="24"/>
        </w:rPr>
        <w:lastRenderedPageBreak/>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EEC711D" w14:textId="77777777" w:rsidR="00B35BCA" w:rsidRPr="00DD3048" w:rsidRDefault="00B35BCA" w:rsidP="00B35BCA">
      <w:pPr>
        <w:widowControl/>
        <w:ind w:firstLine="709"/>
        <w:jc w:val="both"/>
        <w:rPr>
          <w:sz w:val="24"/>
          <w:szCs w:val="24"/>
        </w:rPr>
      </w:pPr>
      <w:r w:rsidRPr="00DD3048">
        <w:rPr>
          <w:sz w:val="24"/>
          <w:szCs w:val="24"/>
        </w:rPr>
        <w:t>б) информация о котировках на российских биржах и иностранных биржах;</w:t>
      </w:r>
    </w:p>
    <w:p w14:paraId="2FBC4179" w14:textId="77777777" w:rsidR="00B35BCA" w:rsidRPr="00DD3048" w:rsidRDefault="00B35BCA" w:rsidP="00B35BCA">
      <w:pPr>
        <w:widowControl/>
        <w:ind w:firstLine="709"/>
        <w:jc w:val="both"/>
        <w:rPr>
          <w:sz w:val="24"/>
          <w:szCs w:val="24"/>
        </w:rPr>
      </w:pPr>
      <w:r w:rsidRPr="00DD3048">
        <w:rPr>
          <w:sz w:val="24"/>
          <w:szCs w:val="24"/>
        </w:rPr>
        <w:t>в) информация о котировках на электронных площадках;</w:t>
      </w:r>
    </w:p>
    <w:p w14:paraId="642893ED" w14:textId="77777777" w:rsidR="00B35BCA" w:rsidRPr="00DD3048" w:rsidRDefault="00B35BCA" w:rsidP="00B35BCA">
      <w:pPr>
        <w:widowControl/>
        <w:ind w:firstLine="709"/>
        <w:jc w:val="both"/>
        <w:rPr>
          <w:sz w:val="24"/>
          <w:szCs w:val="24"/>
        </w:rPr>
      </w:pPr>
      <w:r w:rsidRPr="00DD3048">
        <w:rPr>
          <w:sz w:val="24"/>
          <w:szCs w:val="24"/>
        </w:rPr>
        <w:t>г) данные государственной статистической отчетности о ценах товаров, работ, услуг;</w:t>
      </w:r>
    </w:p>
    <w:p w14:paraId="03BFC431" w14:textId="77777777" w:rsidR="00B35BCA" w:rsidRPr="00DD3048" w:rsidRDefault="00B35BCA" w:rsidP="00B35BCA">
      <w:pPr>
        <w:widowControl/>
        <w:ind w:firstLine="709"/>
        <w:jc w:val="both"/>
        <w:rPr>
          <w:sz w:val="24"/>
          <w:szCs w:val="24"/>
        </w:rPr>
      </w:pPr>
      <w:r w:rsidRPr="00DD3048">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ED63E26" w14:textId="77777777" w:rsidR="00B35BCA" w:rsidRPr="00DD3048" w:rsidRDefault="00B35BCA" w:rsidP="00B35BCA">
      <w:pPr>
        <w:widowControl/>
        <w:ind w:firstLine="709"/>
        <w:jc w:val="both"/>
        <w:rPr>
          <w:sz w:val="24"/>
          <w:szCs w:val="24"/>
        </w:rPr>
      </w:pPr>
      <w:r w:rsidRPr="00DD3048">
        <w:rPr>
          <w:sz w:val="24"/>
          <w:szCs w:val="24"/>
        </w:rPr>
        <w:t>е) иные источники информации, в том числе общедоступные результаты изучения рынка.</w:t>
      </w:r>
    </w:p>
    <w:p w14:paraId="2C1B3A68" w14:textId="77777777" w:rsidR="00B35BCA" w:rsidRPr="00DD3048" w:rsidRDefault="00B35BCA" w:rsidP="00B35BCA">
      <w:pPr>
        <w:widowControl/>
        <w:ind w:firstLine="709"/>
        <w:jc w:val="both"/>
        <w:rPr>
          <w:sz w:val="24"/>
          <w:szCs w:val="24"/>
        </w:rPr>
      </w:pPr>
      <w:r w:rsidRPr="00DD3048">
        <w:rPr>
          <w:sz w:val="24"/>
          <w:szCs w:val="24"/>
        </w:rPr>
        <w:t xml:space="preserve">1.6.2.8.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2B9C7256" w14:textId="77777777" w:rsidR="00B35BCA" w:rsidRPr="00DD3048" w:rsidRDefault="00B35BCA" w:rsidP="00B35BCA">
      <w:pPr>
        <w:widowControl/>
        <w:ind w:firstLine="709"/>
        <w:jc w:val="both"/>
        <w:rPr>
          <w:sz w:val="24"/>
          <w:szCs w:val="24"/>
        </w:rPr>
      </w:pPr>
      <w:r w:rsidRPr="00DD3048">
        <w:rPr>
          <w:sz w:val="24"/>
          <w:szCs w:val="24"/>
        </w:rPr>
        <w:t>1.6.2.9. Не рекомендуется использовать для расчета НМЦ ценовую информацию:</w:t>
      </w:r>
    </w:p>
    <w:p w14:paraId="2BDB1CD1" w14:textId="77777777" w:rsidR="00B35BCA" w:rsidRPr="00DD3048" w:rsidRDefault="00B35BCA" w:rsidP="00B35BCA">
      <w:pPr>
        <w:widowControl/>
        <w:ind w:firstLine="709"/>
        <w:jc w:val="both"/>
        <w:rPr>
          <w:sz w:val="24"/>
          <w:szCs w:val="24"/>
        </w:rPr>
      </w:pPr>
      <w:r w:rsidRPr="00DD3048">
        <w:rPr>
          <w:sz w:val="24"/>
          <w:szCs w:val="24"/>
        </w:rPr>
        <w:t>а) представленную лицами, сведения о которых включены в реестр недобросовестных поставщиков (подрядчиков, исполнителей);</w:t>
      </w:r>
    </w:p>
    <w:p w14:paraId="0FED5406" w14:textId="77777777" w:rsidR="00B35BCA" w:rsidRPr="00DD3048" w:rsidRDefault="00B35BCA" w:rsidP="00B35BCA">
      <w:pPr>
        <w:widowControl/>
        <w:ind w:firstLine="709"/>
        <w:jc w:val="both"/>
        <w:rPr>
          <w:sz w:val="24"/>
          <w:szCs w:val="24"/>
        </w:rPr>
      </w:pPr>
      <w:r w:rsidRPr="00DD3048">
        <w:rPr>
          <w:sz w:val="24"/>
          <w:szCs w:val="24"/>
        </w:rPr>
        <w:t>б) полученную из анонимных источников;</w:t>
      </w:r>
    </w:p>
    <w:p w14:paraId="1EBD1258" w14:textId="77777777" w:rsidR="00B35BCA" w:rsidRPr="00DD3048" w:rsidRDefault="00B35BCA" w:rsidP="00B35BCA">
      <w:pPr>
        <w:widowControl/>
        <w:ind w:firstLine="709"/>
        <w:jc w:val="both"/>
        <w:rPr>
          <w:sz w:val="24"/>
          <w:szCs w:val="24"/>
        </w:rPr>
      </w:pPr>
      <w:r w:rsidRPr="00DD3048">
        <w:rPr>
          <w:sz w:val="24"/>
          <w:szCs w:val="24"/>
        </w:rPr>
        <w:t>в) не содержащую расчет цен товаров, работ, услуг.</w:t>
      </w:r>
    </w:p>
    <w:p w14:paraId="56757B3B" w14:textId="77777777" w:rsidR="00B35BCA" w:rsidRPr="00DD3048" w:rsidRDefault="00B35BCA" w:rsidP="00B35BCA">
      <w:pPr>
        <w:widowControl/>
        <w:ind w:firstLine="709"/>
        <w:jc w:val="both"/>
        <w:rPr>
          <w:sz w:val="24"/>
          <w:szCs w:val="24"/>
        </w:rPr>
      </w:pPr>
      <w:r w:rsidRPr="00DD3048">
        <w:rPr>
          <w:sz w:val="24"/>
          <w:szCs w:val="24"/>
        </w:rPr>
        <w:t>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74056849" w14:textId="77777777" w:rsidR="00B35BCA" w:rsidRPr="00DD3048" w:rsidRDefault="00B35BCA" w:rsidP="00B35BCA">
      <w:pPr>
        <w:widowControl/>
        <w:ind w:firstLine="709"/>
        <w:jc w:val="both"/>
        <w:rPr>
          <w:sz w:val="24"/>
          <w:szCs w:val="24"/>
        </w:rPr>
      </w:pPr>
      <w:r w:rsidRPr="00DD3048">
        <w:rPr>
          <w:sz w:val="24"/>
          <w:szCs w:val="24"/>
        </w:rPr>
        <w:t>а) срок исполнения договора;</w:t>
      </w:r>
    </w:p>
    <w:p w14:paraId="0E7EC144" w14:textId="77777777" w:rsidR="00B35BCA" w:rsidRPr="00DD3048" w:rsidRDefault="00B35BCA" w:rsidP="00B35BCA">
      <w:pPr>
        <w:widowControl/>
        <w:ind w:firstLine="709"/>
        <w:jc w:val="both"/>
        <w:rPr>
          <w:sz w:val="24"/>
          <w:szCs w:val="24"/>
        </w:rPr>
      </w:pPr>
      <w:r w:rsidRPr="00DD3048">
        <w:rPr>
          <w:sz w:val="24"/>
          <w:szCs w:val="24"/>
        </w:rPr>
        <w:t>б) количество товара, объем работ, услуг;</w:t>
      </w:r>
    </w:p>
    <w:p w14:paraId="2FC91436" w14:textId="77777777" w:rsidR="00B35BCA" w:rsidRPr="00DD3048" w:rsidRDefault="00B35BCA" w:rsidP="00B35BCA">
      <w:pPr>
        <w:widowControl/>
        <w:ind w:firstLine="709"/>
        <w:jc w:val="both"/>
        <w:rPr>
          <w:sz w:val="24"/>
          <w:szCs w:val="24"/>
        </w:rPr>
      </w:pPr>
      <w:r w:rsidRPr="00DD3048">
        <w:rPr>
          <w:sz w:val="24"/>
          <w:szCs w:val="24"/>
        </w:rPr>
        <w:t>в) наличие и размер аванса по договору;</w:t>
      </w:r>
    </w:p>
    <w:p w14:paraId="50193289" w14:textId="77777777" w:rsidR="00B35BCA" w:rsidRPr="00DD3048" w:rsidRDefault="00B35BCA" w:rsidP="00B35BCA">
      <w:pPr>
        <w:widowControl/>
        <w:ind w:firstLine="709"/>
        <w:jc w:val="both"/>
        <w:rPr>
          <w:sz w:val="24"/>
          <w:szCs w:val="24"/>
        </w:rPr>
      </w:pPr>
      <w:r w:rsidRPr="00DD3048">
        <w:rPr>
          <w:sz w:val="24"/>
          <w:szCs w:val="24"/>
        </w:rPr>
        <w:t>г) место поставки;</w:t>
      </w:r>
    </w:p>
    <w:p w14:paraId="71B48037" w14:textId="77777777" w:rsidR="00B35BCA" w:rsidRPr="00DD3048" w:rsidRDefault="00B35BCA" w:rsidP="00B35BCA">
      <w:pPr>
        <w:widowControl/>
        <w:ind w:firstLine="709"/>
        <w:jc w:val="both"/>
        <w:rPr>
          <w:sz w:val="24"/>
          <w:szCs w:val="24"/>
        </w:rPr>
      </w:pPr>
      <w:r w:rsidRPr="00DD3048">
        <w:rPr>
          <w:sz w:val="24"/>
          <w:szCs w:val="24"/>
        </w:rPr>
        <w:t>д) срок и объем гарантии качества;</w:t>
      </w:r>
    </w:p>
    <w:p w14:paraId="34A7C501" w14:textId="77777777" w:rsidR="00B35BCA" w:rsidRPr="00DD3048" w:rsidRDefault="00B35BCA" w:rsidP="00B35BCA">
      <w:pPr>
        <w:widowControl/>
        <w:ind w:firstLine="709"/>
        <w:jc w:val="both"/>
        <w:rPr>
          <w:sz w:val="24"/>
          <w:szCs w:val="24"/>
        </w:rPr>
      </w:pPr>
      <w:r w:rsidRPr="00DD3048">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33D7721" w14:textId="77777777" w:rsidR="00B35BCA" w:rsidRPr="00DD3048" w:rsidRDefault="00B35BCA" w:rsidP="00B35BCA">
      <w:pPr>
        <w:widowControl/>
        <w:ind w:firstLine="709"/>
        <w:jc w:val="both"/>
        <w:rPr>
          <w:sz w:val="24"/>
          <w:szCs w:val="24"/>
        </w:rPr>
      </w:pPr>
      <w:r w:rsidRPr="00DD3048">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80FF692" w14:textId="77777777" w:rsidR="00B35BCA" w:rsidRPr="00DD3048" w:rsidRDefault="00B35BCA" w:rsidP="00B35BCA">
      <w:pPr>
        <w:widowControl/>
        <w:ind w:firstLine="709"/>
        <w:jc w:val="both"/>
        <w:rPr>
          <w:sz w:val="24"/>
          <w:szCs w:val="24"/>
        </w:rPr>
      </w:pPr>
      <w:r w:rsidRPr="00DD3048">
        <w:rPr>
          <w:sz w:val="24"/>
          <w:szCs w:val="24"/>
        </w:rPr>
        <w:t>з) размер обеспечения исполнения договора;</w:t>
      </w:r>
    </w:p>
    <w:p w14:paraId="677300C0" w14:textId="77777777" w:rsidR="00B35BCA" w:rsidRPr="00DD3048" w:rsidRDefault="00B35BCA" w:rsidP="00B35BCA">
      <w:pPr>
        <w:widowControl/>
        <w:ind w:firstLine="709"/>
        <w:jc w:val="both"/>
        <w:rPr>
          <w:sz w:val="24"/>
          <w:szCs w:val="24"/>
        </w:rPr>
      </w:pPr>
      <w:r w:rsidRPr="00DD3048">
        <w:rPr>
          <w:sz w:val="24"/>
          <w:szCs w:val="24"/>
        </w:rPr>
        <w:t>и) срок формирования ценовой информации;</w:t>
      </w:r>
    </w:p>
    <w:p w14:paraId="41F0AB0E" w14:textId="77777777" w:rsidR="00B35BCA" w:rsidRPr="00DD3048" w:rsidRDefault="00B35BCA" w:rsidP="00B35BCA">
      <w:pPr>
        <w:widowControl/>
        <w:ind w:firstLine="709"/>
        <w:jc w:val="both"/>
        <w:rPr>
          <w:sz w:val="24"/>
          <w:szCs w:val="24"/>
        </w:rPr>
      </w:pPr>
      <w:r w:rsidRPr="00DD3048">
        <w:rPr>
          <w:sz w:val="24"/>
          <w:szCs w:val="24"/>
        </w:rPr>
        <w:t>к) изменение в налогообложении;</w:t>
      </w:r>
    </w:p>
    <w:p w14:paraId="48DF01BE" w14:textId="77777777" w:rsidR="00B35BCA" w:rsidRPr="00DD3048" w:rsidRDefault="00B35BCA" w:rsidP="00B35BCA">
      <w:pPr>
        <w:widowControl/>
        <w:ind w:firstLine="709"/>
        <w:jc w:val="both"/>
        <w:rPr>
          <w:sz w:val="24"/>
          <w:szCs w:val="24"/>
        </w:rPr>
      </w:pPr>
      <w:r w:rsidRPr="00DD3048">
        <w:rPr>
          <w:sz w:val="24"/>
          <w:szCs w:val="24"/>
        </w:rPr>
        <w:t>л) масштабность выполнения работ, оказания услуг;</w:t>
      </w:r>
    </w:p>
    <w:p w14:paraId="2E529EB5" w14:textId="77777777" w:rsidR="00B35BCA" w:rsidRPr="00DD3048" w:rsidRDefault="00B35BCA" w:rsidP="00B35BCA">
      <w:pPr>
        <w:widowControl/>
        <w:ind w:firstLine="709"/>
        <w:jc w:val="both"/>
        <w:rPr>
          <w:sz w:val="24"/>
          <w:szCs w:val="24"/>
        </w:rPr>
      </w:pPr>
      <w:r w:rsidRPr="00DD3048">
        <w:rPr>
          <w:sz w:val="24"/>
          <w:szCs w:val="24"/>
        </w:rPr>
        <w:t>м) изменение валютных курсов (для закупок импортной продукции);</w:t>
      </w:r>
    </w:p>
    <w:p w14:paraId="329F4093" w14:textId="77777777" w:rsidR="00B35BCA" w:rsidRPr="00DD3048" w:rsidRDefault="00B35BCA" w:rsidP="00B35BCA">
      <w:pPr>
        <w:widowControl/>
        <w:ind w:firstLine="709"/>
        <w:jc w:val="both"/>
        <w:rPr>
          <w:sz w:val="24"/>
          <w:szCs w:val="24"/>
        </w:rPr>
      </w:pPr>
      <w:r w:rsidRPr="00DD3048">
        <w:rPr>
          <w:sz w:val="24"/>
          <w:szCs w:val="24"/>
        </w:rPr>
        <w:lastRenderedPageBreak/>
        <w:t>н) изменение таможенных пошлин.</w:t>
      </w:r>
    </w:p>
    <w:p w14:paraId="227D116F" w14:textId="77777777" w:rsidR="00B35BCA" w:rsidRPr="00DD3048" w:rsidRDefault="00B35BCA" w:rsidP="00B35BCA">
      <w:pPr>
        <w:widowControl/>
        <w:ind w:firstLine="709"/>
        <w:jc w:val="both"/>
        <w:rPr>
          <w:sz w:val="24"/>
          <w:szCs w:val="24"/>
        </w:rPr>
      </w:pPr>
      <w:r w:rsidRPr="00DD3048">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312947C" w14:textId="77777777" w:rsidR="00B35BCA" w:rsidRPr="00DD3048" w:rsidRDefault="00B35BCA" w:rsidP="00B35BCA">
      <w:pPr>
        <w:widowControl/>
        <w:ind w:firstLine="709"/>
        <w:jc w:val="both"/>
        <w:rPr>
          <w:b/>
          <w:sz w:val="24"/>
          <w:szCs w:val="24"/>
        </w:rPr>
      </w:pPr>
      <w:r w:rsidRPr="00DD3048">
        <w:rPr>
          <w:sz w:val="24"/>
          <w:szCs w:val="24"/>
        </w:rPr>
        <w:t xml:space="preserve">1.6.3. </w:t>
      </w:r>
      <w:r w:rsidRPr="00DD3048">
        <w:rPr>
          <w:b/>
          <w:sz w:val="24"/>
          <w:szCs w:val="24"/>
        </w:rPr>
        <w:t>Нормативный метод</w:t>
      </w:r>
    </w:p>
    <w:p w14:paraId="6AD7259F" w14:textId="77777777" w:rsidR="00B35BCA" w:rsidRPr="00DD3048" w:rsidRDefault="00B35BCA" w:rsidP="00B35BCA">
      <w:pPr>
        <w:widowControl/>
        <w:ind w:firstLine="709"/>
        <w:jc w:val="both"/>
        <w:rPr>
          <w:sz w:val="24"/>
          <w:szCs w:val="24"/>
        </w:rPr>
      </w:pPr>
      <w:r w:rsidRPr="00DD3048">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5ACB3707" w14:textId="77777777" w:rsidR="00B35BCA" w:rsidRPr="00DD3048" w:rsidRDefault="00B35BCA" w:rsidP="00B35BCA">
      <w:pPr>
        <w:widowControl/>
        <w:ind w:firstLine="709"/>
        <w:jc w:val="both"/>
        <w:rPr>
          <w:sz w:val="24"/>
          <w:szCs w:val="24"/>
        </w:rPr>
      </w:pPr>
      <w:r w:rsidRPr="00DD3048">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410AE188" w14:textId="77777777" w:rsidR="00B35BCA" w:rsidRPr="00DD3048" w:rsidRDefault="00B35BCA" w:rsidP="00B35BCA">
      <w:pPr>
        <w:widowControl/>
        <w:ind w:firstLine="709"/>
        <w:jc w:val="both"/>
        <w:rPr>
          <w:sz w:val="24"/>
          <w:szCs w:val="24"/>
        </w:rPr>
      </w:pPr>
      <w:r w:rsidRPr="00DD3048">
        <w:rPr>
          <w:sz w:val="24"/>
          <w:szCs w:val="24"/>
        </w:rPr>
        <w:t xml:space="preserve">1.6.4. </w:t>
      </w:r>
      <w:r w:rsidRPr="00DD3048">
        <w:rPr>
          <w:b/>
          <w:sz w:val="24"/>
          <w:szCs w:val="24"/>
        </w:rPr>
        <w:t>Тарифный метод</w:t>
      </w:r>
      <w:r w:rsidRPr="00DD3048">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97AFE03" w14:textId="77777777" w:rsidR="00B35BCA" w:rsidRPr="00DD3048" w:rsidRDefault="00B35BCA" w:rsidP="00B35BCA">
      <w:pPr>
        <w:widowControl/>
        <w:ind w:firstLine="709"/>
        <w:jc w:val="both"/>
        <w:rPr>
          <w:b/>
          <w:sz w:val="24"/>
          <w:szCs w:val="24"/>
        </w:rPr>
      </w:pPr>
      <w:r w:rsidRPr="00DD3048">
        <w:rPr>
          <w:sz w:val="24"/>
          <w:szCs w:val="24"/>
        </w:rPr>
        <w:t xml:space="preserve">1.6.5. </w:t>
      </w:r>
      <w:r w:rsidRPr="00DD3048">
        <w:rPr>
          <w:b/>
          <w:sz w:val="24"/>
          <w:szCs w:val="24"/>
        </w:rPr>
        <w:t>Проектно-сметный метод</w:t>
      </w:r>
    </w:p>
    <w:p w14:paraId="5E6FB099" w14:textId="77777777" w:rsidR="00B35BCA" w:rsidRPr="00DD3048" w:rsidRDefault="00B35BCA" w:rsidP="00B35BCA">
      <w:pPr>
        <w:widowControl/>
        <w:ind w:firstLine="709"/>
        <w:jc w:val="both"/>
        <w:rPr>
          <w:sz w:val="24"/>
          <w:szCs w:val="24"/>
        </w:rPr>
      </w:pPr>
      <w:r w:rsidRPr="00DD3048">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DD6D2EB" w14:textId="77777777" w:rsidR="00B35BCA" w:rsidRPr="00DD3048" w:rsidRDefault="00B35BCA" w:rsidP="00B35BCA">
      <w:pPr>
        <w:widowControl/>
        <w:ind w:firstLine="709"/>
        <w:jc w:val="both"/>
        <w:rPr>
          <w:sz w:val="24"/>
          <w:szCs w:val="24"/>
        </w:rPr>
      </w:pPr>
      <w:r w:rsidRPr="00DD3048">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35666C72" w14:textId="77777777" w:rsidR="00B35BCA" w:rsidRPr="00DD3048" w:rsidRDefault="00B35BCA" w:rsidP="00B35BCA">
      <w:pPr>
        <w:widowControl/>
        <w:ind w:firstLine="709"/>
        <w:jc w:val="both"/>
        <w:rPr>
          <w:b/>
          <w:sz w:val="24"/>
          <w:szCs w:val="24"/>
        </w:rPr>
      </w:pPr>
      <w:r w:rsidRPr="00DD3048">
        <w:rPr>
          <w:sz w:val="24"/>
          <w:szCs w:val="24"/>
        </w:rPr>
        <w:t xml:space="preserve">1.6.6.  </w:t>
      </w:r>
      <w:r w:rsidRPr="00DD3048">
        <w:rPr>
          <w:b/>
          <w:sz w:val="24"/>
          <w:szCs w:val="24"/>
        </w:rPr>
        <w:t>Затратный метод</w:t>
      </w:r>
    </w:p>
    <w:p w14:paraId="355B1A9F" w14:textId="77777777" w:rsidR="00B35BCA" w:rsidRPr="00DD3048" w:rsidRDefault="00B35BCA" w:rsidP="00B35BCA">
      <w:pPr>
        <w:widowControl/>
        <w:ind w:firstLine="709"/>
        <w:jc w:val="both"/>
        <w:rPr>
          <w:sz w:val="24"/>
          <w:szCs w:val="24"/>
        </w:rPr>
      </w:pPr>
      <w:r w:rsidRPr="00DD3048">
        <w:rPr>
          <w:sz w:val="24"/>
          <w:szCs w:val="24"/>
        </w:rPr>
        <w:t>1.6.6.1. Затратный метод применяется в случае невозможности применения иных методов или в дополнение к иным методам.</w:t>
      </w:r>
    </w:p>
    <w:p w14:paraId="03190B00" w14:textId="77777777" w:rsidR="00B35BCA" w:rsidRPr="00DD3048" w:rsidRDefault="00B35BCA" w:rsidP="00B35BCA">
      <w:pPr>
        <w:widowControl/>
        <w:ind w:firstLine="709"/>
        <w:jc w:val="both"/>
        <w:rPr>
          <w:sz w:val="24"/>
          <w:szCs w:val="24"/>
        </w:rPr>
      </w:pPr>
      <w:r w:rsidRPr="00DD3048">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72C7AC2E" w14:textId="77777777" w:rsidR="00B35BCA" w:rsidRPr="00DD3048" w:rsidRDefault="00B35BCA" w:rsidP="00B35BCA">
      <w:pPr>
        <w:widowControl/>
        <w:ind w:firstLine="709"/>
        <w:jc w:val="both"/>
        <w:rPr>
          <w:sz w:val="24"/>
          <w:szCs w:val="24"/>
        </w:rPr>
      </w:pPr>
      <w:r w:rsidRPr="00DD3048">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1254EDB" w14:textId="77777777" w:rsidR="00B35BCA" w:rsidRPr="00DD3048" w:rsidRDefault="00B35BCA" w:rsidP="00B35BCA">
      <w:pPr>
        <w:widowControl/>
        <w:ind w:firstLine="709"/>
        <w:jc w:val="both"/>
        <w:rPr>
          <w:sz w:val="24"/>
          <w:szCs w:val="24"/>
        </w:rPr>
      </w:pPr>
      <w:r w:rsidRPr="00DD3048">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AF8B083" w14:textId="5C8C480F" w:rsidR="005F28DD" w:rsidRPr="00DD3048" w:rsidRDefault="005F28DD" w:rsidP="00B35BCA">
      <w:pPr>
        <w:widowControl/>
        <w:ind w:firstLine="709"/>
        <w:jc w:val="both"/>
        <w:rPr>
          <w:sz w:val="24"/>
          <w:szCs w:val="24"/>
        </w:rPr>
      </w:pPr>
      <w:r w:rsidRPr="00DD3048">
        <w:rPr>
          <w:sz w:val="24"/>
          <w:szCs w:val="24"/>
        </w:rPr>
        <w:lastRenderedPageBreak/>
        <w:t>1.7. Определение НМЦ производится при формировании плана закупки, подготовке документации о закупке. Результат определения НМЦ отражается в указанных документах.</w:t>
      </w:r>
    </w:p>
    <w:p w14:paraId="6F02E15B" w14:textId="184C28CF" w:rsidR="005F28DD" w:rsidRPr="00DD3048" w:rsidRDefault="005F28DD" w:rsidP="00B35BCA">
      <w:pPr>
        <w:widowControl/>
        <w:ind w:firstLine="709"/>
        <w:jc w:val="both"/>
        <w:rPr>
          <w:sz w:val="24"/>
          <w:szCs w:val="24"/>
        </w:rPr>
      </w:pPr>
      <w:r w:rsidRPr="00DD3048">
        <w:rPr>
          <w:sz w:val="24"/>
          <w:szCs w:val="24"/>
        </w:rPr>
        <w:t>1.8. Если обоснование НМЦ заключается в выполнении расчета указанной цены, необходимо приложить справо</w:t>
      </w:r>
      <w:r w:rsidR="00D913D1" w:rsidRPr="00DD3048">
        <w:rPr>
          <w:sz w:val="24"/>
          <w:szCs w:val="24"/>
        </w:rPr>
        <w:t>чную</w:t>
      </w:r>
      <w:r w:rsidRPr="00DD3048">
        <w:rPr>
          <w:sz w:val="24"/>
          <w:szCs w:val="24"/>
        </w:rPr>
        <w:t xml:space="preserve"> информаци</w:t>
      </w:r>
      <w:r w:rsidR="00D913D1" w:rsidRPr="00DD3048">
        <w:rPr>
          <w:sz w:val="24"/>
          <w:szCs w:val="24"/>
        </w:rPr>
        <w:t>ю</w:t>
      </w:r>
      <w:r w:rsidRPr="00DD3048">
        <w:rPr>
          <w:sz w:val="24"/>
          <w:szCs w:val="24"/>
        </w:rPr>
        <w:t xml:space="preserve"> и документ</w:t>
      </w:r>
      <w:r w:rsidR="00D913D1" w:rsidRPr="00DD3048">
        <w:rPr>
          <w:sz w:val="24"/>
          <w:szCs w:val="24"/>
        </w:rPr>
        <w:t>ы</w:t>
      </w:r>
      <w:r w:rsidRPr="00DD3048">
        <w:rPr>
          <w:sz w:val="24"/>
          <w:szCs w:val="24"/>
        </w:rPr>
        <w:t xml:space="preserve"> (либо указа</w:t>
      </w:r>
      <w:r w:rsidR="00D913D1" w:rsidRPr="00DD3048">
        <w:rPr>
          <w:sz w:val="24"/>
          <w:szCs w:val="24"/>
        </w:rPr>
        <w:t>ть</w:t>
      </w:r>
      <w:r w:rsidRPr="00DD3048">
        <w:rPr>
          <w:sz w:val="24"/>
          <w:szCs w:val="24"/>
        </w:rPr>
        <w:t xml:space="preserve"> реквизи</w:t>
      </w:r>
      <w:r w:rsidR="00D913D1" w:rsidRPr="00DD3048">
        <w:rPr>
          <w:sz w:val="24"/>
          <w:szCs w:val="24"/>
        </w:rPr>
        <w:t>ты</w:t>
      </w:r>
      <w:r w:rsidRPr="00DD3048">
        <w:rPr>
          <w:sz w:val="24"/>
          <w:szCs w:val="24"/>
        </w:rPr>
        <w:t xml:space="preserve"> документов, на основании которых выполнен расчет</w:t>
      </w:r>
      <w:r w:rsidR="00D913D1" w:rsidRPr="00DD3048">
        <w:rPr>
          <w:sz w:val="24"/>
          <w:szCs w:val="24"/>
        </w:rPr>
        <w:t xml:space="preserve"> в справке расчетов</w:t>
      </w:r>
      <w:r w:rsidRPr="00DD3048">
        <w:rPr>
          <w:sz w:val="24"/>
          <w:szCs w:val="24"/>
        </w:rPr>
        <w:t>).</w:t>
      </w:r>
    </w:p>
    <w:p w14:paraId="7132F4FA" w14:textId="77777777" w:rsidR="00C33902" w:rsidRPr="00DD3048" w:rsidRDefault="00F97FEF" w:rsidP="00E5786B">
      <w:pPr>
        <w:pStyle w:val="10"/>
        <w:widowControl/>
        <w:numPr>
          <w:ilvl w:val="0"/>
          <w:numId w:val="14"/>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DD3048">
        <w:rPr>
          <w:rFonts w:ascii="Times New Roman" w:hAnsi="Times New Roman"/>
          <w:color w:val="auto"/>
          <w:sz w:val="24"/>
          <w:szCs w:val="24"/>
        </w:rPr>
        <w:t>СПОСОБЫ ЗАКУПОК</w:t>
      </w:r>
      <w:bookmarkEnd w:id="35"/>
      <w:bookmarkEnd w:id="36"/>
      <w:r w:rsidRPr="00DD3048">
        <w:rPr>
          <w:rFonts w:ascii="Times New Roman" w:hAnsi="Times New Roman"/>
          <w:color w:val="auto"/>
          <w:sz w:val="24"/>
          <w:szCs w:val="24"/>
        </w:rPr>
        <w:t xml:space="preserve"> И ОСОБЕННОСТИ ИХ ПРОВЕДЕНИЯ</w:t>
      </w:r>
      <w:bookmarkEnd w:id="37"/>
      <w:bookmarkEnd w:id="38"/>
    </w:p>
    <w:p w14:paraId="00B1DADE" w14:textId="1D405D67" w:rsidR="00C33902" w:rsidRPr="00DD3048" w:rsidRDefault="00CE1764" w:rsidP="00E5786B">
      <w:pPr>
        <w:widowControl/>
        <w:numPr>
          <w:ilvl w:val="1"/>
          <w:numId w:val="14"/>
        </w:numPr>
        <w:ind w:firstLine="709"/>
        <w:jc w:val="both"/>
        <w:rPr>
          <w:sz w:val="24"/>
          <w:szCs w:val="24"/>
          <w:u w:val="single"/>
        </w:rPr>
      </w:pPr>
      <w:r w:rsidRPr="00DD3048">
        <w:rPr>
          <w:sz w:val="24"/>
        </w:rPr>
        <w:t>Положением</w:t>
      </w:r>
      <w:r w:rsidR="00C33902" w:rsidRPr="00DD3048">
        <w:rPr>
          <w:sz w:val="24"/>
          <w:szCs w:val="24"/>
        </w:rPr>
        <w:t xml:space="preserve"> предусмотрены следующие </w:t>
      </w:r>
      <w:r w:rsidR="00C33902" w:rsidRPr="00DD3048">
        <w:rPr>
          <w:sz w:val="24"/>
          <w:szCs w:val="24"/>
          <w:u w:val="single"/>
        </w:rPr>
        <w:t>способы закупок:</w:t>
      </w:r>
    </w:p>
    <w:p w14:paraId="4226142C" w14:textId="4E0CCA15" w:rsidR="00C33902" w:rsidRPr="00DD3048" w:rsidRDefault="00036859" w:rsidP="00E5786B">
      <w:pPr>
        <w:widowControl/>
        <w:numPr>
          <w:ilvl w:val="2"/>
          <w:numId w:val="18"/>
        </w:numPr>
        <w:jc w:val="both"/>
        <w:rPr>
          <w:sz w:val="24"/>
          <w:szCs w:val="24"/>
        </w:rPr>
      </w:pPr>
      <w:r w:rsidRPr="00DD3048">
        <w:rPr>
          <w:sz w:val="24"/>
          <w:szCs w:val="24"/>
        </w:rPr>
        <w:t>К</w:t>
      </w:r>
      <w:r w:rsidR="00C33902" w:rsidRPr="00DD3048">
        <w:rPr>
          <w:sz w:val="24"/>
          <w:szCs w:val="24"/>
        </w:rPr>
        <w:t>онкурентные способы закупки</w:t>
      </w:r>
      <w:r w:rsidRPr="00DD3048">
        <w:rPr>
          <w:sz w:val="24"/>
          <w:szCs w:val="24"/>
        </w:rPr>
        <w:t>:</w:t>
      </w:r>
      <w:r w:rsidR="00A64E8D" w:rsidRPr="00DD3048">
        <w:t xml:space="preserve"> </w:t>
      </w:r>
    </w:p>
    <w:p w14:paraId="49E0A531" w14:textId="77777777" w:rsidR="00C33902" w:rsidRPr="00DD3048" w:rsidRDefault="00036859" w:rsidP="006350A3">
      <w:pPr>
        <w:widowControl/>
        <w:numPr>
          <w:ilvl w:val="3"/>
          <w:numId w:val="19"/>
        </w:numPr>
        <w:ind w:firstLine="709"/>
        <w:jc w:val="both"/>
        <w:rPr>
          <w:sz w:val="24"/>
          <w:szCs w:val="24"/>
        </w:rPr>
      </w:pPr>
      <w:r w:rsidRPr="00DD3048">
        <w:rPr>
          <w:sz w:val="24"/>
          <w:szCs w:val="24"/>
        </w:rPr>
        <w:t>П</w:t>
      </w:r>
      <w:r w:rsidR="00C33902" w:rsidRPr="00DD3048">
        <w:rPr>
          <w:sz w:val="24"/>
          <w:szCs w:val="24"/>
        </w:rPr>
        <w:t>утём проведения торгов:</w:t>
      </w:r>
    </w:p>
    <w:p w14:paraId="4A2E1980" w14:textId="3F40DB3E" w:rsidR="00C33902" w:rsidRPr="00DD3048" w:rsidRDefault="00A64E8D" w:rsidP="00A64E8D">
      <w:pPr>
        <w:widowControl/>
        <w:numPr>
          <w:ilvl w:val="1"/>
          <w:numId w:val="7"/>
        </w:numPr>
        <w:ind w:hanging="731"/>
        <w:jc w:val="both"/>
        <w:rPr>
          <w:sz w:val="24"/>
          <w:szCs w:val="24"/>
        </w:rPr>
      </w:pPr>
      <w:r w:rsidRPr="00DD3048">
        <w:rPr>
          <w:sz w:val="24"/>
          <w:szCs w:val="24"/>
        </w:rPr>
        <w:t>конкурс (открытый конкурс, конкурс в электронной форме, закрытый конкурс)</w:t>
      </w:r>
      <w:r w:rsidR="00C33902" w:rsidRPr="00DD3048">
        <w:rPr>
          <w:sz w:val="24"/>
          <w:szCs w:val="24"/>
        </w:rPr>
        <w:t>;</w:t>
      </w:r>
    </w:p>
    <w:p w14:paraId="65950F07" w14:textId="111963DE" w:rsidR="00C33902" w:rsidRPr="00DD3048" w:rsidRDefault="00C33902" w:rsidP="001C33B1">
      <w:pPr>
        <w:widowControl/>
        <w:numPr>
          <w:ilvl w:val="1"/>
          <w:numId w:val="7"/>
        </w:numPr>
        <w:ind w:left="0" w:firstLine="709"/>
        <w:jc w:val="both"/>
        <w:rPr>
          <w:sz w:val="24"/>
          <w:szCs w:val="24"/>
        </w:rPr>
      </w:pPr>
      <w:r w:rsidRPr="00DD3048">
        <w:rPr>
          <w:sz w:val="24"/>
          <w:szCs w:val="24"/>
        </w:rPr>
        <w:t>аукцион</w:t>
      </w:r>
      <w:r w:rsidR="00A64E8D" w:rsidRPr="00DD3048">
        <w:rPr>
          <w:sz w:val="24"/>
          <w:szCs w:val="24"/>
        </w:rPr>
        <w:t xml:space="preserve"> (аукцион в электронной форме, закрытый аукцион)</w:t>
      </w:r>
      <w:r w:rsidR="0027094C" w:rsidRPr="00DD3048">
        <w:rPr>
          <w:sz w:val="24"/>
          <w:szCs w:val="24"/>
        </w:rPr>
        <w:t>;</w:t>
      </w:r>
    </w:p>
    <w:p w14:paraId="1CEA0995" w14:textId="6F7DF79F" w:rsidR="00A64E8D" w:rsidRPr="00DD3048" w:rsidRDefault="00A64E8D" w:rsidP="001C33B1">
      <w:pPr>
        <w:widowControl/>
        <w:numPr>
          <w:ilvl w:val="1"/>
          <w:numId w:val="7"/>
        </w:numPr>
        <w:ind w:left="0" w:firstLine="709"/>
        <w:jc w:val="both"/>
        <w:rPr>
          <w:sz w:val="24"/>
          <w:szCs w:val="24"/>
        </w:rPr>
      </w:pPr>
      <w:r w:rsidRPr="00DD3048">
        <w:rPr>
          <w:sz w:val="24"/>
          <w:szCs w:val="24"/>
        </w:rPr>
        <w:t>запрос котировок (запрос котировок в электронной форме, закрытый запрос котировок);</w:t>
      </w:r>
    </w:p>
    <w:p w14:paraId="4E917FC1" w14:textId="7E381054" w:rsidR="00A64E8D" w:rsidRPr="00DD3048" w:rsidRDefault="00A64E8D" w:rsidP="001C33B1">
      <w:pPr>
        <w:widowControl/>
        <w:numPr>
          <w:ilvl w:val="1"/>
          <w:numId w:val="7"/>
        </w:numPr>
        <w:ind w:left="0" w:firstLine="709"/>
        <w:jc w:val="both"/>
        <w:rPr>
          <w:sz w:val="24"/>
          <w:szCs w:val="24"/>
        </w:rPr>
      </w:pPr>
      <w:r w:rsidRPr="00DD3048">
        <w:rPr>
          <w:sz w:val="24"/>
          <w:szCs w:val="24"/>
        </w:rPr>
        <w:t>запрос предложений (запрос предложений в электронной форме, закрытый запрос предложений)</w:t>
      </w:r>
      <w:r w:rsidR="005B1F58" w:rsidRPr="00DD3048">
        <w:rPr>
          <w:sz w:val="24"/>
          <w:szCs w:val="24"/>
        </w:rPr>
        <w:t>;</w:t>
      </w:r>
    </w:p>
    <w:p w14:paraId="6DCCF749" w14:textId="77777777" w:rsidR="00C33902" w:rsidRPr="00DD3048" w:rsidRDefault="00036859" w:rsidP="00E5786B">
      <w:pPr>
        <w:widowControl/>
        <w:numPr>
          <w:ilvl w:val="2"/>
          <w:numId w:val="18"/>
        </w:numPr>
        <w:jc w:val="both"/>
        <w:rPr>
          <w:sz w:val="24"/>
          <w:szCs w:val="24"/>
        </w:rPr>
      </w:pPr>
      <w:r w:rsidRPr="00DD3048">
        <w:rPr>
          <w:sz w:val="24"/>
          <w:szCs w:val="24"/>
        </w:rPr>
        <w:t>Н</w:t>
      </w:r>
      <w:r w:rsidR="00C33902" w:rsidRPr="00DD3048">
        <w:rPr>
          <w:sz w:val="24"/>
          <w:szCs w:val="24"/>
        </w:rPr>
        <w:t>еконкурентные способы:</w:t>
      </w:r>
    </w:p>
    <w:p w14:paraId="6B37A221" w14:textId="34C2BC27" w:rsidR="00C33902" w:rsidRPr="00DD3048" w:rsidRDefault="00C33902" w:rsidP="00E5786B">
      <w:pPr>
        <w:widowControl/>
        <w:numPr>
          <w:ilvl w:val="0"/>
          <w:numId w:val="8"/>
        </w:numPr>
        <w:ind w:left="0" w:firstLine="709"/>
        <w:jc w:val="both"/>
        <w:rPr>
          <w:sz w:val="24"/>
          <w:szCs w:val="24"/>
        </w:rPr>
      </w:pPr>
      <w:r w:rsidRPr="00DD3048">
        <w:rPr>
          <w:sz w:val="24"/>
          <w:szCs w:val="24"/>
        </w:rPr>
        <w:t>закупка у единственного поста</w:t>
      </w:r>
      <w:r w:rsidR="00B35BCA" w:rsidRPr="00DD3048">
        <w:rPr>
          <w:sz w:val="24"/>
          <w:szCs w:val="24"/>
        </w:rPr>
        <w:t>вщика (исполнителя, подрядчика);</w:t>
      </w:r>
    </w:p>
    <w:p w14:paraId="2A5FB580" w14:textId="7F64D094" w:rsidR="00B35BCA" w:rsidRPr="00DD3048" w:rsidRDefault="00B35BCA" w:rsidP="00B35BCA">
      <w:pPr>
        <w:widowControl/>
        <w:numPr>
          <w:ilvl w:val="0"/>
          <w:numId w:val="8"/>
        </w:numPr>
        <w:ind w:left="142" w:firstLine="567"/>
        <w:jc w:val="both"/>
        <w:rPr>
          <w:sz w:val="24"/>
          <w:szCs w:val="24"/>
        </w:rPr>
      </w:pPr>
      <w:r w:rsidRPr="00DD3048">
        <w:rPr>
          <w:sz w:val="24"/>
          <w:szCs w:val="24"/>
        </w:rPr>
        <w:t xml:space="preserve">запрос технико-коммерческих предложений </w:t>
      </w:r>
      <w:r w:rsidR="000B6C86" w:rsidRPr="00DD3048">
        <w:rPr>
          <w:sz w:val="24"/>
          <w:szCs w:val="24"/>
        </w:rPr>
        <w:t xml:space="preserve">в электронной форме </w:t>
      </w:r>
      <w:r w:rsidRPr="00DD3048">
        <w:rPr>
          <w:sz w:val="24"/>
          <w:szCs w:val="24"/>
        </w:rPr>
        <w:t>(далее – запрос ТКП).</w:t>
      </w:r>
    </w:p>
    <w:p w14:paraId="42CB34AC" w14:textId="77777777" w:rsidR="00D1442F" w:rsidRPr="00DD3048" w:rsidRDefault="00D1442F" w:rsidP="00D1442F">
      <w:pPr>
        <w:widowControl/>
        <w:ind w:left="709"/>
        <w:jc w:val="both"/>
        <w:rPr>
          <w:sz w:val="24"/>
          <w:szCs w:val="24"/>
        </w:rPr>
      </w:pPr>
    </w:p>
    <w:p w14:paraId="5BA5FA98" w14:textId="77777777" w:rsidR="00C33902" w:rsidRPr="00DD3048" w:rsidRDefault="00C33902" w:rsidP="00E5786B">
      <w:pPr>
        <w:widowControl/>
        <w:numPr>
          <w:ilvl w:val="1"/>
          <w:numId w:val="14"/>
        </w:numPr>
        <w:ind w:firstLine="709"/>
        <w:jc w:val="both"/>
        <w:rPr>
          <w:b/>
          <w:sz w:val="24"/>
          <w:szCs w:val="24"/>
        </w:rPr>
      </w:pPr>
      <w:r w:rsidRPr="00DD3048">
        <w:rPr>
          <w:b/>
          <w:sz w:val="24"/>
          <w:szCs w:val="24"/>
        </w:rPr>
        <w:t>Особенности проведения процедур закупок</w:t>
      </w:r>
    </w:p>
    <w:p w14:paraId="1E724CF6" w14:textId="77777777" w:rsidR="00C33902" w:rsidRPr="00DD3048" w:rsidRDefault="00C33902" w:rsidP="00E5786B">
      <w:pPr>
        <w:widowControl/>
        <w:numPr>
          <w:ilvl w:val="2"/>
          <w:numId w:val="18"/>
        </w:numPr>
        <w:jc w:val="both"/>
        <w:rPr>
          <w:sz w:val="24"/>
          <w:szCs w:val="24"/>
        </w:rPr>
      </w:pPr>
      <w:r w:rsidRPr="00DD3048">
        <w:rPr>
          <w:sz w:val="24"/>
          <w:szCs w:val="24"/>
        </w:rPr>
        <w:t>Закупки могут осуществляться:</w:t>
      </w:r>
    </w:p>
    <w:p w14:paraId="21FF4B91" w14:textId="2217550B" w:rsidR="00C33902" w:rsidRPr="00DD3048" w:rsidRDefault="00CB0E6C" w:rsidP="00E5786B">
      <w:pPr>
        <w:widowControl/>
        <w:numPr>
          <w:ilvl w:val="3"/>
          <w:numId w:val="19"/>
        </w:numPr>
        <w:ind w:firstLine="709"/>
        <w:jc w:val="both"/>
        <w:rPr>
          <w:sz w:val="24"/>
          <w:szCs w:val="24"/>
        </w:rPr>
      </w:pPr>
      <w:r w:rsidRPr="00DD3048">
        <w:rPr>
          <w:sz w:val="24"/>
          <w:szCs w:val="24"/>
        </w:rPr>
        <w:t xml:space="preserve">а) </w:t>
      </w:r>
      <w:r w:rsidR="00C33902" w:rsidRPr="00DD3048">
        <w:rPr>
          <w:sz w:val="24"/>
          <w:szCs w:val="24"/>
        </w:rPr>
        <w:t xml:space="preserve">с </w:t>
      </w:r>
      <w:r w:rsidR="00A64E8D" w:rsidRPr="00DD3048">
        <w:rPr>
          <w:sz w:val="24"/>
          <w:szCs w:val="24"/>
        </w:rPr>
        <w:t xml:space="preserve">подачей заявок </w:t>
      </w:r>
      <w:r w:rsidR="00C33902" w:rsidRPr="00DD3048">
        <w:rPr>
          <w:sz w:val="24"/>
          <w:szCs w:val="24"/>
        </w:rPr>
        <w:t>на бумажных носителях</w:t>
      </w:r>
      <w:r w:rsidR="00A64E8D" w:rsidRPr="00DD3048">
        <w:rPr>
          <w:sz w:val="24"/>
          <w:szCs w:val="24"/>
        </w:rPr>
        <w:t xml:space="preserve">: при проведении открытого конкурса, </w:t>
      </w:r>
      <w:r w:rsidR="00D1442F" w:rsidRPr="00DD3048">
        <w:rPr>
          <w:sz w:val="24"/>
          <w:szCs w:val="24"/>
        </w:rPr>
        <w:t xml:space="preserve">закрытого конкурса, закрытого аукциона, </w:t>
      </w:r>
      <w:r w:rsidR="00A64E8D" w:rsidRPr="00DD3048">
        <w:rPr>
          <w:sz w:val="24"/>
          <w:szCs w:val="24"/>
        </w:rPr>
        <w:t>в</w:t>
      </w:r>
      <w:r w:rsidR="00D90D31" w:rsidRPr="00DD3048">
        <w:rPr>
          <w:sz w:val="24"/>
          <w:szCs w:val="24"/>
        </w:rPr>
        <w:t xml:space="preserve"> том числе в </w:t>
      </w:r>
      <w:r w:rsidR="00A64E8D" w:rsidRPr="00DD3048">
        <w:rPr>
          <w:sz w:val="24"/>
          <w:szCs w:val="24"/>
        </w:rPr>
        <w:t>случае, когда сведения о таких закупках составляют государственную тайну</w:t>
      </w:r>
      <w:r w:rsidR="00C33902" w:rsidRPr="00DD3048">
        <w:rPr>
          <w:sz w:val="24"/>
          <w:szCs w:val="24"/>
        </w:rPr>
        <w:t>;</w:t>
      </w:r>
    </w:p>
    <w:p w14:paraId="5A02B71E" w14:textId="76ABBAF4" w:rsidR="00C33902" w:rsidRPr="00DD3048" w:rsidRDefault="00CB0E6C" w:rsidP="00E5786B">
      <w:pPr>
        <w:widowControl/>
        <w:numPr>
          <w:ilvl w:val="3"/>
          <w:numId w:val="19"/>
        </w:numPr>
        <w:ind w:firstLine="709"/>
        <w:jc w:val="both"/>
        <w:rPr>
          <w:sz w:val="24"/>
          <w:szCs w:val="24"/>
        </w:rPr>
      </w:pPr>
      <w:r w:rsidRPr="00DD3048">
        <w:rPr>
          <w:sz w:val="24"/>
          <w:szCs w:val="24"/>
        </w:rPr>
        <w:t xml:space="preserve">б) </w:t>
      </w:r>
      <w:r w:rsidR="00A64E8D" w:rsidRPr="00DD3048">
        <w:rPr>
          <w:sz w:val="24"/>
          <w:szCs w:val="24"/>
        </w:rPr>
        <w:t>с подачей заявок</w:t>
      </w:r>
      <w:r w:rsidR="00C33902" w:rsidRPr="00DD3048">
        <w:rPr>
          <w:sz w:val="24"/>
          <w:szCs w:val="24"/>
        </w:rPr>
        <w:t xml:space="preserve"> в электронной форме (при проведении</w:t>
      </w:r>
      <w:r w:rsidR="00A64E8D" w:rsidRPr="00DD3048">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33902" w:rsidRPr="00DD3048">
        <w:rPr>
          <w:sz w:val="24"/>
          <w:szCs w:val="24"/>
        </w:rPr>
        <w:t>)</w:t>
      </w:r>
      <w:r w:rsidR="009B0AC9" w:rsidRPr="00DD3048">
        <w:rPr>
          <w:sz w:val="24"/>
          <w:szCs w:val="24"/>
        </w:rPr>
        <w:t>.</w:t>
      </w:r>
      <w:r w:rsidR="00A64E8D" w:rsidRPr="00DD3048">
        <w:rPr>
          <w:sz w:val="24"/>
          <w:szCs w:val="24"/>
        </w:rPr>
        <w:t xml:space="preserve"> </w:t>
      </w:r>
    </w:p>
    <w:p w14:paraId="39724EF4" w14:textId="79B94807" w:rsidR="00C33902" w:rsidRPr="00DD3048" w:rsidRDefault="00C33902" w:rsidP="00E5786B">
      <w:pPr>
        <w:widowControl/>
        <w:numPr>
          <w:ilvl w:val="2"/>
          <w:numId w:val="18"/>
        </w:numPr>
        <w:jc w:val="both"/>
        <w:rPr>
          <w:sz w:val="24"/>
          <w:szCs w:val="24"/>
        </w:rPr>
      </w:pPr>
      <w:r w:rsidRPr="00DD3048">
        <w:rPr>
          <w:sz w:val="24"/>
          <w:szCs w:val="24"/>
        </w:rPr>
        <w:t>Процедуры закупок могут проводиться с проведением</w:t>
      </w:r>
      <w:r w:rsidR="00822F92" w:rsidRPr="00DD3048">
        <w:rPr>
          <w:sz w:val="24"/>
          <w:szCs w:val="24"/>
        </w:rPr>
        <w:t xml:space="preserve"> п</w:t>
      </w:r>
      <w:r w:rsidR="00E01E16" w:rsidRPr="00DD3048">
        <w:rPr>
          <w:sz w:val="24"/>
          <w:szCs w:val="24"/>
        </w:rPr>
        <w:t>р</w:t>
      </w:r>
      <w:r w:rsidR="00822F92" w:rsidRPr="00DD3048">
        <w:rPr>
          <w:sz w:val="24"/>
          <w:szCs w:val="24"/>
        </w:rPr>
        <w:t>е</w:t>
      </w:r>
      <w:r w:rsidR="00E01E16" w:rsidRPr="00DD3048">
        <w:rPr>
          <w:sz w:val="24"/>
          <w:szCs w:val="24"/>
        </w:rPr>
        <w:t>дварительного квалификационного отбора и</w:t>
      </w:r>
      <w:r w:rsidR="00D90D31" w:rsidRPr="00DD3048">
        <w:rPr>
          <w:sz w:val="24"/>
          <w:szCs w:val="24"/>
        </w:rPr>
        <w:t>ли</w:t>
      </w:r>
      <w:r w:rsidR="00E01E16" w:rsidRPr="00DD3048">
        <w:rPr>
          <w:sz w:val="24"/>
          <w:szCs w:val="24"/>
        </w:rPr>
        <w:t xml:space="preserve"> без него, с проведением</w:t>
      </w:r>
      <w:r w:rsidRPr="00DD3048">
        <w:rPr>
          <w:sz w:val="24"/>
          <w:szCs w:val="24"/>
        </w:rPr>
        <w:t xml:space="preserve">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00A64E8D" w:rsidRPr="00DD3048">
        <w:rPr>
          <w:sz w:val="24"/>
        </w:rPr>
        <w:t>Положением</w:t>
      </w:r>
      <w:r w:rsidRPr="00DD3048">
        <w:rPr>
          <w:sz w:val="24"/>
          <w:szCs w:val="24"/>
        </w:rPr>
        <w:t>.</w:t>
      </w:r>
    </w:p>
    <w:p w14:paraId="5CEDEE20" w14:textId="1A3652DD" w:rsidR="00AD2341" w:rsidRPr="00DD3048" w:rsidRDefault="00AD2341" w:rsidP="00E5786B">
      <w:pPr>
        <w:widowControl/>
        <w:numPr>
          <w:ilvl w:val="2"/>
          <w:numId w:val="18"/>
        </w:numPr>
        <w:jc w:val="both"/>
        <w:rPr>
          <w:sz w:val="24"/>
          <w:szCs w:val="24"/>
        </w:rPr>
      </w:pPr>
      <w:r w:rsidRPr="00DD3048">
        <w:rPr>
          <w:sz w:val="24"/>
          <w:szCs w:val="24"/>
        </w:rPr>
        <w:t>Конкурентные закупки могут включать в себя один или несколько этапов.</w:t>
      </w:r>
    </w:p>
    <w:p w14:paraId="714BC054" w14:textId="1A814D50" w:rsidR="00C33902" w:rsidRPr="00DD3048" w:rsidRDefault="00C33902" w:rsidP="00E5786B">
      <w:pPr>
        <w:widowControl/>
        <w:numPr>
          <w:ilvl w:val="1"/>
          <w:numId w:val="14"/>
        </w:numPr>
        <w:ind w:firstLine="709"/>
        <w:jc w:val="both"/>
        <w:rPr>
          <w:sz w:val="24"/>
          <w:szCs w:val="24"/>
        </w:rPr>
      </w:pPr>
      <w:r w:rsidRPr="00DD3048">
        <w:rPr>
          <w:sz w:val="24"/>
          <w:szCs w:val="24"/>
        </w:rPr>
        <w:t xml:space="preserve">Заказчик может проводить </w:t>
      </w:r>
      <w:r w:rsidR="006C5F81" w:rsidRPr="00DD3048">
        <w:rPr>
          <w:sz w:val="24"/>
          <w:szCs w:val="24"/>
        </w:rPr>
        <w:t>закупку</w:t>
      </w:r>
      <w:r w:rsidRPr="00DD3048">
        <w:rPr>
          <w:sz w:val="24"/>
          <w:szCs w:val="24"/>
        </w:rPr>
        <w:t>, предусматривающую выбор нескольких победителей закупки по одному лоту.</w:t>
      </w:r>
    </w:p>
    <w:p w14:paraId="021E409E" w14:textId="7E129AAB" w:rsidR="00C33902" w:rsidRPr="00DD3048" w:rsidRDefault="00C33902" w:rsidP="00E5786B">
      <w:pPr>
        <w:widowControl/>
        <w:numPr>
          <w:ilvl w:val="2"/>
          <w:numId w:val="18"/>
        </w:numPr>
        <w:jc w:val="both"/>
        <w:rPr>
          <w:sz w:val="24"/>
          <w:szCs w:val="24"/>
        </w:rPr>
      </w:pPr>
      <w:r w:rsidRPr="00DD3048">
        <w:rPr>
          <w:sz w:val="24"/>
          <w:szCs w:val="24"/>
        </w:rPr>
        <w:t>Возможность выбора нескольких победителей может предусматрива</w:t>
      </w:r>
      <w:r w:rsidR="00D90D31" w:rsidRPr="00DD3048">
        <w:rPr>
          <w:sz w:val="24"/>
          <w:szCs w:val="24"/>
        </w:rPr>
        <w:t>ться при проведении любого конкурентного способа закупки.</w:t>
      </w:r>
      <w:r w:rsidRPr="00DD3048">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5DA1A8AA" w14:textId="0A2D4E15" w:rsidR="00C33902" w:rsidRPr="00DD3048" w:rsidRDefault="00C33902" w:rsidP="00E5786B">
      <w:pPr>
        <w:widowControl/>
        <w:numPr>
          <w:ilvl w:val="2"/>
          <w:numId w:val="18"/>
        </w:numPr>
        <w:jc w:val="both"/>
        <w:rPr>
          <w:sz w:val="24"/>
          <w:szCs w:val="24"/>
        </w:rPr>
      </w:pPr>
      <w:r w:rsidRPr="00DD3048">
        <w:rPr>
          <w:sz w:val="24"/>
          <w:szCs w:val="24"/>
        </w:rPr>
        <w:t>В документации о закупке</w:t>
      </w:r>
      <w:r w:rsidR="00131224" w:rsidRPr="00DD3048">
        <w:rPr>
          <w:sz w:val="24"/>
          <w:szCs w:val="24"/>
        </w:rPr>
        <w:t>, извещении о проведении запроса котировок</w:t>
      </w:r>
      <w:r w:rsidR="00FB118B" w:rsidRPr="00DD3048">
        <w:rPr>
          <w:sz w:val="24"/>
          <w:szCs w:val="24"/>
        </w:rPr>
        <w:t xml:space="preserve"> в электронной форме</w:t>
      </w:r>
      <w:r w:rsidRPr="00DD3048">
        <w:rPr>
          <w:sz w:val="24"/>
          <w:szCs w:val="24"/>
        </w:rPr>
        <w:t xml:space="preserve"> должно быть предусмотрено условие о возможности распределения общего о</w:t>
      </w:r>
      <w:r w:rsidR="00A53636" w:rsidRPr="00DD3048">
        <w:rPr>
          <w:sz w:val="24"/>
          <w:szCs w:val="24"/>
        </w:rPr>
        <w:t>бъ</w:t>
      </w:r>
      <w:r w:rsidR="00131224" w:rsidRPr="00DD3048">
        <w:rPr>
          <w:sz w:val="24"/>
          <w:szCs w:val="24"/>
        </w:rPr>
        <w:t xml:space="preserve">ёма закупки между несколькими </w:t>
      </w:r>
      <w:r w:rsidRPr="00DD3048">
        <w:rPr>
          <w:sz w:val="24"/>
          <w:szCs w:val="24"/>
        </w:rPr>
        <w:t>участниками закупки, отвечающими требованиям документации о закупке</w:t>
      </w:r>
      <w:r w:rsidR="00131224" w:rsidRPr="00DD3048">
        <w:rPr>
          <w:sz w:val="24"/>
          <w:szCs w:val="24"/>
        </w:rPr>
        <w:t xml:space="preserve">, извещения о проведении </w:t>
      </w:r>
      <w:r w:rsidR="000B6C86" w:rsidRPr="00DD3048">
        <w:rPr>
          <w:sz w:val="24"/>
          <w:szCs w:val="24"/>
        </w:rPr>
        <w:t>запроса котировок в электронной форме</w:t>
      </w:r>
      <w:r w:rsidRPr="00DD3048">
        <w:rPr>
          <w:sz w:val="24"/>
          <w:szCs w:val="24"/>
        </w:rPr>
        <w:t>.</w:t>
      </w:r>
    </w:p>
    <w:p w14:paraId="1DD0759A" w14:textId="039486BC" w:rsidR="00C33902" w:rsidRPr="00DD3048" w:rsidRDefault="00C33902" w:rsidP="000B6C86">
      <w:pPr>
        <w:widowControl/>
        <w:numPr>
          <w:ilvl w:val="2"/>
          <w:numId w:val="18"/>
        </w:numPr>
        <w:jc w:val="both"/>
        <w:rPr>
          <w:sz w:val="24"/>
          <w:szCs w:val="24"/>
        </w:rPr>
      </w:pPr>
      <w:r w:rsidRPr="00DD3048">
        <w:rPr>
          <w:sz w:val="24"/>
          <w:szCs w:val="24"/>
        </w:rPr>
        <w:t>Распределение общего объёма может проводиться при закупке продукции, если лот является делимым. Информация о возмо</w:t>
      </w:r>
      <w:r w:rsidR="001E1379" w:rsidRPr="00DD3048">
        <w:rPr>
          <w:sz w:val="24"/>
          <w:szCs w:val="24"/>
        </w:rPr>
        <w:t>жности заключения по одному лоту</w:t>
      </w:r>
      <w:r w:rsidRPr="00DD3048">
        <w:rPr>
          <w:sz w:val="24"/>
          <w:szCs w:val="24"/>
        </w:rPr>
        <w:t xml:space="preserve"> </w:t>
      </w:r>
      <w:r w:rsidRPr="00DD3048">
        <w:rPr>
          <w:sz w:val="24"/>
          <w:szCs w:val="24"/>
        </w:rPr>
        <w:lastRenderedPageBreak/>
        <w:t>более одного договора с разными участниками определяется документацией о закупке</w:t>
      </w:r>
      <w:r w:rsidR="008476C5" w:rsidRPr="00DD3048">
        <w:rPr>
          <w:sz w:val="24"/>
          <w:szCs w:val="24"/>
        </w:rPr>
        <w:t xml:space="preserve">, извещением о проведении </w:t>
      </w:r>
      <w:r w:rsidR="000B6C86" w:rsidRPr="00DD3048">
        <w:rPr>
          <w:sz w:val="24"/>
          <w:szCs w:val="24"/>
        </w:rPr>
        <w:t>запроса котировок в электронной форме</w:t>
      </w:r>
      <w:r w:rsidRPr="00DD3048">
        <w:rPr>
          <w:sz w:val="24"/>
          <w:szCs w:val="24"/>
        </w:rPr>
        <w:t>.</w:t>
      </w:r>
    </w:p>
    <w:p w14:paraId="63176D5C" w14:textId="6AC0CABE" w:rsidR="00C33902" w:rsidRPr="00DD3048" w:rsidRDefault="00C33902" w:rsidP="00E5786B">
      <w:pPr>
        <w:widowControl/>
        <w:numPr>
          <w:ilvl w:val="1"/>
          <w:numId w:val="14"/>
        </w:numPr>
        <w:ind w:firstLine="709"/>
        <w:jc w:val="both"/>
        <w:rPr>
          <w:b/>
          <w:sz w:val="24"/>
          <w:szCs w:val="24"/>
        </w:rPr>
      </w:pPr>
      <w:bookmarkStart w:id="39" w:name="_Ref296683464"/>
      <w:bookmarkStart w:id="40" w:name="_Toc340567784"/>
      <w:bookmarkStart w:id="41" w:name="_Toc343610811"/>
      <w:r w:rsidRPr="00DD3048">
        <w:rPr>
          <w:b/>
          <w:sz w:val="24"/>
          <w:szCs w:val="24"/>
        </w:rPr>
        <w:t>Проведение закупки с возможностью подачи альтернативных предложений</w:t>
      </w:r>
      <w:bookmarkEnd w:id="39"/>
      <w:bookmarkEnd w:id="40"/>
      <w:bookmarkEnd w:id="41"/>
    </w:p>
    <w:p w14:paraId="14CB4063" w14:textId="488BFC40" w:rsidR="00C33902" w:rsidRPr="00DD3048" w:rsidRDefault="008476C5" w:rsidP="0034246D">
      <w:pPr>
        <w:pStyle w:val="3"/>
        <w:numPr>
          <w:ilvl w:val="2"/>
          <w:numId w:val="18"/>
        </w:numPr>
        <w:tabs>
          <w:tab w:val="left" w:pos="0"/>
        </w:tabs>
        <w:rPr>
          <w:sz w:val="24"/>
          <w:szCs w:val="24"/>
        </w:rPr>
      </w:pPr>
      <w:r w:rsidRPr="00DD3048">
        <w:rPr>
          <w:sz w:val="24"/>
          <w:szCs w:val="24"/>
        </w:rPr>
        <w:t xml:space="preserve">В случае проведения </w:t>
      </w:r>
      <w:r w:rsidR="0045602F" w:rsidRPr="00DD3048">
        <w:rPr>
          <w:sz w:val="24"/>
          <w:szCs w:val="24"/>
        </w:rPr>
        <w:t xml:space="preserve">конкурентной закупки </w:t>
      </w:r>
      <w:r w:rsidR="00C33902" w:rsidRPr="00DD3048">
        <w:rPr>
          <w:sz w:val="24"/>
          <w:szCs w:val="24"/>
        </w:rPr>
        <w:t>заказчик вправе предусмотреть в</w:t>
      </w:r>
      <w:r w:rsidR="00192396" w:rsidRPr="00DD3048">
        <w:rPr>
          <w:sz w:val="24"/>
          <w:szCs w:val="24"/>
        </w:rPr>
        <w:t> </w:t>
      </w:r>
      <w:r w:rsidR="00C33902" w:rsidRPr="00DD3048">
        <w:rPr>
          <w:sz w:val="24"/>
          <w:szCs w:val="24"/>
        </w:rPr>
        <w:t>документации о закупке</w:t>
      </w:r>
      <w:r w:rsidR="0045602F" w:rsidRPr="00DD3048">
        <w:rPr>
          <w:sz w:val="24"/>
          <w:szCs w:val="24"/>
        </w:rPr>
        <w:t xml:space="preserve">, в извещении о проведении запроса котировок в электронной форме </w:t>
      </w:r>
      <w:r w:rsidR="00C33902" w:rsidRPr="00DD3048">
        <w:rPr>
          <w:sz w:val="24"/>
          <w:szCs w:val="24"/>
        </w:rPr>
        <w:t>право участника подать альтернативные предложения.</w:t>
      </w:r>
      <w:r w:rsidRPr="00DD3048">
        <w:rPr>
          <w:sz w:val="24"/>
          <w:szCs w:val="24"/>
        </w:rPr>
        <w:t xml:space="preserve"> </w:t>
      </w:r>
      <w:r w:rsidR="0034246D" w:rsidRPr="00DD3048">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DD3048">
        <w:rPr>
          <w:sz w:val="24"/>
          <w:szCs w:val="24"/>
        </w:rPr>
        <w:t xml:space="preserve"> Запросе предложений, Конкурсе </w:t>
      </w:r>
      <w:r w:rsidR="0034246D" w:rsidRPr="00DD3048">
        <w:rPr>
          <w:sz w:val="24"/>
          <w:szCs w:val="24"/>
        </w:rPr>
        <w:t>не допускается.</w:t>
      </w:r>
    </w:p>
    <w:p w14:paraId="5471C0E6" w14:textId="77777777" w:rsidR="00C33902" w:rsidRPr="00DD3048" w:rsidRDefault="00C33902" w:rsidP="0034246D">
      <w:pPr>
        <w:widowControl/>
        <w:numPr>
          <w:ilvl w:val="2"/>
          <w:numId w:val="18"/>
        </w:numPr>
        <w:jc w:val="both"/>
        <w:rPr>
          <w:sz w:val="24"/>
          <w:szCs w:val="24"/>
        </w:rPr>
      </w:pPr>
      <w:r w:rsidRPr="00DD3048">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DD3048" w:rsidRDefault="00C33902" w:rsidP="0034246D">
      <w:pPr>
        <w:widowControl/>
        <w:numPr>
          <w:ilvl w:val="2"/>
          <w:numId w:val="18"/>
        </w:numPr>
        <w:jc w:val="both"/>
        <w:rPr>
          <w:sz w:val="24"/>
          <w:szCs w:val="24"/>
        </w:rPr>
      </w:pPr>
      <w:r w:rsidRPr="00DD3048">
        <w:rPr>
          <w:sz w:val="24"/>
          <w:szCs w:val="24"/>
        </w:rPr>
        <w:t>Отсутствие в документации о закупке</w:t>
      </w:r>
      <w:r w:rsidR="001D31C3" w:rsidRPr="00DD3048">
        <w:rPr>
          <w:sz w:val="24"/>
          <w:szCs w:val="24"/>
        </w:rPr>
        <w:t>, в извещении о проведении запроса котировок в электронной форме</w:t>
      </w:r>
      <w:r w:rsidRPr="00DD3048">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DD3048">
        <w:rPr>
          <w:sz w:val="24"/>
          <w:szCs w:val="24"/>
        </w:rPr>
        <w:t xml:space="preserve"> </w:t>
      </w:r>
    </w:p>
    <w:p w14:paraId="09D7FC11" w14:textId="5E4039DC" w:rsidR="00C33902" w:rsidRPr="00DD3048" w:rsidRDefault="00C33902" w:rsidP="001D31C3">
      <w:pPr>
        <w:widowControl/>
        <w:numPr>
          <w:ilvl w:val="2"/>
          <w:numId w:val="18"/>
        </w:numPr>
        <w:jc w:val="both"/>
        <w:rPr>
          <w:sz w:val="24"/>
          <w:szCs w:val="24"/>
        </w:rPr>
      </w:pPr>
      <w:r w:rsidRPr="00DD3048">
        <w:rPr>
          <w:sz w:val="24"/>
          <w:szCs w:val="24"/>
        </w:rPr>
        <w:t>При установлении в документации о закупке</w:t>
      </w:r>
      <w:r w:rsidR="001D31C3" w:rsidRPr="00DD3048">
        <w:rPr>
          <w:sz w:val="24"/>
          <w:szCs w:val="24"/>
        </w:rPr>
        <w:t xml:space="preserve">, в извещении о проведении запроса котировок в электронной форме </w:t>
      </w:r>
      <w:r w:rsidRPr="00DD3048">
        <w:rPr>
          <w:sz w:val="24"/>
          <w:szCs w:val="24"/>
        </w:rPr>
        <w:t>возможности подачи альтернативного предложения по как</w:t>
      </w:r>
      <w:r w:rsidR="00C82F0E" w:rsidRPr="00DD3048">
        <w:rPr>
          <w:sz w:val="24"/>
          <w:szCs w:val="24"/>
        </w:rPr>
        <w:t xml:space="preserve">ому-либо требованию к продукции </w:t>
      </w:r>
      <w:r w:rsidRPr="00DD3048">
        <w:rPr>
          <w:sz w:val="24"/>
          <w:szCs w:val="24"/>
        </w:rPr>
        <w:t>и</w:t>
      </w:r>
      <w:r w:rsidR="00C82F0E" w:rsidRPr="00DD3048">
        <w:rPr>
          <w:sz w:val="24"/>
          <w:szCs w:val="24"/>
        </w:rPr>
        <w:t xml:space="preserve"> </w:t>
      </w:r>
      <w:r w:rsidRPr="00DD3048">
        <w:rPr>
          <w:sz w:val="24"/>
          <w:szCs w:val="24"/>
        </w:rPr>
        <w:t>(или)</w:t>
      </w:r>
      <w:r w:rsidR="00C82F0E" w:rsidRPr="00DD3048">
        <w:rPr>
          <w:sz w:val="24"/>
          <w:szCs w:val="24"/>
        </w:rPr>
        <w:t xml:space="preserve"> </w:t>
      </w:r>
      <w:r w:rsidRPr="00DD3048">
        <w:rPr>
          <w:sz w:val="24"/>
          <w:szCs w:val="24"/>
        </w:rPr>
        <w:t>условию договора в документации о закупке</w:t>
      </w:r>
      <w:r w:rsidR="001D31C3" w:rsidRPr="00DD3048">
        <w:rPr>
          <w:sz w:val="24"/>
          <w:szCs w:val="24"/>
        </w:rPr>
        <w:t>, в извещении о проведении запроса котировок в электронной форме</w:t>
      </w:r>
      <w:r w:rsidRPr="00DD3048">
        <w:rPr>
          <w:sz w:val="24"/>
          <w:szCs w:val="24"/>
        </w:rPr>
        <w:t xml:space="preserve"> должен быть предусмотрен соответствующий критерий оценки.</w:t>
      </w:r>
    </w:p>
    <w:p w14:paraId="3DEDBBB1" w14:textId="77777777" w:rsidR="00C33902" w:rsidRPr="00DD3048" w:rsidRDefault="00C33902" w:rsidP="00E5786B">
      <w:pPr>
        <w:widowControl/>
        <w:numPr>
          <w:ilvl w:val="2"/>
          <w:numId w:val="18"/>
        </w:numPr>
        <w:jc w:val="both"/>
        <w:rPr>
          <w:sz w:val="24"/>
          <w:szCs w:val="24"/>
        </w:rPr>
      </w:pPr>
      <w:r w:rsidRPr="00DD3048">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DD3048" w:rsidRDefault="00C33902" w:rsidP="00E5786B">
      <w:pPr>
        <w:widowControl/>
        <w:numPr>
          <w:ilvl w:val="2"/>
          <w:numId w:val="18"/>
        </w:numPr>
        <w:jc w:val="both"/>
        <w:rPr>
          <w:sz w:val="24"/>
          <w:szCs w:val="24"/>
        </w:rPr>
      </w:pPr>
      <w:r w:rsidRPr="00DD3048">
        <w:rPr>
          <w:sz w:val="24"/>
          <w:szCs w:val="24"/>
        </w:rPr>
        <w:t>Документация о закупке</w:t>
      </w:r>
      <w:r w:rsidR="001D31C3" w:rsidRPr="00DD3048">
        <w:rPr>
          <w:sz w:val="24"/>
          <w:szCs w:val="24"/>
        </w:rPr>
        <w:t>, извещение о проведении запроса котировок в электронной форме должны</w:t>
      </w:r>
      <w:r w:rsidRPr="00DD3048">
        <w:rPr>
          <w:sz w:val="24"/>
          <w:szCs w:val="24"/>
        </w:rPr>
        <w:t xml:space="preserve"> явно предусматривать право участника подать альтернативное предложение, а также должн</w:t>
      </w:r>
      <w:r w:rsidR="001D31C3" w:rsidRPr="00DD3048">
        <w:rPr>
          <w:sz w:val="24"/>
          <w:szCs w:val="24"/>
        </w:rPr>
        <w:t>ы</w:t>
      </w:r>
      <w:r w:rsidRPr="00DD3048">
        <w:rPr>
          <w:sz w:val="24"/>
          <w:szCs w:val="24"/>
        </w:rPr>
        <w:t xml:space="preserve"> включать правила подготовки и подачи </w:t>
      </w:r>
      <w:r w:rsidR="00DB559B" w:rsidRPr="00DD3048">
        <w:rPr>
          <w:sz w:val="24"/>
          <w:szCs w:val="24"/>
        </w:rPr>
        <w:t xml:space="preserve">альтернативных предложений, в том </w:t>
      </w:r>
      <w:r w:rsidRPr="00DD3048">
        <w:rPr>
          <w:sz w:val="24"/>
          <w:szCs w:val="24"/>
        </w:rPr>
        <w:t>ч</w:t>
      </w:r>
      <w:r w:rsidR="00DB559B" w:rsidRPr="00DD3048">
        <w:rPr>
          <w:sz w:val="24"/>
          <w:szCs w:val="24"/>
        </w:rPr>
        <w:t>исле</w:t>
      </w:r>
      <w:r w:rsidRPr="00DD3048">
        <w:rPr>
          <w:sz w:val="24"/>
          <w:szCs w:val="24"/>
        </w:rPr>
        <w:t xml:space="preserve"> обязанность участника явно их</w:t>
      </w:r>
      <w:r w:rsidR="00DB559B" w:rsidRPr="00DD3048">
        <w:rPr>
          <w:sz w:val="24"/>
          <w:szCs w:val="24"/>
        </w:rPr>
        <w:t> </w:t>
      </w:r>
      <w:r w:rsidRPr="00DD3048">
        <w:rPr>
          <w:sz w:val="24"/>
          <w:szCs w:val="24"/>
        </w:rPr>
        <w:t>обособить в составе своей заявки.</w:t>
      </w:r>
    </w:p>
    <w:p w14:paraId="4312F2AC" w14:textId="0F93C9F7" w:rsidR="00C33902" w:rsidRPr="00DD3048" w:rsidRDefault="00C33902" w:rsidP="00E5786B">
      <w:pPr>
        <w:widowControl/>
        <w:numPr>
          <w:ilvl w:val="2"/>
          <w:numId w:val="18"/>
        </w:numPr>
        <w:jc w:val="both"/>
        <w:rPr>
          <w:sz w:val="24"/>
          <w:szCs w:val="24"/>
        </w:rPr>
      </w:pPr>
      <w:r w:rsidRPr="00DD3048">
        <w:rPr>
          <w:sz w:val="24"/>
          <w:szCs w:val="24"/>
        </w:rPr>
        <w:t>Документация о закупке</w:t>
      </w:r>
      <w:r w:rsidR="001D31C3" w:rsidRPr="00DD3048">
        <w:rPr>
          <w:sz w:val="24"/>
          <w:szCs w:val="24"/>
        </w:rPr>
        <w:t>, извещение о проведении запроса котировок в электронной форме должны</w:t>
      </w:r>
      <w:r w:rsidRPr="00DD3048">
        <w:rPr>
          <w:sz w:val="24"/>
          <w:szCs w:val="24"/>
        </w:rPr>
        <w:t xml:space="preserve"> предусматривать, что альтернативные предложения принимаются только при наличии основного предложения</w:t>
      </w:r>
      <w:r w:rsidR="008476C5" w:rsidRPr="00DD3048">
        <w:rPr>
          <w:sz w:val="24"/>
          <w:szCs w:val="24"/>
        </w:rPr>
        <w:t xml:space="preserve"> в заявке участника</w:t>
      </w:r>
      <w:r w:rsidR="001E1379" w:rsidRPr="00DD3048">
        <w:rPr>
          <w:sz w:val="24"/>
          <w:szCs w:val="24"/>
        </w:rPr>
        <w:t>,</w:t>
      </w:r>
      <w:r w:rsidRPr="00DD3048">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DD3048">
        <w:rPr>
          <w:sz w:val="24"/>
          <w:szCs w:val="24"/>
        </w:rPr>
        <w:t>занным в документации о закупке, извещении о проведении запроса котировок в электронной форме.</w:t>
      </w:r>
      <w:r w:rsidR="001E1379" w:rsidRPr="00DD3048">
        <w:rPr>
          <w:sz w:val="24"/>
          <w:szCs w:val="24"/>
        </w:rPr>
        <w:t xml:space="preserve"> Если подаётся одно предложение, </w:t>
      </w:r>
      <w:r w:rsidRPr="00DD3048">
        <w:rPr>
          <w:sz w:val="24"/>
          <w:szCs w:val="24"/>
        </w:rPr>
        <w:t>такое предложение считается основным.</w:t>
      </w:r>
    </w:p>
    <w:p w14:paraId="48F49184" w14:textId="519791A7" w:rsidR="00C33902" w:rsidRPr="00DD3048" w:rsidRDefault="00C33902" w:rsidP="00E5786B">
      <w:pPr>
        <w:widowControl/>
        <w:numPr>
          <w:ilvl w:val="2"/>
          <w:numId w:val="18"/>
        </w:numPr>
        <w:jc w:val="both"/>
        <w:rPr>
          <w:sz w:val="24"/>
          <w:szCs w:val="24"/>
        </w:rPr>
      </w:pPr>
      <w:r w:rsidRPr="00DD3048">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8476C5" w:rsidRPr="00DD3048">
        <w:rPr>
          <w:sz w:val="24"/>
          <w:szCs w:val="24"/>
        </w:rPr>
        <w:t xml:space="preserve">конкурентной </w:t>
      </w:r>
      <w:r w:rsidRPr="00DD3048">
        <w:rPr>
          <w:sz w:val="24"/>
          <w:szCs w:val="24"/>
        </w:rPr>
        <w:t xml:space="preserve">закупки, </w:t>
      </w:r>
      <w:r w:rsidR="00336991" w:rsidRPr="00DD3048">
        <w:rPr>
          <w:sz w:val="24"/>
          <w:szCs w:val="24"/>
        </w:rPr>
        <w:t>должна содержаться информацию о р</w:t>
      </w:r>
      <w:r w:rsidRPr="00DD3048">
        <w:rPr>
          <w:sz w:val="24"/>
          <w:szCs w:val="24"/>
        </w:rPr>
        <w:t>езультатах рассмотрения каждого альтернативного предло</w:t>
      </w:r>
      <w:r w:rsidR="006C5F81" w:rsidRPr="00DD3048">
        <w:rPr>
          <w:sz w:val="24"/>
          <w:szCs w:val="24"/>
        </w:rPr>
        <w:t>жения (приняты они к</w:t>
      </w:r>
      <w:r w:rsidR="00336991" w:rsidRPr="00DD3048">
        <w:rPr>
          <w:sz w:val="24"/>
          <w:szCs w:val="24"/>
        </w:rPr>
        <w:t xml:space="preserve"> </w:t>
      </w:r>
      <w:r w:rsidR="006C5F81" w:rsidRPr="00DD3048">
        <w:rPr>
          <w:sz w:val="24"/>
          <w:szCs w:val="24"/>
        </w:rPr>
        <w:t>дальнейшей</w:t>
      </w:r>
      <w:r w:rsidRPr="00DD3048">
        <w:rPr>
          <w:sz w:val="24"/>
          <w:szCs w:val="24"/>
        </w:rPr>
        <w:t xml:space="preserve"> </w:t>
      </w:r>
      <w:r w:rsidR="006C5F81" w:rsidRPr="00DD3048">
        <w:rPr>
          <w:sz w:val="24"/>
          <w:szCs w:val="24"/>
        </w:rPr>
        <w:t>оценке</w:t>
      </w:r>
      <w:r w:rsidRPr="00DD3048">
        <w:rPr>
          <w:sz w:val="24"/>
          <w:szCs w:val="24"/>
        </w:rPr>
        <w:t xml:space="preserve"> либо отклонены).</w:t>
      </w:r>
    </w:p>
    <w:p w14:paraId="697F5768" w14:textId="539F98A6" w:rsidR="00C33902" w:rsidRPr="00DD3048" w:rsidRDefault="00C33902" w:rsidP="00E5786B">
      <w:pPr>
        <w:widowControl/>
        <w:numPr>
          <w:ilvl w:val="2"/>
          <w:numId w:val="18"/>
        </w:numPr>
        <w:jc w:val="both"/>
        <w:rPr>
          <w:sz w:val="24"/>
          <w:szCs w:val="24"/>
        </w:rPr>
      </w:pPr>
      <w:r w:rsidRPr="00DD3048">
        <w:rPr>
          <w:sz w:val="24"/>
          <w:szCs w:val="24"/>
        </w:rPr>
        <w:t>По результат</w:t>
      </w:r>
      <w:r w:rsidR="002A57F6" w:rsidRPr="00DD3048">
        <w:rPr>
          <w:sz w:val="24"/>
          <w:szCs w:val="24"/>
        </w:rPr>
        <w:t xml:space="preserve">ам рассмотрения </w:t>
      </w:r>
      <w:r w:rsidRPr="00DD3048">
        <w:rPr>
          <w:sz w:val="24"/>
          <w:szCs w:val="24"/>
        </w:rPr>
        <w:t>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w:t>
      </w:r>
      <w:r w:rsidR="00C82F0E" w:rsidRPr="00DD3048">
        <w:rPr>
          <w:sz w:val="24"/>
          <w:szCs w:val="24"/>
        </w:rPr>
        <w:t xml:space="preserve"> </w:t>
      </w:r>
      <w:r w:rsidRPr="00DD3048">
        <w:rPr>
          <w:sz w:val="24"/>
          <w:szCs w:val="24"/>
        </w:rPr>
        <w:t xml:space="preserve">документации о закупке требованиям. </w:t>
      </w:r>
    </w:p>
    <w:p w14:paraId="5549248B" w14:textId="77777777" w:rsidR="00C33902" w:rsidRPr="00DD3048" w:rsidRDefault="00C33902" w:rsidP="00E5786B">
      <w:pPr>
        <w:widowControl/>
        <w:numPr>
          <w:ilvl w:val="2"/>
          <w:numId w:val="18"/>
        </w:numPr>
        <w:jc w:val="both"/>
        <w:rPr>
          <w:sz w:val="24"/>
          <w:szCs w:val="24"/>
        </w:rPr>
      </w:pPr>
      <w:r w:rsidRPr="00DD3048">
        <w:rPr>
          <w:sz w:val="24"/>
          <w:szCs w:val="24"/>
        </w:rPr>
        <w:t xml:space="preserve">Основания для допуска (отклонения) основного и альтернативных предложений не должны различаться. Если какое-либо альтернативное предложение </w:t>
      </w:r>
      <w:r w:rsidRPr="00DD3048">
        <w:rPr>
          <w:sz w:val="24"/>
          <w:szCs w:val="24"/>
        </w:rPr>
        <w:lastRenderedPageBreak/>
        <w:t>участника отличается от основного или другого альтернативного только ценой, то</w:t>
      </w:r>
      <w:r w:rsidR="00DB559B" w:rsidRPr="00DD3048">
        <w:rPr>
          <w:sz w:val="24"/>
          <w:szCs w:val="24"/>
        </w:rPr>
        <w:t> </w:t>
      </w:r>
      <w:r w:rsidRPr="00DD3048">
        <w:rPr>
          <w:sz w:val="24"/>
          <w:szCs w:val="24"/>
        </w:rPr>
        <w:t>все</w:t>
      </w:r>
      <w:r w:rsidR="00DB559B" w:rsidRPr="00DD3048">
        <w:rPr>
          <w:sz w:val="24"/>
          <w:szCs w:val="24"/>
        </w:rPr>
        <w:t> </w:t>
      </w:r>
      <w:r w:rsidRPr="00DD3048">
        <w:rPr>
          <w:sz w:val="24"/>
          <w:szCs w:val="24"/>
        </w:rPr>
        <w:t>альтернативные предложения этого участника отклоняются.</w:t>
      </w:r>
    </w:p>
    <w:p w14:paraId="720BDAAF" w14:textId="1882F7B0" w:rsidR="00C33902" w:rsidRPr="00DD3048" w:rsidRDefault="005B2210" w:rsidP="00E5786B">
      <w:pPr>
        <w:widowControl/>
        <w:numPr>
          <w:ilvl w:val="2"/>
          <w:numId w:val="18"/>
        </w:numPr>
        <w:jc w:val="both"/>
        <w:rPr>
          <w:sz w:val="24"/>
          <w:szCs w:val="24"/>
        </w:rPr>
      </w:pPr>
      <w:r w:rsidRPr="00DD3048">
        <w:rPr>
          <w:sz w:val="24"/>
          <w:szCs w:val="24"/>
        </w:rPr>
        <w:t xml:space="preserve"> При проведении оценки и сопоставления </w:t>
      </w:r>
      <w:r w:rsidR="00C33902" w:rsidRPr="00DD3048">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DD3048" w:rsidRDefault="00C33902" w:rsidP="00E5786B">
      <w:pPr>
        <w:widowControl/>
        <w:numPr>
          <w:ilvl w:val="2"/>
          <w:numId w:val="18"/>
        </w:numPr>
        <w:jc w:val="both"/>
        <w:rPr>
          <w:sz w:val="24"/>
          <w:szCs w:val="24"/>
        </w:rPr>
      </w:pPr>
      <w:r w:rsidRPr="00DD3048">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DD3048" w:rsidRDefault="00C33902" w:rsidP="00E5786B">
      <w:pPr>
        <w:widowControl/>
        <w:numPr>
          <w:ilvl w:val="2"/>
          <w:numId w:val="18"/>
        </w:numPr>
        <w:jc w:val="both"/>
        <w:rPr>
          <w:sz w:val="24"/>
          <w:szCs w:val="24"/>
        </w:rPr>
      </w:pPr>
      <w:r w:rsidRPr="00DD3048">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DD3048">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DD3048" w:rsidRDefault="00C33902" w:rsidP="00E5786B">
      <w:pPr>
        <w:widowControl/>
        <w:numPr>
          <w:ilvl w:val="2"/>
          <w:numId w:val="18"/>
        </w:numPr>
        <w:jc w:val="both"/>
        <w:rPr>
          <w:sz w:val="24"/>
          <w:szCs w:val="24"/>
        </w:rPr>
      </w:pPr>
      <w:r w:rsidRPr="00DD3048">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DD3048" w:rsidRDefault="001D2A88" w:rsidP="001D2A88">
      <w:pPr>
        <w:widowControl/>
        <w:ind w:left="709"/>
        <w:jc w:val="both"/>
        <w:rPr>
          <w:sz w:val="24"/>
          <w:szCs w:val="24"/>
        </w:rPr>
      </w:pPr>
    </w:p>
    <w:p w14:paraId="0484DF76" w14:textId="39A0B53D" w:rsidR="00E01E16" w:rsidRPr="00DD3048" w:rsidRDefault="00E01E16" w:rsidP="00E5786B">
      <w:pPr>
        <w:widowControl/>
        <w:numPr>
          <w:ilvl w:val="1"/>
          <w:numId w:val="14"/>
        </w:numPr>
        <w:ind w:firstLine="709"/>
        <w:jc w:val="both"/>
        <w:rPr>
          <w:b/>
          <w:sz w:val="24"/>
          <w:szCs w:val="24"/>
        </w:rPr>
      </w:pPr>
      <w:r w:rsidRPr="00DD3048">
        <w:rPr>
          <w:b/>
          <w:sz w:val="24"/>
          <w:szCs w:val="24"/>
        </w:rPr>
        <w:t>Особенности проведения закупок с предварит</w:t>
      </w:r>
      <w:r w:rsidR="00030434" w:rsidRPr="00DD3048">
        <w:rPr>
          <w:b/>
          <w:sz w:val="24"/>
          <w:szCs w:val="24"/>
        </w:rPr>
        <w:t>ельным квалификационным отбором</w:t>
      </w:r>
    </w:p>
    <w:p w14:paraId="627C0010" w14:textId="7F8F70CB" w:rsidR="00E8157F" w:rsidRPr="00DD3048" w:rsidRDefault="00E8157F" w:rsidP="00E8157F">
      <w:pPr>
        <w:pStyle w:val="aff"/>
        <w:numPr>
          <w:ilvl w:val="2"/>
          <w:numId w:val="14"/>
        </w:numPr>
        <w:ind w:left="0"/>
        <w:jc w:val="both"/>
      </w:pPr>
      <w:r w:rsidRPr="00DD3048">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DD3048">
        <w:rPr>
          <w:rStyle w:val="affe"/>
        </w:rPr>
        <w:footnoteReference w:id="1"/>
      </w:r>
      <w:r w:rsidRPr="00DD3048">
        <w:t xml:space="preserve"> указать срок и порядок проведения такого отбора.</w:t>
      </w:r>
    </w:p>
    <w:p w14:paraId="0CC76D29" w14:textId="77777777" w:rsidR="00E8157F" w:rsidRPr="00DD3048" w:rsidRDefault="00E8157F" w:rsidP="00E8157F">
      <w:pPr>
        <w:pStyle w:val="aff"/>
        <w:numPr>
          <w:ilvl w:val="2"/>
          <w:numId w:val="14"/>
        </w:numPr>
        <w:ind w:left="0"/>
        <w:jc w:val="both"/>
      </w:pPr>
      <w:r w:rsidRPr="00DD3048">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33A697C3" w14:textId="40535F37" w:rsidR="00E8157F" w:rsidRPr="00DD3048" w:rsidRDefault="00E8157F" w:rsidP="00E8157F">
      <w:pPr>
        <w:pStyle w:val="aff"/>
        <w:numPr>
          <w:ilvl w:val="2"/>
          <w:numId w:val="14"/>
        </w:numPr>
        <w:ind w:left="0"/>
        <w:jc w:val="both"/>
      </w:pPr>
      <w:r w:rsidRPr="00DD3048">
        <w:t xml:space="preserve">Заявки на участие </w:t>
      </w:r>
      <w:r w:rsidR="0020506D" w:rsidRPr="00DD3048">
        <w:t xml:space="preserve">в предварительном квалификационном отборе </w:t>
      </w:r>
      <w:r w:rsidRPr="00DD3048">
        <w:t>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14:paraId="680CE7CE" w14:textId="11F412F5" w:rsidR="00E8157F" w:rsidRPr="00DD3048" w:rsidRDefault="00E8157F" w:rsidP="00E8157F">
      <w:pPr>
        <w:pStyle w:val="aff"/>
        <w:numPr>
          <w:ilvl w:val="2"/>
          <w:numId w:val="14"/>
        </w:numPr>
        <w:ind w:left="0"/>
        <w:jc w:val="both"/>
      </w:pPr>
      <w:r w:rsidRPr="00DD3048">
        <w:t>Заявки участников, которые не соответствуют квалификационным требованиям, отклоняются комиссией по осуществлению закупок.</w:t>
      </w:r>
    </w:p>
    <w:p w14:paraId="5B87EB43" w14:textId="77777777" w:rsidR="00323FBE" w:rsidRPr="00DD3048" w:rsidRDefault="00323FBE" w:rsidP="00323FBE">
      <w:pPr>
        <w:pStyle w:val="aff"/>
        <w:ind w:left="709"/>
        <w:jc w:val="both"/>
      </w:pPr>
    </w:p>
    <w:p w14:paraId="555665B9" w14:textId="53F9E1CF" w:rsidR="00C33902" w:rsidRPr="00DD3048" w:rsidRDefault="00C33902" w:rsidP="00E5786B">
      <w:pPr>
        <w:widowControl/>
        <w:numPr>
          <w:ilvl w:val="1"/>
          <w:numId w:val="14"/>
        </w:numPr>
        <w:ind w:firstLine="709"/>
        <w:jc w:val="both"/>
        <w:rPr>
          <w:b/>
          <w:sz w:val="24"/>
          <w:szCs w:val="24"/>
        </w:rPr>
      </w:pPr>
      <w:r w:rsidRPr="00DD3048">
        <w:rPr>
          <w:b/>
          <w:sz w:val="24"/>
          <w:szCs w:val="24"/>
        </w:rPr>
        <w:t>Особенности проведения закупок с пе</w:t>
      </w:r>
      <w:r w:rsidR="00E63EEC" w:rsidRPr="00DD3048">
        <w:rPr>
          <w:b/>
          <w:sz w:val="24"/>
          <w:szCs w:val="24"/>
        </w:rPr>
        <w:t xml:space="preserve">реторжкой </w:t>
      </w:r>
    </w:p>
    <w:p w14:paraId="1CDCCBCF" w14:textId="56DCF4F5"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t>Заказчик обязан в случае проведения переторжки объявить в документации о конкурентной закупке,</w:t>
      </w:r>
      <w:r w:rsidR="00C85C97" w:rsidRPr="00DD3048">
        <w:rPr>
          <w:rFonts w:eastAsia="Calibri"/>
          <w:sz w:val="24"/>
          <w:szCs w:val="24"/>
        </w:rPr>
        <w:t xml:space="preserve">  в документации запроса ТКП,</w:t>
      </w:r>
      <w:r w:rsidRPr="00DD3048">
        <w:rPr>
          <w:rFonts w:eastAsia="Calibri"/>
        </w:rPr>
        <w:t xml:space="preserve"> </w:t>
      </w:r>
      <w:r w:rsidRPr="00DD3048">
        <w:rPr>
          <w:rFonts w:eastAsia="Calibri"/>
          <w:sz w:val="24"/>
          <w:szCs w:val="24"/>
        </w:rPr>
        <w:t xml:space="preserve">извещении о проведении запроса котировок в электронной форме, за исключением проведения аукциона в электронной форме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7777777"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14:paraId="1B8C8BBE" w14:textId="39A97DD0"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lastRenderedPageBreak/>
        <w:t>Переторжка может быть проведена после оценки, сравнения и предварительного ранжирования неотклонённых заявок на</w:t>
      </w:r>
      <w:r w:rsidR="00C85C97" w:rsidRPr="00DD3048">
        <w:rPr>
          <w:rFonts w:eastAsia="Calibri"/>
          <w:sz w:val="24"/>
          <w:szCs w:val="24"/>
        </w:rPr>
        <w:t xml:space="preserve"> участие в конкурентной закупке, запросе ТКП.</w:t>
      </w:r>
      <w:r w:rsidRPr="00DD3048">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DD3048">
        <w:rPr>
          <w:rFonts w:eastAsia="Calibri"/>
          <w:sz w:val="24"/>
          <w:szCs w:val="24"/>
        </w:rPr>
        <w:t xml:space="preserve">О </w:t>
      </w:r>
      <w:r w:rsidR="00335CEC" w:rsidRPr="00DD3048">
        <w:rPr>
          <w:rFonts w:eastAsia="Calibri"/>
          <w:sz w:val="24"/>
          <w:szCs w:val="24"/>
        </w:rPr>
        <w:t>своем</w:t>
      </w:r>
      <w:r w:rsidR="006C5F81" w:rsidRPr="00DD3048">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DD3048">
        <w:rPr>
          <w:rFonts w:eastAsia="Calibri"/>
          <w:sz w:val="24"/>
          <w:szCs w:val="24"/>
        </w:rPr>
        <w:t xml:space="preserve">.  </w:t>
      </w:r>
    </w:p>
    <w:p w14:paraId="79D9A9FF" w14:textId="77777777" w:rsidR="00120F5E" w:rsidRPr="00DD3048" w:rsidRDefault="00120F5E" w:rsidP="00733409">
      <w:pPr>
        <w:widowControl/>
        <w:numPr>
          <w:ilvl w:val="2"/>
          <w:numId w:val="41"/>
        </w:numPr>
        <w:autoSpaceDE/>
        <w:autoSpaceDN/>
        <w:adjustRightInd/>
        <w:jc w:val="both"/>
        <w:rPr>
          <w:rFonts w:eastAsia="Calibri"/>
        </w:rPr>
      </w:pPr>
      <w:r w:rsidRPr="00DD3048">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DD3048">
        <w:rPr>
          <w:rFonts w:eastAsia="Calibri"/>
        </w:rPr>
        <w:t xml:space="preserve"> </w:t>
      </w:r>
      <w:r w:rsidRPr="00DD3048">
        <w:rPr>
          <w:rFonts w:eastAsia="Calibri"/>
          <w:bCs/>
          <w:sz w:val="24"/>
          <w:szCs w:val="24"/>
        </w:rPr>
        <w:t>в</w:t>
      </w:r>
      <w:r w:rsidRPr="00DD3048">
        <w:rPr>
          <w:rFonts w:eastAsia="Calibri"/>
          <w:bCs/>
        </w:rPr>
        <w:t xml:space="preserve"> </w:t>
      </w:r>
      <w:r w:rsidRPr="00DD3048">
        <w:rPr>
          <w:rFonts w:eastAsia="Calibri"/>
          <w:bCs/>
          <w:sz w:val="24"/>
          <w:szCs w:val="24"/>
        </w:rPr>
        <w:t>извещении о проведении запроса котировок в электронной форме</w:t>
      </w:r>
      <w:r w:rsidRPr="00DD3048">
        <w:rPr>
          <w:rFonts w:eastAsia="Calibri"/>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E5BA1C3"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При проведении открытого и закрытого конкурса,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3C6CF02E"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В день переторжки </w:t>
      </w:r>
      <w:r w:rsidR="00335CEC" w:rsidRPr="00DD3048">
        <w:rPr>
          <w:rFonts w:eastAsia="Calibri"/>
          <w:sz w:val="24"/>
          <w:szCs w:val="24"/>
        </w:rPr>
        <w:t xml:space="preserve">в назначенной время </w:t>
      </w:r>
      <w:r w:rsidRPr="00DD3048">
        <w:rPr>
          <w:rFonts w:eastAsia="Calibri"/>
          <w:sz w:val="24"/>
          <w:szCs w:val="24"/>
        </w:rPr>
        <w:t>проводится подключение участников закупки к процедуре переторжки.</w:t>
      </w:r>
    </w:p>
    <w:p w14:paraId="3705D29A" w14:textId="2FCA61C6"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DD3048">
        <w:rPr>
          <w:rFonts w:eastAsia="Calibri"/>
          <w:sz w:val="24"/>
          <w:szCs w:val="24"/>
        </w:rPr>
        <w:t xml:space="preserve"> участников</w:t>
      </w:r>
      <w:r w:rsidRPr="00DD3048">
        <w:rPr>
          <w:rFonts w:eastAsia="Calibri"/>
          <w:sz w:val="24"/>
          <w:szCs w:val="24"/>
        </w:rPr>
        <w:t>.</w:t>
      </w:r>
      <w:r w:rsidR="007557A0" w:rsidRPr="00DD3048">
        <w:rPr>
          <w:rFonts w:eastAsia="Calibri"/>
          <w:sz w:val="24"/>
          <w:szCs w:val="24"/>
        </w:rPr>
        <w:t xml:space="preserve"> </w:t>
      </w:r>
    </w:p>
    <w:p w14:paraId="756D20C7"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57F68466"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DD3048">
        <w:rPr>
          <w:rFonts w:eastAsia="Calibri"/>
          <w:sz w:val="24"/>
          <w:szCs w:val="24"/>
        </w:rPr>
        <w:t>Комиссия по осуществлению закупок может запросить</w:t>
      </w:r>
      <w:r w:rsidRPr="00DD3048">
        <w:rPr>
          <w:rFonts w:eastAsia="Calibri"/>
          <w:sz w:val="24"/>
          <w:szCs w:val="24"/>
        </w:rPr>
        <w:t xml:space="preserve"> </w:t>
      </w:r>
      <w:r w:rsidR="002B194D" w:rsidRPr="00DD3048">
        <w:rPr>
          <w:rFonts w:eastAsia="Calibri"/>
          <w:sz w:val="24"/>
          <w:szCs w:val="24"/>
        </w:rPr>
        <w:t xml:space="preserve">у участников закупки </w:t>
      </w:r>
      <w:r w:rsidRPr="00DD3048">
        <w:rPr>
          <w:rFonts w:eastAsia="Calibri"/>
          <w:sz w:val="24"/>
          <w:szCs w:val="24"/>
        </w:rPr>
        <w:t>перед началом переторжки представить документы, подтверждающие их полномочия.</w:t>
      </w:r>
    </w:p>
    <w:p w14:paraId="784AC254" w14:textId="0305B739"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DD3048">
        <w:rPr>
          <w:sz w:val="24"/>
          <w:szCs w:val="24"/>
        </w:rPr>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2AD1D69A" w14:textId="380ED9E4" w:rsidR="002B194D" w:rsidRPr="00DD3048" w:rsidRDefault="00A3256C"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Шаг переторжки должен быть не менее 0,5 </w:t>
      </w:r>
      <w:r w:rsidR="00E8351D" w:rsidRPr="00DD3048">
        <w:rPr>
          <w:rFonts w:eastAsia="Calibri"/>
          <w:sz w:val="24"/>
          <w:szCs w:val="24"/>
          <w:lang w:eastAsia="en-US"/>
        </w:rPr>
        <w:t>%</w:t>
      </w:r>
      <w:r w:rsidR="00120F5E" w:rsidRPr="00DD3048">
        <w:rPr>
          <w:rFonts w:eastAsia="Calibri"/>
          <w:sz w:val="24"/>
          <w:szCs w:val="24"/>
          <w:lang w:eastAsia="en-US"/>
        </w:rPr>
        <w:t xml:space="preserve"> в рублевом эквиваленте с округлением до целого числа.</w:t>
      </w:r>
    </w:p>
    <w:p w14:paraId="6F22F5F1" w14:textId="49077D3B" w:rsidR="002B194D" w:rsidRPr="00DD3048" w:rsidRDefault="002B194D"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 </w:t>
      </w:r>
      <w:r w:rsidR="00120F5E" w:rsidRPr="00DD3048">
        <w:rPr>
          <w:rFonts w:eastAsia="Calibri"/>
          <w:sz w:val="24"/>
          <w:szCs w:val="24"/>
          <w:lang w:eastAsia="en-US"/>
        </w:rPr>
        <w:t xml:space="preserve">Стартовая цена переторжки начинается с наименьшей цены, полученной от участников закупки (которую можно округлить (до рублей) по согласованию с участниками </w:t>
      </w:r>
      <w:r w:rsidR="00875F5F" w:rsidRPr="00DD3048">
        <w:rPr>
          <w:rFonts w:eastAsia="Calibri"/>
          <w:sz w:val="24"/>
          <w:szCs w:val="24"/>
          <w:lang w:eastAsia="en-US"/>
        </w:rPr>
        <w:t>до начала процедуры переторжки).</w:t>
      </w:r>
    </w:p>
    <w:p w14:paraId="5B0193C6" w14:textId="4EE981BC"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DD3048">
        <w:rPr>
          <w:rFonts w:eastAsia="Calibri"/>
          <w:sz w:val="24"/>
          <w:szCs w:val="24"/>
          <w:lang w:eastAsia="en-US"/>
        </w:rPr>
        <w:t xml:space="preserve">В </w:t>
      </w:r>
      <w:r w:rsidR="00887BB9" w:rsidRPr="00DD3048">
        <w:rPr>
          <w:rFonts w:eastAsia="Calibri"/>
          <w:sz w:val="24"/>
          <w:szCs w:val="24"/>
          <w:lang w:eastAsia="en-US"/>
        </w:rPr>
        <w:lastRenderedPageBreak/>
        <w:t>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Все участники процедуры переторжки должны соблюдать правила процедуры переторжки, в том числе «шаг» переторжки. На объявление своего ценового предложения участнику процедуры переторжки отводиться 1 минута.</w:t>
      </w:r>
    </w:p>
    <w:p w14:paraId="3D61B855"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Изменение цены в сторону снижения не должно повлечь за собой изменение иных условий заявки участника закупки.</w:t>
      </w:r>
    </w:p>
    <w:p w14:paraId="5CA88D44"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6E4954E3" w:rsidR="00887BB9" w:rsidRPr="00DD3048" w:rsidRDefault="00887BB9"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6C98B9A"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Договор </w:t>
      </w:r>
      <w:r w:rsidR="002B194D" w:rsidRPr="00DD3048">
        <w:rPr>
          <w:rFonts w:eastAsia="Calibri"/>
          <w:sz w:val="24"/>
          <w:szCs w:val="24"/>
          <w:lang w:eastAsia="en-US"/>
        </w:rPr>
        <w:t>заключается с участником</w:t>
      </w:r>
      <w:r w:rsidRPr="00DD3048">
        <w:rPr>
          <w:rFonts w:eastAsia="Calibri"/>
          <w:sz w:val="24"/>
          <w:szCs w:val="24"/>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либо видеозапись данной процедуры. </w:t>
      </w:r>
    </w:p>
    <w:p w14:paraId="6459BE69" w14:textId="1D7CBC8F"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Процедура переторжки </w:t>
      </w:r>
      <w:r w:rsidR="00C454E1" w:rsidRPr="00DD3048">
        <w:rPr>
          <w:rFonts w:eastAsia="Calibri"/>
          <w:sz w:val="24"/>
          <w:szCs w:val="24"/>
          <w:lang w:eastAsia="en-US"/>
        </w:rPr>
        <w:t>может проводится неоднократно</w:t>
      </w:r>
      <w:r w:rsidRPr="00DD3048">
        <w:rPr>
          <w:rFonts w:eastAsia="Calibri"/>
          <w:sz w:val="24"/>
          <w:szCs w:val="24"/>
          <w:lang w:eastAsia="en-US"/>
        </w:rPr>
        <w:t>. Приглашенные участники закупки принимают в ней участия без внесения платы.</w:t>
      </w:r>
      <w:r w:rsidR="00E61933" w:rsidRPr="00DD3048">
        <w:rPr>
          <w:rFonts w:eastAsia="Calibri"/>
          <w:sz w:val="24"/>
          <w:szCs w:val="24"/>
          <w:lang w:eastAsia="en-US"/>
        </w:rPr>
        <w:t xml:space="preserve"> </w:t>
      </w:r>
    </w:p>
    <w:p w14:paraId="61EAAFEA" w14:textId="6F4AD4E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Проведение переторжки при проведении конкурентной закупки в электронной форме, за исключением аукциона в электронной форме</w:t>
      </w:r>
      <w:r w:rsidR="008E2B10" w:rsidRPr="00DD3048">
        <w:rPr>
          <w:rFonts w:eastAsia="Calibri"/>
          <w:sz w:val="24"/>
          <w:szCs w:val="24"/>
          <w:lang w:eastAsia="en-US"/>
        </w:rPr>
        <w:t>,</w:t>
      </w:r>
      <w:r w:rsidRPr="00DD3048">
        <w:rPr>
          <w:rFonts w:eastAsia="Calibri"/>
          <w:sz w:val="24"/>
          <w:szCs w:val="24"/>
          <w:lang w:eastAsia="en-US"/>
        </w:rPr>
        <w:t xml:space="preserve"> осуществляется оператором электронной площадки в соответствии с утвержденным регламентом такой площадки.</w:t>
      </w:r>
    </w:p>
    <w:p w14:paraId="036B81D2" w14:textId="350CFF07" w:rsidR="00120F5E" w:rsidRPr="00DD3048" w:rsidRDefault="00E61933" w:rsidP="00733409">
      <w:pPr>
        <w:pStyle w:val="aff"/>
        <w:numPr>
          <w:ilvl w:val="2"/>
          <w:numId w:val="41"/>
        </w:numPr>
        <w:jc w:val="both"/>
        <w:rPr>
          <w:rFonts w:eastAsia="Calibri"/>
          <w:lang w:eastAsia="en-US"/>
        </w:rPr>
      </w:pPr>
      <w:r w:rsidRPr="00DD3048">
        <w:rPr>
          <w:rFonts w:eastAsia="Calibri"/>
          <w:lang w:eastAsia="en-US"/>
        </w:rPr>
        <w:t>Информация об итогах переторжки подлежит включению в протокол, составляемый по итогам конкурентной закупки.</w:t>
      </w:r>
    </w:p>
    <w:p w14:paraId="3AC30E76" w14:textId="77777777" w:rsidR="00E61933" w:rsidRPr="00DD3048" w:rsidRDefault="00E61933" w:rsidP="00E61933">
      <w:pPr>
        <w:pStyle w:val="aff"/>
        <w:ind w:left="709"/>
        <w:rPr>
          <w:rFonts w:ascii="Calibri" w:eastAsia="Calibri" w:hAnsi="Calibri" w:cs="Calibri"/>
          <w:sz w:val="22"/>
          <w:szCs w:val="22"/>
          <w:lang w:eastAsia="en-US"/>
        </w:rPr>
      </w:pPr>
    </w:p>
    <w:p w14:paraId="72E58EC2" w14:textId="77777777" w:rsidR="0089495B" w:rsidRPr="00DD3048" w:rsidRDefault="0089495B" w:rsidP="00E5786B">
      <w:pPr>
        <w:widowControl/>
        <w:numPr>
          <w:ilvl w:val="1"/>
          <w:numId w:val="14"/>
        </w:numPr>
        <w:ind w:firstLine="709"/>
        <w:jc w:val="both"/>
        <w:rPr>
          <w:b/>
          <w:sz w:val="24"/>
          <w:szCs w:val="24"/>
        </w:rPr>
      </w:pPr>
      <w:r w:rsidRPr="00DD3048">
        <w:rPr>
          <w:b/>
          <w:sz w:val="24"/>
          <w:szCs w:val="24"/>
        </w:rPr>
        <w:t xml:space="preserve">Особенности применения </w:t>
      </w:r>
      <w:r w:rsidR="00D21B88" w:rsidRPr="00DD3048">
        <w:rPr>
          <w:b/>
          <w:sz w:val="24"/>
          <w:szCs w:val="24"/>
        </w:rPr>
        <w:t>антидемпинговых</w:t>
      </w:r>
      <w:r w:rsidRPr="00DD3048">
        <w:rPr>
          <w:b/>
          <w:sz w:val="24"/>
          <w:szCs w:val="24"/>
        </w:rPr>
        <w:t xml:space="preserve"> мер</w:t>
      </w:r>
    </w:p>
    <w:p w14:paraId="7120A52B" w14:textId="0E6E39DD" w:rsidR="002C01CE" w:rsidRPr="00DD3048" w:rsidRDefault="0089495B" w:rsidP="00E5786B">
      <w:pPr>
        <w:widowControl/>
        <w:numPr>
          <w:ilvl w:val="2"/>
          <w:numId w:val="18"/>
        </w:numPr>
        <w:jc w:val="both"/>
        <w:rPr>
          <w:sz w:val="24"/>
          <w:szCs w:val="24"/>
        </w:rPr>
      </w:pPr>
      <w:r w:rsidRPr="00DD3048">
        <w:rPr>
          <w:sz w:val="24"/>
          <w:szCs w:val="24"/>
        </w:rPr>
        <w:t>Условиями закупки могут быть установлены антидемпинговые меры при</w:t>
      </w:r>
      <w:r w:rsidR="00D21B88" w:rsidRPr="00DD3048">
        <w:rPr>
          <w:sz w:val="24"/>
          <w:szCs w:val="24"/>
        </w:rPr>
        <w:t> </w:t>
      </w:r>
      <w:r w:rsidRPr="00DD3048">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DD3048">
        <w:rPr>
          <w:sz w:val="24"/>
          <w:szCs w:val="24"/>
        </w:rPr>
        <w:t> </w:t>
      </w:r>
      <w:r w:rsidRPr="00DD3048">
        <w:rPr>
          <w:sz w:val="24"/>
          <w:szCs w:val="24"/>
        </w:rPr>
        <w:t>документации о закупке</w:t>
      </w:r>
      <w:r w:rsidR="002863EB" w:rsidRPr="00DD3048">
        <w:rPr>
          <w:sz w:val="24"/>
          <w:szCs w:val="24"/>
        </w:rPr>
        <w:t>, извещении о проведении запроса котировок</w:t>
      </w:r>
      <w:r w:rsidRPr="00DD3048">
        <w:rPr>
          <w:sz w:val="24"/>
          <w:szCs w:val="24"/>
        </w:rPr>
        <w:t xml:space="preserve"> (далее – демпинговая цена договора).</w:t>
      </w:r>
    </w:p>
    <w:p w14:paraId="7BFB5D97" w14:textId="77777777" w:rsidR="004D1405" w:rsidRPr="00DD3048" w:rsidRDefault="0089495B" w:rsidP="00E5786B">
      <w:pPr>
        <w:widowControl/>
        <w:numPr>
          <w:ilvl w:val="2"/>
          <w:numId w:val="18"/>
        </w:numPr>
        <w:jc w:val="both"/>
        <w:rPr>
          <w:sz w:val="24"/>
          <w:szCs w:val="24"/>
        </w:rPr>
      </w:pPr>
      <w:r w:rsidRPr="00DD3048">
        <w:rPr>
          <w:sz w:val="24"/>
          <w:szCs w:val="24"/>
        </w:rPr>
        <w:t>Заказчиком могут применяться следующие антидемпинговые меры:</w:t>
      </w:r>
    </w:p>
    <w:p w14:paraId="548D577F" w14:textId="02EC75DD" w:rsidR="004D1405" w:rsidRPr="00DD3048" w:rsidRDefault="00D70CDD" w:rsidP="004D1405">
      <w:pPr>
        <w:widowControl/>
        <w:ind w:firstLine="709"/>
        <w:jc w:val="both"/>
        <w:rPr>
          <w:sz w:val="24"/>
          <w:szCs w:val="24"/>
        </w:rPr>
      </w:pPr>
      <w:r w:rsidRPr="00DD3048">
        <w:rPr>
          <w:sz w:val="24"/>
          <w:szCs w:val="24"/>
        </w:rPr>
        <w:t>2.7</w:t>
      </w:r>
      <w:r w:rsidR="004D1405" w:rsidRPr="00DD3048">
        <w:rPr>
          <w:sz w:val="24"/>
          <w:szCs w:val="24"/>
        </w:rPr>
        <w:t xml:space="preserve">.2.1. </w:t>
      </w:r>
      <w:r w:rsidR="00822A28" w:rsidRPr="00DD3048">
        <w:rPr>
          <w:sz w:val="24"/>
          <w:szCs w:val="24"/>
        </w:rPr>
        <w:t>Е</w:t>
      </w:r>
      <w:r w:rsidR="0089495B" w:rsidRPr="00DD3048">
        <w:rPr>
          <w:sz w:val="24"/>
          <w:szCs w:val="24"/>
        </w:rPr>
        <w:t xml:space="preserve">сли при участии в </w:t>
      </w:r>
      <w:r w:rsidR="005E0504" w:rsidRPr="00DD3048">
        <w:rPr>
          <w:sz w:val="24"/>
          <w:szCs w:val="24"/>
        </w:rPr>
        <w:t xml:space="preserve">закупке </w:t>
      </w:r>
      <w:r w:rsidR="00753786" w:rsidRPr="00DD3048">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DD3048">
        <w:rPr>
          <w:sz w:val="24"/>
          <w:szCs w:val="24"/>
        </w:rPr>
        <w:lastRenderedPageBreak/>
        <w:t>участником</w:t>
      </w:r>
      <w:r w:rsidR="0089495B" w:rsidRPr="00DD3048">
        <w:rPr>
          <w:sz w:val="24"/>
          <w:szCs w:val="24"/>
        </w:rPr>
        <w:t xml:space="preserve"> закупки</w:t>
      </w:r>
      <w:r w:rsidR="0079773D" w:rsidRPr="00DD3048">
        <w:rPr>
          <w:sz w:val="24"/>
          <w:szCs w:val="24"/>
        </w:rPr>
        <w:t>, с которым заключается договор</w:t>
      </w:r>
      <w:r w:rsidR="0089495B" w:rsidRPr="00DD3048">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DD3048">
        <w:rPr>
          <w:sz w:val="24"/>
          <w:szCs w:val="24"/>
        </w:rPr>
        <w:t> </w:t>
      </w:r>
      <w:r w:rsidR="0089495B" w:rsidRPr="00DD3048">
        <w:rPr>
          <w:sz w:val="24"/>
          <w:szCs w:val="24"/>
        </w:rPr>
        <w:t xml:space="preserve">документации о закупке, </w:t>
      </w:r>
      <w:r w:rsidR="002863EB" w:rsidRPr="00DD3048">
        <w:rPr>
          <w:sz w:val="24"/>
          <w:szCs w:val="24"/>
        </w:rPr>
        <w:t xml:space="preserve">извещении о проведении запроса котировок, </w:t>
      </w:r>
      <w:r w:rsidR="0089495B" w:rsidRPr="00DD3048">
        <w:rPr>
          <w:sz w:val="24"/>
          <w:szCs w:val="24"/>
        </w:rPr>
        <w:t>но не менее чем в размере аванса (если договором предусмотрена выплата аванса).</w:t>
      </w:r>
    </w:p>
    <w:p w14:paraId="4411529A" w14:textId="7B3FAAEE" w:rsidR="0089495B" w:rsidRPr="00DD3048" w:rsidRDefault="0089495B" w:rsidP="004D1405">
      <w:pPr>
        <w:widowControl/>
        <w:ind w:firstLine="709"/>
        <w:jc w:val="both"/>
        <w:rPr>
          <w:sz w:val="24"/>
          <w:szCs w:val="24"/>
        </w:rPr>
      </w:pPr>
      <w:r w:rsidRPr="00DD3048">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DD3048">
        <w:rPr>
          <w:sz w:val="24"/>
          <w:szCs w:val="24"/>
        </w:rPr>
        <w:t> </w:t>
      </w:r>
      <w:r w:rsidRPr="00DD3048">
        <w:rPr>
          <w:sz w:val="24"/>
          <w:szCs w:val="24"/>
        </w:rPr>
        <w:t>его</w:t>
      </w:r>
      <w:r w:rsidR="00D21B88" w:rsidRPr="00DD3048">
        <w:rPr>
          <w:sz w:val="24"/>
          <w:szCs w:val="24"/>
        </w:rPr>
        <w:t> </w:t>
      </w:r>
      <w:r w:rsidRPr="00DD3048">
        <w:rPr>
          <w:sz w:val="24"/>
          <w:szCs w:val="24"/>
        </w:rPr>
        <w:t xml:space="preserve">заключения. Участник закупки, не выполнивший данного требования, </w:t>
      </w:r>
      <w:r w:rsidR="0011069C" w:rsidRPr="00DD3048">
        <w:rPr>
          <w:sz w:val="24"/>
          <w:szCs w:val="24"/>
        </w:rPr>
        <w:br/>
      </w:r>
      <w:r w:rsidRPr="00DD3048">
        <w:rPr>
          <w:sz w:val="24"/>
          <w:szCs w:val="24"/>
        </w:rPr>
        <w:t>признается уклон</w:t>
      </w:r>
      <w:r w:rsidR="00822A28" w:rsidRPr="00DD3048">
        <w:rPr>
          <w:sz w:val="24"/>
          <w:szCs w:val="24"/>
        </w:rPr>
        <w:t>ившимся от заключения договора.</w:t>
      </w:r>
    </w:p>
    <w:p w14:paraId="679AC951" w14:textId="28E7D49A" w:rsidR="0089495B" w:rsidRPr="00DD3048" w:rsidRDefault="00D70CDD" w:rsidP="00E5786B">
      <w:pPr>
        <w:widowControl/>
        <w:numPr>
          <w:ilvl w:val="5"/>
          <w:numId w:val="19"/>
        </w:numPr>
        <w:ind w:firstLine="709"/>
        <w:jc w:val="both"/>
        <w:rPr>
          <w:sz w:val="24"/>
          <w:szCs w:val="24"/>
        </w:rPr>
      </w:pPr>
      <w:r w:rsidRPr="00DD3048">
        <w:rPr>
          <w:sz w:val="24"/>
          <w:szCs w:val="24"/>
        </w:rPr>
        <w:t>2.7</w:t>
      </w:r>
      <w:r w:rsidR="004D1405" w:rsidRPr="00DD3048">
        <w:rPr>
          <w:sz w:val="24"/>
          <w:szCs w:val="24"/>
        </w:rPr>
        <w:t xml:space="preserve">.2.2. </w:t>
      </w:r>
      <w:r w:rsidR="00822A28" w:rsidRPr="00DD3048">
        <w:rPr>
          <w:sz w:val="24"/>
          <w:szCs w:val="24"/>
        </w:rPr>
        <w:t>В</w:t>
      </w:r>
      <w:r w:rsidR="0089495B" w:rsidRPr="00DD3048">
        <w:rPr>
          <w:sz w:val="24"/>
          <w:szCs w:val="24"/>
        </w:rPr>
        <w:t>еличина значимости критериев оценки и сопоставления заявок может устанавливаться различной для случаев подачи участником закупки предложения о</w:t>
      </w:r>
      <w:r w:rsidR="00D21B88" w:rsidRPr="00DD3048">
        <w:rPr>
          <w:sz w:val="24"/>
          <w:szCs w:val="24"/>
        </w:rPr>
        <w:t> </w:t>
      </w:r>
      <w:r w:rsidR="0089495B" w:rsidRPr="00DD3048">
        <w:rPr>
          <w:sz w:val="24"/>
          <w:szCs w:val="24"/>
        </w:rPr>
        <w:t>демпинго</w:t>
      </w:r>
      <w:r w:rsidR="00822A28" w:rsidRPr="00DD3048">
        <w:rPr>
          <w:sz w:val="24"/>
          <w:szCs w:val="24"/>
        </w:rPr>
        <w:t>вой цене договора (цене лота).</w:t>
      </w:r>
    </w:p>
    <w:p w14:paraId="6F9FBA6E" w14:textId="2539E471" w:rsidR="004D1405" w:rsidRPr="00DD3048" w:rsidRDefault="0089495B" w:rsidP="004D1405">
      <w:pPr>
        <w:widowControl/>
        <w:ind w:firstLine="700"/>
        <w:jc w:val="both"/>
        <w:rPr>
          <w:sz w:val="24"/>
          <w:szCs w:val="24"/>
        </w:rPr>
      </w:pPr>
      <w:r w:rsidRPr="00DD3048">
        <w:rPr>
          <w:sz w:val="24"/>
          <w:szCs w:val="24"/>
        </w:rPr>
        <w:t xml:space="preserve">При подаче участником закупки предложения о демпинговой цене договора </w:t>
      </w:r>
      <w:r w:rsidR="0011069C" w:rsidRPr="00DD3048">
        <w:rPr>
          <w:sz w:val="24"/>
          <w:szCs w:val="24"/>
        </w:rPr>
        <w:br/>
      </w:r>
      <w:r w:rsidRPr="00DD3048">
        <w:rPr>
          <w:sz w:val="24"/>
          <w:szCs w:val="24"/>
        </w:rPr>
        <w:t>(цене лота) сумма величин значимости всех критериев, предусмотренных документацией о</w:t>
      </w:r>
      <w:r w:rsidR="00D21B88" w:rsidRPr="00DD3048">
        <w:rPr>
          <w:sz w:val="24"/>
          <w:szCs w:val="24"/>
        </w:rPr>
        <w:t> </w:t>
      </w:r>
      <w:r w:rsidRPr="00DD3048">
        <w:rPr>
          <w:sz w:val="24"/>
          <w:szCs w:val="24"/>
        </w:rPr>
        <w:t>закупке,</w:t>
      </w:r>
      <w:r w:rsidR="00BB6337" w:rsidRPr="00DD3048">
        <w:rPr>
          <w:sz w:val="24"/>
          <w:szCs w:val="24"/>
        </w:rPr>
        <w:t xml:space="preserve"> извещением о проведении запроса котировок</w:t>
      </w:r>
      <w:r w:rsidRPr="00DD3048">
        <w:rPr>
          <w:sz w:val="24"/>
          <w:szCs w:val="24"/>
        </w:rPr>
        <w:t xml:space="preserve"> и применяемых к заявке такого участника, может не</w:t>
      </w:r>
      <w:r w:rsidR="00CA56A1" w:rsidRPr="00DD3048">
        <w:rPr>
          <w:sz w:val="24"/>
          <w:szCs w:val="24"/>
        </w:rPr>
        <w:t> </w:t>
      </w:r>
      <w:r w:rsidRPr="00DD3048">
        <w:rPr>
          <w:sz w:val="24"/>
          <w:szCs w:val="24"/>
        </w:rPr>
        <w:t>составлять сто процентов. Величины значимости иных критериев, кроме критерия цены договора (цены лота), предусмотренных документацией о закупке,</w:t>
      </w:r>
      <w:r w:rsidR="00372F56" w:rsidRPr="00DD3048">
        <w:rPr>
          <w:sz w:val="24"/>
          <w:szCs w:val="24"/>
        </w:rPr>
        <w:t xml:space="preserve"> извещением о проведении запроса котировок</w:t>
      </w:r>
      <w:r w:rsidRPr="00DD3048">
        <w:rPr>
          <w:sz w:val="24"/>
          <w:szCs w:val="24"/>
        </w:rPr>
        <w:t xml:space="preserve"> могут быть одинаковыми </w:t>
      </w:r>
      <w:r w:rsidR="00D21B88" w:rsidRPr="00DD3048">
        <w:rPr>
          <w:sz w:val="24"/>
          <w:szCs w:val="24"/>
        </w:rPr>
        <w:t>для оценки</w:t>
      </w:r>
      <w:r w:rsidRPr="00DD3048">
        <w:rPr>
          <w:sz w:val="24"/>
          <w:szCs w:val="24"/>
        </w:rPr>
        <w:t xml:space="preserve"> заявки участника закуп</w:t>
      </w:r>
      <w:r w:rsidR="0011069C" w:rsidRPr="00DD3048">
        <w:rPr>
          <w:sz w:val="24"/>
          <w:szCs w:val="24"/>
        </w:rPr>
        <w:t xml:space="preserve">ки с предложением о демпинговой </w:t>
      </w:r>
      <w:r w:rsidR="0011069C" w:rsidRPr="00DD3048">
        <w:rPr>
          <w:sz w:val="24"/>
          <w:szCs w:val="24"/>
        </w:rPr>
        <w:br/>
      </w:r>
      <w:r w:rsidRPr="00DD3048">
        <w:rPr>
          <w:sz w:val="24"/>
          <w:szCs w:val="24"/>
        </w:rPr>
        <w:t>цене</w:t>
      </w:r>
      <w:r w:rsidR="00822A28" w:rsidRPr="00DD3048">
        <w:rPr>
          <w:sz w:val="24"/>
          <w:szCs w:val="24"/>
        </w:rPr>
        <w:t xml:space="preserve"> договора (цене лота).</w:t>
      </w:r>
      <w:r w:rsidR="00372F56" w:rsidRPr="00DD3048">
        <w:rPr>
          <w:sz w:val="24"/>
          <w:szCs w:val="24"/>
        </w:rPr>
        <w:t xml:space="preserve"> </w:t>
      </w:r>
    </w:p>
    <w:p w14:paraId="4052091B" w14:textId="7E8DF047" w:rsidR="0089495B" w:rsidRPr="00DD3048" w:rsidRDefault="00D70CDD" w:rsidP="004D1405">
      <w:pPr>
        <w:widowControl/>
        <w:ind w:firstLine="700"/>
        <w:jc w:val="both"/>
        <w:rPr>
          <w:sz w:val="24"/>
          <w:szCs w:val="24"/>
        </w:rPr>
      </w:pPr>
      <w:r w:rsidRPr="00DD3048">
        <w:rPr>
          <w:sz w:val="24"/>
          <w:szCs w:val="24"/>
        </w:rPr>
        <w:t>2.7</w:t>
      </w:r>
      <w:r w:rsidR="004D1405" w:rsidRPr="00DD3048">
        <w:rPr>
          <w:sz w:val="24"/>
          <w:szCs w:val="24"/>
        </w:rPr>
        <w:t xml:space="preserve">.2.3. </w:t>
      </w:r>
      <w:r w:rsidR="00822A28" w:rsidRPr="00DD3048">
        <w:rPr>
          <w:sz w:val="24"/>
          <w:szCs w:val="24"/>
        </w:rPr>
        <w:t>Т</w:t>
      </w:r>
      <w:r w:rsidR="0089495B" w:rsidRPr="00DD3048">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DD3048">
        <w:rPr>
          <w:sz w:val="24"/>
          <w:szCs w:val="24"/>
        </w:rPr>
        <w:t> </w:t>
      </w:r>
      <w:r w:rsidR="0089495B" w:rsidRPr="00DD3048">
        <w:rPr>
          <w:sz w:val="24"/>
          <w:szCs w:val="24"/>
        </w:rPr>
        <w:t>в</w:t>
      </w:r>
      <w:r w:rsidR="00D21B88" w:rsidRPr="00DD3048">
        <w:rPr>
          <w:sz w:val="24"/>
          <w:szCs w:val="24"/>
        </w:rPr>
        <w:t> </w:t>
      </w:r>
      <w:r w:rsidR="0089495B" w:rsidRPr="00DD3048">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DD3048">
        <w:rPr>
          <w:sz w:val="24"/>
          <w:szCs w:val="24"/>
        </w:rPr>
        <w:t> расчёты</w:t>
      </w:r>
      <w:r w:rsidR="0089495B" w:rsidRPr="00DD3048">
        <w:rPr>
          <w:sz w:val="24"/>
          <w:szCs w:val="24"/>
        </w:rPr>
        <w:t>, подтверждающие возможность участника закупки осуществить поставку товара по предлагаемой цене.</w:t>
      </w:r>
    </w:p>
    <w:p w14:paraId="263429FA" w14:textId="0C68B402" w:rsidR="0089495B" w:rsidRPr="00DD3048" w:rsidRDefault="00D70CDD" w:rsidP="001C33B1">
      <w:pPr>
        <w:widowControl/>
        <w:ind w:firstLine="700"/>
        <w:jc w:val="both"/>
        <w:rPr>
          <w:sz w:val="24"/>
          <w:szCs w:val="24"/>
        </w:rPr>
      </w:pPr>
      <w:r w:rsidRPr="00DD3048">
        <w:rPr>
          <w:sz w:val="24"/>
          <w:szCs w:val="24"/>
        </w:rPr>
        <w:t>2.7</w:t>
      </w:r>
      <w:r w:rsidR="004D1405" w:rsidRPr="00DD3048">
        <w:rPr>
          <w:sz w:val="24"/>
          <w:szCs w:val="24"/>
        </w:rPr>
        <w:t xml:space="preserve">.2.4. </w:t>
      </w:r>
      <w:r w:rsidR="0089495B" w:rsidRPr="00DD3048">
        <w:rPr>
          <w:sz w:val="24"/>
          <w:szCs w:val="24"/>
        </w:rPr>
        <w:t>В случ</w:t>
      </w:r>
      <w:r w:rsidR="006E7D0E" w:rsidRPr="00DD3048">
        <w:rPr>
          <w:sz w:val="24"/>
          <w:szCs w:val="24"/>
        </w:rPr>
        <w:t>ае осуществления закупки работ (</w:t>
      </w:r>
      <w:r w:rsidR="0089495B" w:rsidRPr="00DD3048">
        <w:rPr>
          <w:sz w:val="24"/>
          <w:szCs w:val="24"/>
        </w:rPr>
        <w:t>услуг</w:t>
      </w:r>
      <w:r w:rsidR="006E7D0E" w:rsidRPr="00DD3048">
        <w:rPr>
          <w:sz w:val="24"/>
          <w:szCs w:val="24"/>
        </w:rPr>
        <w:t>)</w:t>
      </w:r>
      <w:r w:rsidR="0089495B" w:rsidRPr="00DD3048">
        <w:rPr>
          <w:sz w:val="24"/>
          <w:szCs w:val="24"/>
        </w:rPr>
        <w:t xml:space="preserve"> требованиями к составу заявки на</w:t>
      </w:r>
      <w:r w:rsidR="00D21B88" w:rsidRPr="00DD3048">
        <w:rPr>
          <w:sz w:val="24"/>
          <w:szCs w:val="24"/>
        </w:rPr>
        <w:t> </w:t>
      </w:r>
      <w:r w:rsidR="0089495B" w:rsidRPr="00DD3048">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DD3048">
        <w:rPr>
          <w:sz w:val="24"/>
          <w:szCs w:val="24"/>
        </w:rPr>
        <w:t>расчёт</w:t>
      </w:r>
      <w:r w:rsidR="0089495B" w:rsidRPr="00DD3048">
        <w:rPr>
          <w:sz w:val="24"/>
          <w:szCs w:val="24"/>
        </w:rPr>
        <w:t xml:space="preserve"> предлагаемой цены договора (цены лота) и </w:t>
      </w:r>
      <w:r w:rsidR="00D21B88" w:rsidRPr="00DD3048">
        <w:rPr>
          <w:sz w:val="24"/>
          <w:szCs w:val="24"/>
        </w:rPr>
        <w:t>её</w:t>
      </w:r>
      <w:r w:rsidR="00600EF8" w:rsidRPr="00DD3048">
        <w:rPr>
          <w:sz w:val="24"/>
          <w:szCs w:val="24"/>
        </w:rPr>
        <w:t xml:space="preserve"> обоснование.</w:t>
      </w:r>
    </w:p>
    <w:p w14:paraId="3A3B1524" w14:textId="77777777" w:rsidR="0089495B" w:rsidRPr="00DD3048" w:rsidRDefault="0089495B" w:rsidP="001C33B1">
      <w:pPr>
        <w:widowControl/>
        <w:ind w:firstLine="700"/>
        <w:jc w:val="both"/>
        <w:rPr>
          <w:sz w:val="24"/>
          <w:szCs w:val="24"/>
        </w:rPr>
      </w:pPr>
      <w:r w:rsidRPr="00DD3048">
        <w:rPr>
          <w:sz w:val="24"/>
          <w:szCs w:val="24"/>
        </w:rPr>
        <w:t xml:space="preserve">Обоснование, </w:t>
      </w:r>
      <w:r w:rsidR="00D21B88" w:rsidRPr="00DD3048">
        <w:rPr>
          <w:sz w:val="24"/>
          <w:szCs w:val="24"/>
        </w:rPr>
        <w:t>расчёты</w:t>
      </w:r>
      <w:r w:rsidRPr="00DD3048">
        <w:rPr>
          <w:sz w:val="24"/>
          <w:szCs w:val="24"/>
        </w:rPr>
        <w:t>, заключения, указанные в настоящем подпункте, представляются:</w:t>
      </w:r>
    </w:p>
    <w:p w14:paraId="07A6DE33" w14:textId="0EA86226" w:rsidR="0089495B" w:rsidRPr="00DD3048" w:rsidRDefault="0089495B" w:rsidP="00E5786B">
      <w:pPr>
        <w:widowControl/>
        <w:numPr>
          <w:ilvl w:val="0"/>
          <w:numId w:val="15"/>
        </w:numPr>
        <w:jc w:val="both"/>
        <w:rPr>
          <w:sz w:val="24"/>
          <w:szCs w:val="24"/>
        </w:rPr>
      </w:pPr>
      <w:r w:rsidRPr="00DD3048">
        <w:rPr>
          <w:sz w:val="24"/>
          <w:szCs w:val="24"/>
        </w:rPr>
        <w:t>участником закупки, предложившим демпинговую цену договора в составе заявки на участие в конкурс</w:t>
      </w:r>
      <w:r w:rsidR="004674B0" w:rsidRPr="00DD3048">
        <w:rPr>
          <w:sz w:val="24"/>
          <w:szCs w:val="24"/>
        </w:rPr>
        <w:t>е</w:t>
      </w:r>
      <w:r w:rsidRPr="00DD3048">
        <w:rPr>
          <w:sz w:val="24"/>
          <w:szCs w:val="24"/>
        </w:rPr>
        <w:t xml:space="preserve">, запросе </w:t>
      </w:r>
      <w:r w:rsidR="00600EF8" w:rsidRPr="00DD3048">
        <w:rPr>
          <w:sz w:val="24"/>
          <w:szCs w:val="24"/>
        </w:rPr>
        <w:t xml:space="preserve">котировок, запросе предложений. </w:t>
      </w:r>
      <w:r w:rsidRPr="00DD3048">
        <w:rPr>
          <w:sz w:val="24"/>
          <w:szCs w:val="24"/>
        </w:rPr>
        <w:t>В случае невыполнения таким участником данного требования или признания</w:t>
      </w:r>
      <w:r w:rsidR="00F617E1" w:rsidRPr="00DD3048">
        <w:rPr>
          <w:sz w:val="24"/>
          <w:szCs w:val="24"/>
        </w:rPr>
        <w:t xml:space="preserve"> </w:t>
      </w:r>
      <w:r w:rsidR="00D21B88" w:rsidRPr="00DD3048">
        <w:rPr>
          <w:sz w:val="24"/>
          <w:szCs w:val="24"/>
        </w:rPr>
        <w:t>комиссией</w:t>
      </w:r>
      <w:r w:rsidR="00600EF8" w:rsidRPr="00DD3048">
        <w:rPr>
          <w:sz w:val="24"/>
          <w:szCs w:val="24"/>
        </w:rPr>
        <w:t xml:space="preserve"> по осуществлению закупок</w:t>
      </w:r>
      <w:r w:rsidRPr="00DD3048">
        <w:rPr>
          <w:sz w:val="24"/>
          <w:szCs w:val="24"/>
        </w:rPr>
        <w:t xml:space="preserve"> </w:t>
      </w:r>
      <w:r w:rsidR="00F617E1" w:rsidRPr="00DD3048">
        <w:rPr>
          <w:sz w:val="24"/>
          <w:szCs w:val="24"/>
        </w:rPr>
        <w:t>предложенной цены договора</w:t>
      </w:r>
      <w:r w:rsidRPr="00DD3048">
        <w:rPr>
          <w:sz w:val="24"/>
          <w:szCs w:val="24"/>
        </w:rPr>
        <w:t xml:space="preserve"> необоснованной заявка на участие в закупке такого участника отклоняется. Указанное решение</w:t>
      </w:r>
      <w:r w:rsidR="00F617E1" w:rsidRPr="00DD3048">
        <w:rPr>
          <w:sz w:val="24"/>
          <w:szCs w:val="24"/>
        </w:rPr>
        <w:t xml:space="preserve"> </w:t>
      </w:r>
      <w:r w:rsidRPr="00DD3048">
        <w:rPr>
          <w:sz w:val="24"/>
          <w:szCs w:val="24"/>
        </w:rPr>
        <w:t>комиссии</w:t>
      </w:r>
      <w:r w:rsidR="00600EF8" w:rsidRPr="00DD3048">
        <w:rPr>
          <w:sz w:val="24"/>
          <w:szCs w:val="24"/>
        </w:rPr>
        <w:t xml:space="preserve"> по осуществлению закупок</w:t>
      </w:r>
      <w:r w:rsidRPr="00DD3048">
        <w:rPr>
          <w:sz w:val="24"/>
          <w:szCs w:val="24"/>
        </w:rPr>
        <w:t xml:space="preserve"> фиксируется в</w:t>
      </w:r>
      <w:r w:rsidR="00D21B88" w:rsidRPr="00DD3048">
        <w:rPr>
          <w:sz w:val="24"/>
          <w:szCs w:val="24"/>
        </w:rPr>
        <w:t> </w:t>
      </w:r>
      <w:r w:rsidRPr="00DD3048">
        <w:rPr>
          <w:sz w:val="24"/>
          <w:szCs w:val="24"/>
        </w:rPr>
        <w:t xml:space="preserve">протоколе, составляемом по </w:t>
      </w:r>
      <w:r w:rsidR="002863EB" w:rsidRPr="00DD3048">
        <w:rPr>
          <w:sz w:val="24"/>
          <w:szCs w:val="24"/>
        </w:rPr>
        <w:t xml:space="preserve">итогам </w:t>
      </w:r>
      <w:r w:rsidRPr="00DD3048">
        <w:rPr>
          <w:sz w:val="24"/>
          <w:szCs w:val="24"/>
        </w:rPr>
        <w:t>закупки;</w:t>
      </w:r>
    </w:p>
    <w:p w14:paraId="6C7EA023" w14:textId="6DD6207F" w:rsidR="002863EB" w:rsidRPr="00DD3048" w:rsidRDefault="00314185" w:rsidP="00E5786B">
      <w:pPr>
        <w:widowControl/>
        <w:numPr>
          <w:ilvl w:val="4"/>
          <w:numId w:val="19"/>
        </w:numPr>
        <w:ind w:firstLine="709"/>
        <w:jc w:val="both"/>
        <w:rPr>
          <w:color w:val="000000" w:themeColor="text1"/>
          <w:sz w:val="24"/>
          <w:szCs w:val="24"/>
        </w:rPr>
      </w:pPr>
      <w:r w:rsidRPr="00DD3048">
        <w:rPr>
          <w:sz w:val="24"/>
          <w:szCs w:val="24"/>
        </w:rPr>
        <w:t xml:space="preserve">б) </w:t>
      </w:r>
      <w:r w:rsidR="0089495B" w:rsidRPr="00DD3048">
        <w:rPr>
          <w:sz w:val="24"/>
          <w:szCs w:val="24"/>
        </w:rPr>
        <w:t xml:space="preserve">участником закупки, предложившим </w:t>
      </w:r>
      <w:r w:rsidR="005E0504" w:rsidRPr="00DD3048">
        <w:rPr>
          <w:sz w:val="24"/>
          <w:szCs w:val="24"/>
        </w:rPr>
        <w:t>демпинговую цену договора,</w:t>
      </w:r>
      <w:r w:rsidR="0089495B" w:rsidRPr="00DD3048">
        <w:rPr>
          <w:sz w:val="24"/>
          <w:szCs w:val="24"/>
        </w:rPr>
        <w:t xml:space="preserve"> с которым заключается договор, при направлении заказчику подписанного проекта до</w:t>
      </w:r>
      <w:r w:rsidR="0089495B" w:rsidRPr="00DD3048">
        <w:rPr>
          <w:color w:val="000000" w:themeColor="text1"/>
          <w:sz w:val="24"/>
          <w:szCs w:val="24"/>
        </w:rPr>
        <w:t>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w:t>
      </w:r>
      <w:r w:rsidR="00F617E1" w:rsidRPr="00DD3048">
        <w:rPr>
          <w:color w:val="000000" w:themeColor="text1"/>
          <w:sz w:val="24"/>
          <w:szCs w:val="24"/>
        </w:rPr>
        <w:t xml:space="preserve"> </w:t>
      </w:r>
      <w:r w:rsidR="0089495B" w:rsidRPr="00DD3048">
        <w:rPr>
          <w:color w:val="000000" w:themeColor="text1"/>
          <w:sz w:val="24"/>
          <w:szCs w:val="24"/>
        </w:rPr>
        <w:t>комиссией</w:t>
      </w:r>
      <w:r w:rsidR="00600EF8" w:rsidRPr="00DD3048">
        <w:rPr>
          <w:color w:val="000000" w:themeColor="text1"/>
          <w:sz w:val="24"/>
          <w:szCs w:val="24"/>
        </w:rPr>
        <w:t xml:space="preserve"> по осуществлению закупок</w:t>
      </w:r>
      <w:r w:rsidR="0089495B" w:rsidRPr="00DD3048">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89495B" w:rsidRPr="00DD3048">
        <w:rPr>
          <w:sz w:val="24"/>
          <w:szCs w:val="24"/>
        </w:rPr>
        <w:t>аукциона</w:t>
      </w:r>
      <w:r w:rsidR="0089495B" w:rsidRPr="00DD3048">
        <w:rPr>
          <w:color w:val="000000" w:themeColor="text1"/>
          <w:sz w:val="24"/>
          <w:szCs w:val="24"/>
        </w:rPr>
        <w:t>, который предложил такую</w:t>
      </w:r>
      <w:r w:rsidR="00D21B88" w:rsidRPr="00DD3048">
        <w:rPr>
          <w:color w:val="000000" w:themeColor="text1"/>
          <w:sz w:val="24"/>
          <w:szCs w:val="24"/>
        </w:rPr>
        <w:t> </w:t>
      </w:r>
      <w:r w:rsidR="0089495B" w:rsidRPr="00DD3048">
        <w:rPr>
          <w:color w:val="000000" w:themeColor="text1"/>
          <w:sz w:val="24"/>
          <w:szCs w:val="24"/>
        </w:rPr>
        <w:t>же,</w:t>
      </w:r>
      <w:r w:rsidR="00D21B88" w:rsidRPr="00DD3048">
        <w:rPr>
          <w:color w:val="000000" w:themeColor="text1"/>
          <w:sz w:val="24"/>
          <w:szCs w:val="24"/>
        </w:rPr>
        <w:t> </w:t>
      </w:r>
      <w:r w:rsidR="0089495B" w:rsidRPr="00DD3048">
        <w:rPr>
          <w:color w:val="000000" w:themeColor="text1"/>
          <w:sz w:val="24"/>
          <w:szCs w:val="24"/>
        </w:rPr>
        <w:t>как</w:t>
      </w:r>
      <w:r w:rsidR="00D21B88" w:rsidRPr="00DD3048">
        <w:rPr>
          <w:color w:val="000000" w:themeColor="text1"/>
          <w:sz w:val="24"/>
          <w:szCs w:val="24"/>
        </w:rPr>
        <w:t> </w:t>
      </w:r>
      <w:r w:rsidR="0089495B" w:rsidRPr="00DD3048">
        <w:rPr>
          <w:color w:val="000000" w:themeColor="text1"/>
          <w:sz w:val="24"/>
          <w:szCs w:val="24"/>
        </w:rPr>
        <w:t>и</w:t>
      </w:r>
      <w:r w:rsidR="00D21B88" w:rsidRPr="00DD3048">
        <w:rPr>
          <w:color w:val="000000" w:themeColor="text1"/>
          <w:sz w:val="24"/>
          <w:szCs w:val="24"/>
        </w:rPr>
        <w:t> </w:t>
      </w:r>
      <w:r w:rsidR="0089495B" w:rsidRPr="00DD3048">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DD3048">
        <w:rPr>
          <w:color w:val="000000" w:themeColor="text1"/>
          <w:sz w:val="24"/>
          <w:szCs w:val="24"/>
        </w:rPr>
        <w:t xml:space="preserve">ителем аукциона. </w:t>
      </w:r>
    </w:p>
    <w:p w14:paraId="6E9FB781" w14:textId="1C6EA6F3" w:rsidR="004D1405" w:rsidRPr="00DD3048" w:rsidRDefault="00D70CDD" w:rsidP="00E5786B">
      <w:pPr>
        <w:widowControl/>
        <w:numPr>
          <w:ilvl w:val="4"/>
          <w:numId w:val="19"/>
        </w:numPr>
        <w:ind w:firstLine="709"/>
        <w:jc w:val="both"/>
        <w:rPr>
          <w:sz w:val="24"/>
          <w:szCs w:val="24"/>
        </w:rPr>
      </w:pPr>
      <w:r w:rsidRPr="00DD3048">
        <w:rPr>
          <w:color w:val="000000" w:themeColor="text1"/>
          <w:sz w:val="24"/>
          <w:szCs w:val="24"/>
        </w:rPr>
        <w:lastRenderedPageBreak/>
        <w:t>2.7</w:t>
      </w:r>
      <w:r w:rsidR="005C01DF" w:rsidRPr="00DD3048">
        <w:rPr>
          <w:color w:val="000000" w:themeColor="text1"/>
          <w:sz w:val="24"/>
          <w:szCs w:val="24"/>
        </w:rPr>
        <w:t xml:space="preserve">.3. </w:t>
      </w:r>
      <w:r w:rsidR="00600EF8" w:rsidRPr="00DD3048">
        <w:rPr>
          <w:color w:val="000000" w:themeColor="text1"/>
          <w:sz w:val="24"/>
          <w:szCs w:val="24"/>
        </w:rPr>
        <w:t>К</w:t>
      </w:r>
      <w:r w:rsidR="0089495B" w:rsidRPr="00DD3048">
        <w:rPr>
          <w:color w:val="000000" w:themeColor="text1"/>
          <w:sz w:val="24"/>
          <w:szCs w:val="24"/>
        </w:rPr>
        <w:t>омиссия</w:t>
      </w:r>
      <w:r w:rsidR="00600EF8" w:rsidRPr="00DD3048">
        <w:rPr>
          <w:color w:val="000000" w:themeColor="text1"/>
          <w:sz w:val="24"/>
          <w:szCs w:val="24"/>
        </w:rPr>
        <w:t xml:space="preserve"> по осуществлению закупок</w:t>
      </w:r>
      <w:r w:rsidR="0089495B" w:rsidRPr="00DD3048">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DD3048">
        <w:rPr>
          <w:color w:val="000000" w:themeColor="text1"/>
          <w:sz w:val="24"/>
          <w:szCs w:val="24"/>
        </w:rPr>
        <w:t>проведённого</w:t>
      </w:r>
      <w:r w:rsidR="0089495B" w:rsidRPr="00DD3048">
        <w:rPr>
          <w:color w:val="000000" w:themeColor="text1"/>
          <w:sz w:val="24"/>
          <w:szCs w:val="24"/>
        </w:rPr>
        <w:t xml:space="preserve"> анализа представленных в составе заявки обоснования, </w:t>
      </w:r>
      <w:r w:rsidR="00D21B88" w:rsidRPr="00DD3048">
        <w:rPr>
          <w:color w:val="000000" w:themeColor="text1"/>
          <w:sz w:val="24"/>
          <w:szCs w:val="24"/>
        </w:rPr>
        <w:t>расчёта</w:t>
      </w:r>
      <w:r w:rsidR="0089495B" w:rsidRPr="00DD3048">
        <w:rPr>
          <w:color w:val="000000" w:themeColor="text1"/>
          <w:sz w:val="24"/>
          <w:szCs w:val="24"/>
        </w:rPr>
        <w:t>, заключения, указанных в</w:t>
      </w:r>
      <w:r w:rsidR="00D21B88" w:rsidRPr="00DD3048">
        <w:rPr>
          <w:color w:val="000000" w:themeColor="text1"/>
          <w:sz w:val="24"/>
          <w:szCs w:val="24"/>
        </w:rPr>
        <w:t> </w:t>
      </w:r>
      <w:r w:rsidR="002D69C4" w:rsidRPr="00DD3048">
        <w:rPr>
          <w:color w:val="000000" w:themeColor="text1"/>
          <w:sz w:val="24"/>
          <w:szCs w:val="24"/>
        </w:rPr>
        <w:t>настоящем разделе Положения</w:t>
      </w:r>
      <w:r w:rsidR="0089495B" w:rsidRPr="00DD3048">
        <w:rPr>
          <w:color w:val="000000" w:themeColor="text1"/>
          <w:sz w:val="24"/>
          <w:szCs w:val="24"/>
        </w:rPr>
        <w:t xml:space="preserve">, </w:t>
      </w:r>
      <w:r w:rsidR="0089495B" w:rsidRPr="00DD3048">
        <w:rPr>
          <w:sz w:val="24"/>
          <w:szCs w:val="24"/>
        </w:rPr>
        <w:t>комиссия</w:t>
      </w:r>
      <w:r w:rsidR="0089495B" w:rsidRPr="00DD3048">
        <w:rPr>
          <w:color w:val="FF0000"/>
          <w:sz w:val="24"/>
          <w:szCs w:val="24"/>
        </w:rPr>
        <w:t xml:space="preserve"> </w:t>
      </w:r>
      <w:r w:rsidR="002E769E" w:rsidRPr="00DD3048">
        <w:rPr>
          <w:sz w:val="24"/>
          <w:szCs w:val="24"/>
        </w:rPr>
        <w:t xml:space="preserve">по осуществлению закупок </w:t>
      </w:r>
      <w:r w:rsidR="0089495B" w:rsidRPr="00DD3048">
        <w:rPr>
          <w:sz w:val="24"/>
          <w:szCs w:val="24"/>
        </w:rPr>
        <w:t xml:space="preserve">пришла к выводу о том, что снижение цены договора (цены лота) достигается за </w:t>
      </w:r>
      <w:r w:rsidR="00D21B88" w:rsidRPr="00DD3048">
        <w:rPr>
          <w:sz w:val="24"/>
          <w:szCs w:val="24"/>
        </w:rPr>
        <w:t>счёт</w:t>
      </w:r>
      <w:r w:rsidR="0089495B" w:rsidRPr="00DD3048">
        <w:rPr>
          <w:sz w:val="24"/>
          <w:szCs w:val="24"/>
        </w:rPr>
        <w:t xml:space="preserve"> </w:t>
      </w:r>
      <w:r w:rsidR="005C038A" w:rsidRPr="00DD3048">
        <w:rPr>
          <w:sz w:val="24"/>
          <w:szCs w:val="24"/>
        </w:rPr>
        <w:t>сокращения налогов</w:t>
      </w:r>
      <w:r w:rsidR="0089495B" w:rsidRPr="00DD3048">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DD3048">
        <w:rPr>
          <w:sz w:val="24"/>
          <w:szCs w:val="24"/>
        </w:rPr>
        <w:t>.</w:t>
      </w:r>
    </w:p>
    <w:p w14:paraId="7BCFFCBF" w14:textId="3AA42D0D" w:rsidR="004D1405" w:rsidRPr="00DD3048" w:rsidRDefault="00D70CDD" w:rsidP="00E5786B">
      <w:pPr>
        <w:widowControl/>
        <w:numPr>
          <w:ilvl w:val="4"/>
          <w:numId w:val="19"/>
        </w:numPr>
        <w:ind w:firstLine="709"/>
        <w:jc w:val="both"/>
        <w:rPr>
          <w:sz w:val="24"/>
          <w:szCs w:val="24"/>
        </w:rPr>
      </w:pPr>
      <w:r w:rsidRPr="00DD3048">
        <w:rPr>
          <w:sz w:val="24"/>
          <w:szCs w:val="24"/>
        </w:rPr>
        <w:t>2.7</w:t>
      </w:r>
      <w:r w:rsidR="005C01DF" w:rsidRPr="00DD3048">
        <w:rPr>
          <w:sz w:val="24"/>
          <w:szCs w:val="24"/>
        </w:rPr>
        <w:t xml:space="preserve">.4. </w:t>
      </w:r>
      <w:r w:rsidR="005E30C3" w:rsidRPr="00DD3048">
        <w:rPr>
          <w:sz w:val="24"/>
          <w:szCs w:val="24"/>
        </w:rPr>
        <w:t>К</w:t>
      </w:r>
      <w:r w:rsidR="0089495B" w:rsidRPr="00DD3048">
        <w:rPr>
          <w:sz w:val="24"/>
          <w:szCs w:val="24"/>
        </w:rPr>
        <w:t>омиссия</w:t>
      </w:r>
      <w:r w:rsidR="005E30C3" w:rsidRPr="00DD3048">
        <w:rPr>
          <w:sz w:val="24"/>
          <w:szCs w:val="24"/>
        </w:rPr>
        <w:t xml:space="preserve"> по осуществлению закупок</w:t>
      </w:r>
      <w:r w:rsidR="0089495B" w:rsidRPr="00DD3048">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DD3048">
        <w:rPr>
          <w:sz w:val="24"/>
          <w:szCs w:val="24"/>
        </w:rPr>
        <w:t> </w:t>
      </w:r>
      <w:r w:rsidR="005E30C3" w:rsidRPr="00DD3048">
        <w:rPr>
          <w:sz w:val="24"/>
          <w:szCs w:val="24"/>
        </w:rPr>
        <w:t>на 3</w:t>
      </w:r>
      <w:r w:rsidR="00874A38" w:rsidRPr="00DD3048">
        <w:rPr>
          <w:sz w:val="24"/>
          <w:szCs w:val="24"/>
        </w:rPr>
        <w:t>0</w:t>
      </w:r>
      <w:r w:rsidR="0089495B" w:rsidRPr="00DD3048">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DD3048">
        <w:rPr>
          <w:sz w:val="24"/>
          <w:szCs w:val="24"/>
        </w:rPr>
        <w:t>ствии обоснованных разъяснений -</w:t>
      </w:r>
      <w:r w:rsidR="0089495B" w:rsidRPr="00DD3048">
        <w:rPr>
          <w:sz w:val="24"/>
          <w:szCs w:val="24"/>
        </w:rPr>
        <w:t xml:space="preserve"> </w:t>
      </w:r>
      <w:r w:rsidR="00F617E1" w:rsidRPr="00DD3048">
        <w:rPr>
          <w:sz w:val="24"/>
          <w:szCs w:val="24"/>
        </w:rPr>
        <w:t>отклонить</w:t>
      </w:r>
      <w:r w:rsidR="00595622" w:rsidRPr="00DD3048">
        <w:rPr>
          <w:sz w:val="24"/>
          <w:szCs w:val="24"/>
        </w:rPr>
        <w:t xml:space="preserve"> заявку участника</w:t>
      </w:r>
      <w:r w:rsidR="00F617E1" w:rsidRPr="00DD3048">
        <w:rPr>
          <w:sz w:val="24"/>
          <w:szCs w:val="24"/>
        </w:rPr>
        <w:t>.</w:t>
      </w:r>
    </w:p>
    <w:p w14:paraId="66155110" w14:textId="5B49692D" w:rsidR="0089495B" w:rsidRDefault="00D70CDD" w:rsidP="00E5786B">
      <w:pPr>
        <w:widowControl/>
        <w:numPr>
          <w:ilvl w:val="4"/>
          <w:numId w:val="19"/>
        </w:numPr>
        <w:ind w:firstLine="709"/>
        <w:jc w:val="both"/>
        <w:rPr>
          <w:sz w:val="24"/>
          <w:szCs w:val="24"/>
        </w:rPr>
      </w:pPr>
      <w:r w:rsidRPr="00DD3048">
        <w:rPr>
          <w:sz w:val="24"/>
          <w:szCs w:val="24"/>
        </w:rPr>
        <w:t>2.7</w:t>
      </w:r>
      <w:r w:rsidR="005C01DF" w:rsidRPr="00DD3048">
        <w:rPr>
          <w:sz w:val="24"/>
          <w:szCs w:val="24"/>
        </w:rPr>
        <w:t>.5.</w:t>
      </w:r>
      <w:r w:rsidR="004D1405" w:rsidRPr="00DD3048">
        <w:rPr>
          <w:sz w:val="24"/>
          <w:szCs w:val="24"/>
        </w:rPr>
        <w:t xml:space="preserve"> </w:t>
      </w:r>
      <w:r w:rsidR="0089495B" w:rsidRPr="00DD3048">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DD3048">
        <w:rPr>
          <w:sz w:val="24"/>
        </w:rPr>
        <w:t>Положением</w:t>
      </w:r>
      <w:r w:rsidR="0089495B" w:rsidRPr="00DD3048">
        <w:rPr>
          <w:sz w:val="24"/>
          <w:szCs w:val="24"/>
        </w:rPr>
        <w:t xml:space="preserve"> заключается договор, распространяются требования настояще</w:t>
      </w:r>
      <w:r w:rsidR="00AB2B7E" w:rsidRPr="00DD3048">
        <w:rPr>
          <w:sz w:val="24"/>
          <w:szCs w:val="24"/>
        </w:rPr>
        <w:t>го</w:t>
      </w:r>
      <w:r w:rsidR="0089495B" w:rsidRPr="00DD3048">
        <w:rPr>
          <w:sz w:val="24"/>
          <w:szCs w:val="24"/>
        </w:rPr>
        <w:t xml:space="preserve"> </w:t>
      </w:r>
      <w:r w:rsidR="00AB2B7E" w:rsidRPr="00DD3048">
        <w:rPr>
          <w:sz w:val="24"/>
          <w:szCs w:val="24"/>
        </w:rPr>
        <w:t>раздела</w:t>
      </w:r>
      <w:r w:rsidR="0089495B" w:rsidRPr="00DD3048">
        <w:rPr>
          <w:sz w:val="24"/>
          <w:szCs w:val="24"/>
        </w:rPr>
        <w:t xml:space="preserve"> в полном </w:t>
      </w:r>
      <w:r w:rsidR="00D21B88" w:rsidRPr="00DD3048">
        <w:rPr>
          <w:sz w:val="24"/>
          <w:szCs w:val="24"/>
        </w:rPr>
        <w:t>объёме</w:t>
      </w:r>
      <w:r w:rsidR="0089495B" w:rsidRPr="00DD3048">
        <w:rPr>
          <w:sz w:val="24"/>
          <w:szCs w:val="24"/>
        </w:rPr>
        <w:t>.</w:t>
      </w:r>
    </w:p>
    <w:p w14:paraId="2CA76A77" w14:textId="77777777" w:rsidR="00FC61C2" w:rsidRDefault="00FC61C2" w:rsidP="00FC61C2">
      <w:pPr>
        <w:ind w:firstLine="709"/>
        <w:jc w:val="both"/>
        <w:rPr>
          <w:sz w:val="24"/>
          <w:szCs w:val="24"/>
        </w:rPr>
      </w:pPr>
    </w:p>
    <w:p w14:paraId="194798E4" w14:textId="02986D58" w:rsidR="00FC61C2" w:rsidRPr="00D37021" w:rsidRDefault="00FC61C2" w:rsidP="00FC61C2">
      <w:pPr>
        <w:ind w:firstLine="709"/>
        <w:jc w:val="both"/>
        <w:rPr>
          <w:b/>
          <w:sz w:val="24"/>
          <w:szCs w:val="24"/>
        </w:rPr>
      </w:pPr>
      <w:r w:rsidRPr="00D37021">
        <w:rPr>
          <w:b/>
          <w:sz w:val="24"/>
          <w:szCs w:val="24"/>
        </w:rPr>
        <w:t>2.</w:t>
      </w:r>
      <w:r>
        <w:rPr>
          <w:b/>
          <w:sz w:val="24"/>
          <w:szCs w:val="24"/>
        </w:rPr>
        <w:t>8.</w:t>
      </w:r>
      <w:r w:rsidRPr="00D37021">
        <w:rPr>
          <w:b/>
          <w:sz w:val="24"/>
          <w:szCs w:val="24"/>
        </w:rPr>
        <w:t xml:space="preserve"> Централизованные (объединённые) закупки.</w:t>
      </w:r>
    </w:p>
    <w:p w14:paraId="6AC11913" w14:textId="77777777" w:rsidR="00FC61C2" w:rsidRDefault="00FC61C2" w:rsidP="00FC61C2">
      <w:pPr>
        <w:ind w:firstLine="709"/>
        <w:jc w:val="both"/>
        <w:rPr>
          <w:sz w:val="24"/>
          <w:szCs w:val="24"/>
        </w:rPr>
      </w:pPr>
      <w:r>
        <w:rPr>
          <w:sz w:val="24"/>
          <w:szCs w:val="24"/>
        </w:rPr>
        <w:t>2.8.1. Централизованные (объединённые) закупки проводятся в целях:</w:t>
      </w:r>
    </w:p>
    <w:p w14:paraId="0CEBDB3A" w14:textId="77777777" w:rsidR="00FC61C2" w:rsidRDefault="00FC61C2" w:rsidP="00FC61C2">
      <w:pPr>
        <w:ind w:firstLine="709"/>
        <w:jc w:val="both"/>
        <w:rPr>
          <w:sz w:val="24"/>
          <w:szCs w:val="24"/>
        </w:rPr>
      </w:pPr>
      <w:r>
        <w:rPr>
          <w:sz w:val="24"/>
          <w:szCs w:val="24"/>
        </w:rPr>
        <w:t>- повышения экономической и управленческой эффективности деятельности</w:t>
      </w:r>
      <w:r w:rsidRPr="005418A5">
        <w:rPr>
          <w:sz w:val="24"/>
          <w:szCs w:val="24"/>
        </w:rPr>
        <w:t xml:space="preserve"> </w:t>
      </w:r>
      <w:r>
        <w:rPr>
          <w:sz w:val="24"/>
          <w:szCs w:val="24"/>
        </w:rPr>
        <w:t>АО «ЮТЭК – Региональные сети» и его дочерних обществ;</w:t>
      </w:r>
    </w:p>
    <w:p w14:paraId="4F45F412" w14:textId="77777777" w:rsidR="00FC61C2" w:rsidRDefault="00FC61C2" w:rsidP="00FC61C2">
      <w:pPr>
        <w:ind w:firstLine="709"/>
        <w:jc w:val="both"/>
        <w:rPr>
          <w:sz w:val="24"/>
          <w:szCs w:val="24"/>
        </w:rPr>
      </w:pPr>
      <w:r>
        <w:rPr>
          <w:sz w:val="24"/>
          <w:szCs w:val="24"/>
        </w:rPr>
        <w:t>- обеспечения целевого и эффективного расходования средств АО «ЮТЭК – Региональные сети» и его дочерних обществ;</w:t>
      </w:r>
    </w:p>
    <w:p w14:paraId="49B132A0" w14:textId="77777777" w:rsidR="00FC61C2" w:rsidRDefault="00FC61C2" w:rsidP="00FC61C2">
      <w:pPr>
        <w:ind w:firstLine="709"/>
        <w:jc w:val="both"/>
        <w:rPr>
          <w:sz w:val="24"/>
          <w:szCs w:val="24"/>
        </w:rPr>
      </w:pPr>
      <w:r>
        <w:rPr>
          <w:sz w:val="24"/>
          <w:szCs w:val="24"/>
        </w:rPr>
        <w:t>- эффективной реализации технической политики АО «ЮТЭК – Региональные сети»;</w:t>
      </w:r>
    </w:p>
    <w:p w14:paraId="2DF00708" w14:textId="77777777" w:rsidR="00FC61C2" w:rsidRDefault="00FC61C2" w:rsidP="00FC61C2">
      <w:pPr>
        <w:ind w:firstLine="709"/>
        <w:jc w:val="both"/>
        <w:rPr>
          <w:sz w:val="24"/>
          <w:szCs w:val="24"/>
        </w:rPr>
      </w:pPr>
      <w:r>
        <w:rPr>
          <w:sz w:val="24"/>
          <w:szCs w:val="24"/>
        </w:rPr>
        <w:t>- консолидации наиболее крупных закупок.</w:t>
      </w:r>
    </w:p>
    <w:p w14:paraId="6C4A8EC0" w14:textId="77777777" w:rsidR="00FC61C2" w:rsidRDefault="00FC61C2" w:rsidP="00FC61C2">
      <w:pPr>
        <w:ind w:firstLine="709"/>
        <w:jc w:val="both"/>
        <w:rPr>
          <w:sz w:val="24"/>
          <w:szCs w:val="24"/>
        </w:rPr>
      </w:pPr>
      <w:r>
        <w:rPr>
          <w:sz w:val="24"/>
          <w:szCs w:val="24"/>
        </w:rPr>
        <w:t>Централизованные (объединённые) закупки проводятся в соответствии со следующими принципами:</w:t>
      </w:r>
    </w:p>
    <w:p w14:paraId="03535B95" w14:textId="77777777" w:rsidR="00FC61C2" w:rsidRDefault="00FC61C2" w:rsidP="00FC61C2">
      <w:pPr>
        <w:ind w:firstLine="709"/>
        <w:jc w:val="both"/>
        <w:rPr>
          <w:sz w:val="24"/>
          <w:szCs w:val="24"/>
        </w:rPr>
      </w:pPr>
      <w:r>
        <w:rPr>
          <w:sz w:val="24"/>
          <w:szCs w:val="24"/>
        </w:rPr>
        <w:t>- разумное и экономически обоснованное разделение полномочий и ответственности по закупочной деятельности между АО «ЮТЭК – Региональные сети» и его дочерними обществами</w:t>
      </w:r>
    </w:p>
    <w:p w14:paraId="2FED121C" w14:textId="77777777" w:rsidR="00FC61C2" w:rsidRDefault="00FC61C2" w:rsidP="00FC61C2">
      <w:pPr>
        <w:ind w:firstLine="709"/>
        <w:jc w:val="both"/>
        <w:rPr>
          <w:sz w:val="24"/>
          <w:szCs w:val="24"/>
        </w:rPr>
      </w:pPr>
      <w:r>
        <w:rPr>
          <w:sz w:val="24"/>
          <w:szCs w:val="24"/>
        </w:rPr>
        <w:t>- своевременное и эффективное планирование;</w:t>
      </w:r>
    </w:p>
    <w:p w14:paraId="34DC91BE" w14:textId="77777777" w:rsidR="00FC61C2" w:rsidRDefault="00FC61C2" w:rsidP="00FC61C2">
      <w:pPr>
        <w:ind w:firstLine="709"/>
        <w:jc w:val="both"/>
        <w:rPr>
          <w:sz w:val="24"/>
          <w:szCs w:val="24"/>
        </w:rPr>
      </w:pPr>
      <w:r>
        <w:rPr>
          <w:sz w:val="24"/>
          <w:szCs w:val="24"/>
        </w:rPr>
        <w:t>- контроль над применением всех обоснованных требований, предъявляемых к закупаемой продукции, срокам и условии поставки, а также к условиям заключаемых договоров и квалификационным требованиям к поставщикам, подрядчикам, исполнителям;</w:t>
      </w:r>
    </w:p>
    <w:p w14:paraId="0CD00124" w14:textId="77777777" w:rsidR="00FC61C2" w:rsidRPr="006923BC" w:rsidRDefault="00FC61C2" w:rsidP="00FC61C2">
      <w:pPr>
        <w:ind w:firstLine="709"/>
        <w:jc w:val="both"/>
        <w:rPr>
          <w:sz w:val="24"/>
          <w:szCs w:val="24"/>
        </w:rPr>
      </w:pPr>
      <w:r>
        <w:rPr>
          <w:sz w:val="24"/>
          <w:szCs w:val="24"/>
        </w:rPr>
        <w:t>- учёт необходимой совокупности ценовых и неценовых критериев, определяющих эффективность при выборе оптимальных предложений.</w:t>
      </w:r>
    </w:p>
    <w:p w14:paraId="22C870C3" w14:textId="77777777" w:rsidR="00FC61C2" w:rsidRDefault="00FC61C2" w:rsidP="00FC61C2">
      <w:pPr>
        <w:ind w:firstLine="709"/>
        <w:jc w:val="both"/>
        <w:rPr>
          <w:sz w:val="24"/>
          <w:szCs w:val="24"/>
        </w:rPr>
      </w:pPr>
      <w:r>
        <w:rPr>
          <w:sz w:val="24"/>
          <w:szCs w:val="24"/>
        </w:rPr>
        <w:t>2.8.2. Виды централизованных (объединённых) закупок:</w:t>
      </w:r>
    </w:p>
    <w:p w14:paraId="7E9AA288" w14:textId="77777777" w:rsidR="00FC61C2" w:rsidRDefault="00FC61C2" w:rsidP="00FC61C2">
      <w:pPr>
        <w:ind w:firstLine="709"/>
        <w:jc w:val="both"/>
        <w:rPr>
          <w:sz w:val="24"/>
          <w:szCs w:val="24"/>
        </w:rPr>
      </w:pPr>
      <w:r>
        <w:rPr>
          <w:sz w:val="24"/>
          <w:szCs w:val="24"/>
        </w:rPr>
        <w:t>а) для нужд дочернего общества АО «ЮТЭК – Региональные сети»;</w:t>
      </w:r>
    </w:p>
    <w:p w14:paraId="0D5A365E" w14:textId="77777777" w:rsidR="00FC61C2" w:rsidRDefault="00FC61C2" w:rsidP="00FC61C2">
      <w:pPr>
        <w:ind w:firstLine="709"/>
        <w:jc w:val="both"/>
        <w:rPr>
          <w:sz w:val="24"/>
          <w:szCs w:val="24"/>
        </w:rPr>
      </w:pPr>
      <w:r>
        <w:rPr>
          <w:sz w:val="24"/>
          <w:szCs w:val="24"/>
        </w:rPr>
        <w:t>б) для нужд нескольких дочерних обществ АО «ЮТЭК – Региональные сети»;</w:t>
      </w:r>
    </w:p>
    <w:p w14:paraId="58E46A78" w14:textId="0BF92A9C" w:rsidR="00FC61C2" w:rsidRDefault="00FC61C2" w:rsidP="00FC61C2">
      <w:pPr>
        <w:ind w:firstLine="709"/>
        <w:jc w:val="both"/>
        <w:rPr>
          <w:sz w:val="24"/>
          <w:szCs w:val="24"/>
        </w:rPr>
      </w:pPr>
      <w:r>
        <w:rPr>
          <w:sz w:val="24"/>
          <w:szCs w:val="24"/>
        </w:rPr>
        <w:t xml:space="preserve">в) для нужд АО </w:t>
      </w:r>
      <w:r w:rsidR="00D70AB8">
        <w:rPr>
          <w:sz w:val="24"/>
          <w:szCs w:val="24"/>
        </w:rPr>
        <w:t>«</w:t>
      </w:r>
      <w:r>
        <w:rPr>
          <w:sz w:val="24"/>
          <w:szCs w:val="24"/>
        </w:rPr>
        <w:t>ЮТЭК – Региональные сети» и его дочернего общества АО «ЮТЭК – Региональные сети» или нескольких дочерних обществ.</w:t>
      </w:r>
    </w:p>
    <w:p w14:paraId="4DD571E2" w14:textId="77777777" w:rsidR="00FC61C2" w:rsidRDefault="00FC61C2" w:rsidP="00FC61C2">
      <w:pPr>
        <w:ind w:firstLine="709"/>
        <w:jc w:val="both"/>
        <w:rPr>
          <w:sz w:val="24"/>
          <w:szCs w:val="24"/>
        </w:rPr>
      </w:pPr>
      <w:r>
        <w:rPr>
          <w:sz w:val="24"/>
          <w:szCs w:val="24"/>
        </w:rPr>
        <w:t>2.8.3. Централизованные (объединённые) закупки проводятся способами и в порядке, предусмотренными настоящим Положением. Выбор способа проведения централизованной (объединённой) закупки осуществляется по основаниям, предусмотренным настоящим Положением.</w:t>
      </w:r>
    </w:p>
    <w:p w14:paraId="107EC159" w14:textId="77777777" w:rsidR="00FC61C2" w:rsidRDefault="00FC61C2" w:rsidP="00FC61C2">
      <w:pPr>
        <w:ind w:firstLine="709"/>
        <w:jc w:val="both"/>
        <w:rPr>
          <w:sz w:val="24"/>
          <w:szCs w:val="24"/>
        </w:rPr>
      </w:pPr>
      <w:r>
        <w:rPr>
          <w:sz w:val="24"/>
          <w:szCs w:val="24"/>
        </w:rPr>
        <w:t xml:space="preserve">2.8.4. При централизованных (объединённых) закупках, потребность в продукции для нужд конкретного заказчика может быть, как выделенной в составе отдельного лота, так и включённой в состав одного общего лота. В любом случае такая закупка включается в планы закупки каждого заказчика, для чьих нужд осуществляется закупка, в объёме потребности такого заказчика. </w:t>
      </w:r>
    </w:p>
    <w:p w14:paraId="69CC296E" w14:textId="400FCBDB" w:rsidR="00FC61C2" w:rsidRDefault="00FC61C2" w:rsidP="00FC61C2">
      <w:pPr>
        <w:ind w:firstLine="709"/>
        <w:jc w:val="both"/>
        <w:rPr>
          <w:sz w:val="24"/>
          <w:szCs w:val="24"/>
        </w:rPr>
      </w:pPr>
      <w:r>
        <w:rPr>
          <w:sz w:val="24"/>
          <w:szCs w:val="24"/>
        </w:rPr>
        <w:lastRenderedPageBreak/>
        <w:t>2.8.5. Решение о проведении централизованной (объединённой) закупки принимается АО «ЮТЭК – Региональные сети» и (или) дочерним обществом АО «ЮТЭК  – Региональные сети» как на этапе утверждения в установленном порядке проектов планов закупки/корректировки планов закупки соответствующих заказчиков, так и в процессе реализации утверждённых планов закупки/корректировки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утверждения планов закупки/корректировки планов закупки.</w:t>
      </w:r>
    </w:p>
    <w:p w14:paraId="585E4058" w14:textId="77777777" w:rsidR="00FC61C2" w:rsidRDefault="00FC61C2" w:rsidP="00FC61C2">
      <w:pPr>
        <w:ind w:firstLine="709"/>
        <w:jc w:val="both"/>
        <w:rPr>
          <w:sz w:val="24"/>
          <w:szCs w:val="24"/>
        </w:rPr>
      </w:pPr>
      <w:r w:rsidRPr="00DF1FBA">
        <w:rPr>
          <w:sz w:val="24"/>
          <w:szCs w:val="24"/>
        </w:rPr>
        <w:t>2</w:t>
      </w:r>
      <w:r>
        <w:rPr>
          <w:sz w:val="24"/>
          <w:szCs w:val="24"/>
        </w:rPr>
        <w:t>.8.6. В отношении каждой закупки, отнесённой к централизованной (объединённой), в плане закупок делается соответствующая отметка об организаторе централизованной (объединённой) закупки.</w:t>
      </w:r>
    </w:p>
    <w:p w14:paraId="32D75293" w14:textId="77777777" w:rsidR="00FC61C2" w:rsidRDefault="00FC61C2" w:rsidP="00FC61C2">
      <w:pPr>
        <w:ind w:firstLine="709"/>
        <w:jc w:val="both"/>
        <w:rPr>
          <w:sz w:val="24"/>
          <w:szCs w:val="24"/>
        </w:rPr>
      </w:pPr>
      <w:r>
        <w:rPr>
          <w:sz w:val="24"/>
          <w:szCs w:val="24"/>
        </w:rPr>
        <w:t xml:space="preserve">2.8.7. На этапе согласования профильными подразделениями Общества </w:t>
      </w:r>
      <w:proofErr w:type="gramStart"/>
      <w:r>
        <w:rPr>
          <w:sz w:val="24"/>
          <w:szCs w:val="24"/>
        </w:rPr>
        <w:t>проектов</w:t>
      </w:r>
      <w:proofErr w:type="gramEnd"/>
      <w:r>
        <w:rPr>
          <w:sz w:val="24"/>
          <w:szCs w:val="24"/>
        </w:rPr>
        <w:t xml:space="preserve"> централизованных (объединённых) закупок проводится изучение формирование потребностей дочернего общества в закупаемой продукции, а также проверка наличия расчёта начальной (максимальной) цены.</w:t>
      </w:r>
    </w:p>
    <w:p w14:paraId="0987ACBE" w14:textId="77777777" w:rsidR="00FC61C2" w:rsidRDefault="00FC61C2" w:rsidP="00FC61C2">
      <w:pPr>
        <w:ind w:firstLine="709"/>
        <w:jc w:val="both"/>
        <w:rPr>
          <w:sz w:val="24"/>
          <w:szCs w:val="24"/>
        </w:rPr>
      </w:pPr>
      <w:r>
        <w:rPr>
          <w:sz w:val="24"/>
          <w:szCs w:val="24"/>
        </w:rPr>
        <w:t>2.8.8. Направление поручений для проведения централизованной (объединённой) закупки:</w:t>
      </w:r>
    </w:p>
    <w:p w14:paraId="34FAB89C" w14:textId="77777777" w:rsidR="00FC61C2" w:rsidRDefault="00FC61C2" w:rsidP="00FC61C2">
      <w:pPr>
        <w:ind w:firstLine="709"/>
        <w:jc w:val="both"/>
        <w:rPr>
          <w:sz w:val="24"/>
          <w:szCs w:val="24"/>
        </w:rPr>
      </w:pPr>
      <w:r>
        <w:rPr>
          <w:sz w:val="24"/>
          <w:szCs w:val="24"/>
        </w:rPr>
        <w:t>2.8.8.1. На основании утверждённых планов закупок / корректировки плана закупок дочернее общество направляет в адрес организатора закупки поручение на проведение централизованной (объединённой) закупки.</w:t>
      </w:r>
    </w:p>
    <w:p w14:paraId="11890C5F" w14:textId="77777777" w:rsidR="00FC61C2" w:rsidRDefault="00FC61C2" w:rsidP="00FC61C2">
      <w:pPr>
        <w:ind w:firstLine="709"/>
        <w:jc w:val="both"/>
        <w:rPr>
          <w:sz w:val="24"/>
          <w:szCs w:val="24"/>
        </w:rPr>
      </w:pPr>
      <w:r>
        <w:rPr>
          <w:sz w:val="24"/>
          <w:szCs w:val="24"/>
        </w:rPr>
        <w:t xml:space="preserve">2.8.8.2. Дочернее общество при направлении поручения прикладывает к нему все необходимые приложения: согласованное со своей стороны техническое задание, проектную документацию, спецификации, опросные листы, проект договора, требования к поставщику (подрядчику, исполнителю), а также информацию о членах закупочной комиссии со стороны дочернего общества. </w:t>
      </w:r>
    </w:p>
    <w:p w14:paraId="51AC47DE" w14:textId="77777777" w:rsidR="00FC61C2" w:rsidRDefault="00FC61C2" w:rsidP="00FC61C2">
      <w:pPr>
        <w:ind w:firstLine="709"/>
        <w:jc w:val="both"/>
        <w:rPr>
          <w:sz w:val="24"/>
          <w:szCs w:val="24"/>
        </w:rPr>
      </w:pPr>
      <w:r>
        <w:rPr>
          <w:sz w:val="24"/>
          <w:szCs w:val="24"/>
        </w:rPr>
        <w:t xml:space="preserve"> 2.8.8.3. Организатор закупки вправе запросить у дочерних обществ дополнительные материалы, необходимые для подготовки и проведения централизованной (объединённой) закупки.</w:t>
      </w:r>
    </w:p>
    <w:p w14:paraId="594DE1B2" w14:textId="77777777" w:rsidR="00FC61C2" w:rsidRDefault="00FC61C2" w:rsidP="00FC61C2">
      <w:pPr>
        <w:ind w:firstLine="709"/>
        <w:jc w:val="both"/>
        <w:rPr>
          <w:sz w:val="24"/>
          <w:szCs w:val="24"/>
        </w:rPr>
      </w:pPr>
      <w:r>
        <w:rPr>
          <w:sz w:val="24"/>
          <w:szCs w:val="24"/>
        </w:rPr>
        <w:t>2.8.9. В рамках подготовки к проведению централизованной (объединённой) закупки организатор закупки выполняет следующие действия:</w:t>
      </w:r>
    </w:p>
    <w:p w14:paraId="1BD83F89" w14:textId="77777777" w:rsidR="00FC61C2" w:rsidRDefault="00FC61C2" w:rsidP="00FC61C2">
      <w:pPr>
        <w:ind w:firstLine="709"/>
        <w:jc w:val="both"/>
        <w:rPr>
          <w:sz w:val="24"/>
          <w:szCs w:val="24"/>
        </w:rPr>
      </w:pPr>
      <w:r>
        <w:rPr>
          <w:sz w:val="24"/>
          <w:szCs w:val="24"/>
        </w:rPr>
        <w:t>2.8.9.1. Осуществляет работу по приведению исходных данных к единой форме, консолидацию либо разбивку закупаемой продукции в лоты, разработку единых требований к закупаемой продукции, корректирует представленные проекты договоров и прочие необходимые действия.</w:t>
      </w:r>
    </w:p>
    <w:p w14:paraId="520A2463" w14:textId="77777777" w:rsidR="00FC61C2" w:rsidRDefault="00FC61C2" w:rsidP="00FC61C2">
      <w:pPr>
        <w:ind w:firstLine="709"/>
        <w:jc w:val="both"/>
        <w:rPr>
          <w:sz w:val="24"/>
          <w:szCs w:val="24"/>
        </w:rPr>
      </w:pPr>
      <w:r>
        <w:rPr>
          <w:sz w:val="24"/>
          <w:szCs w:val="24"/>
        </w:rPr>
        <w:t>2.8.9.2. Разрабатывает проект извещения о закупке, документации о закупке в соответствии с техническим заданием.</w:t>
      </w:r>
    </w:p>
    <w:p w14:paraId="6A22DDF4" w14:textId="77777777" w:rsidR="00FC61C2" w:rsidRDefault="00FC61C2" w:rsidP="00FC61C2">
      <w:pPr>
        <w:ind w:firstLine="709"/>
        <w:jc w:val="both"/>
        <w:rPr>
          <w:sz w:val="24"/>
          <w:szCs w:val="24"/>
        </w:rPr>
      </w:pPr>
      <w:r>
        <w:rPr>
          <w:sz w:val="24"/>
          <w:szCs w:val="24"/>
        </w:rPr>
        <w:t>2.8.9.3. При необходимости направляет разработанные документы для согласования в дочернее общество. В случае получения от дочернего общества замечаний и предложений дорабатывает извещение и документацию о закупке.</w:t>
      </w:r>
    </w:p>
    <w:p w14:paraId="56A9BA5F" w14:textId="77777777" w:rsidR="00FC61C2" w:rsidRDefault="00FC61C2" w:rsidP="00FC61C2">
      <w:pPr>
        <w:ind w:firstLine="709"/>
        <w:jc w:val="both"/>
        <w:rPr>
          <w:sz w:val="24"/>
          <w:szCs w:val="24"/>
        </w:rPr>
      </w:pPr>
      <w:r>
        <w:rPr>
          <w:sz w:val="24"/>
          <w:szCs w:val="24"/>
        </w:rPr>
        <w:t>2.8.9.4. Формирует закупочную комиссию.</w:t>
      </w:r>
    </w:p>
    <w:p w14:paraId="485FBB75" w14:textId="77777777" w:rsidR="00FC61C2" w:rsidRDefault="00FC61C2" w:rsidP="00FC61C2">
      <w:pPr>
        <w:ind w:firstLine="709"/>
        <w:jc w:val="both"/>
        <w:rPr>
          <w:sz w:val="24"/>
          <w:szCs w:val="24"/>
        </w:rPr>
      </w:pPr>
      <w:r>
        <w:rPr>
          <w:sz w:val="24"/>
          <w:szCs w:val="24"/>
        </w:rPr>
        <w:t>2.8.9.5. Организует после утверждения размещение извещения о закупке и документации о закупке в единой информационной системе и на электронной площадке.</w:t>
      </w:r>
    </w:p>
    <w:p w14:paraId="1BA75564" w14:textId="77777777" w:rsidR="00FC61C2" w:rsidRDefault="00FC61C2" w:rsidP="00FC61C2">
      <w:pPr>
        <w:ind w:firstLine="709"/>
        <w:jc w:val="both"/>
        <w:rPr>
          <w:sz w:val="24"/>
          <w:szCs w:val="24"/>
        </w:rPr>
      </w:pPr>
      <w:r>
        <w:rPr>
          <w:sz w:val="24"/>
          <w:szCs w:val="24"/>
        </w:rPr>
        <w:t>2.8.9.6. Выполняет прочие действия в целях подготовки к проведению закупки.</w:t>
      </w:r>
    </w:p>
    <w:p w14:paraId="7D83A7A7" w14:textId="77777777" w:rsidR="00FC61C2" w:rsidRDefault="00FC61C2" w:rsidP="00FC61C2">
      <w:pPr>
        <w:ind w:firstLine="709"/>
        <w:jc w:val="both"/>
        <w:rPr>
          <w:sz w:val="24"/>
          <w:szCs w:val="24"/>
        </w:rPr>
      </w:pPr>
      <w:r>
        <w:rPr>
          <w:sz w:val="24"/>
          <w:szCs w:val="24"/>
        </w:rPr>
        <w:t>2.8.10. При формировании закупочной комиссии по проведению конкретной централизованной (объединённой) закупки в её состав могут быть включены члены закупочной комиссии АО «ЮТЭК – Региональные сети», члены закупочных комиссий дочерних обществ АО «ЮТЭК – Региональные сети».</w:t>
      </w:r>
    </w:p>
    <w:p w14:paraId="3EC3B910" w14:textId="77777777" w:rsidR="00FC61C2" w:rsidRDefault="00FC61C2" w:rsidP="00FC61C2">
      <w:pPr>
        <w:ind w:firstLine="709"/>
        <w:jc w:val="both"/>
        <w:rPr>
          <w:sz w:val="24"/>
          <w:szCs w:val="24"/>
        </w:rPr>
      </w:pPr>
      <w:r>
        <w:rPr>
          <w:sz w:val="24"/>
          <w:szCs w:val="24"/>
        </w:rPr>
        <w:t>2.8.11. Централизованная (объединённая) закупка проводится в порядке, предусмотренном Положением.</w:t>
      </w:r>
    </w:p>
    <w:p w14:paraId="759F7D57" w14:textId="39882D8E" w:rsidR="00FC61C2" w:rsidRDefault="00FC61C2" w:rsidP="00FC61C2">
      <w:pPr>
        <w:ind w:firstLine="709"/>
        <w:jc w:val="both"/>
        <w:rPr>
          <w:sz w:val="24"/>
          <w:szCs w:val="24"/>
        </w:rPr>
      </w:pPr>
      <w:r>
        <w:rPr>
          <w:sz w:val="24"/>
          <w:szCs w:val="24"/>
        </w:rPr>
        <w:t xml:space="preserve">2.8.12. Заключение договора (договоров) по итогам централизованной (объединённой) закупки осуществляется заказчиками в сроки и в порядке, </w:t>
      </w:r>
      <w:r>
        <w:rPr>
          <w:sz w:val="24"/>
          <w:szCs w:val="24"/>
        </w:rPr>
        <w:lastRenderedPageBreak/>
        <w:t>предусмотренные Положением.»</w:t>
      </w:r>
    </w:p>
    <w:p w14:paraId="0B4792A5" w14:textId="77777777" w:rsidR="00C33902" w:rsidRPr="00DD3048" w:rsidRDefault="00C84D29" w:rsidP="00E5786B">
      <w:pPr>
        <w:pStyle w:val="10"/>
        <w:widowControl/>
        <w:numPr>
          <w:ilvl w:val="0"/>
          <w:numId w:val="14"/>
        </w:numPr>
        <w:spacing w:before="200" w:after="200"/>
        <w:rPr>
          <w:rFonts w:ascii="Times New Roman" w:hAnsi="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DD3048">
        <w:rPr>
          <w:rFonts w:ascii="Times New Roman" w:hAnsi="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14:paraId="53D18773" w14:textId="308179A4" w:rsidR="00C33902" w:rsidRPr="00DD3048" w:rsidRDefault="00C33902" w:rsidP="00E5786B">
      <w:pPr>
        <w:widowControl/>
        <w:numPr>
          <w:ilvl w:val="1"/>
          <w:numId w:val="14"/>
        </w:numPr>
        <w:ind w:firstLine="709"/>
        <w:jc w:val="both"/>
        <w:rPr>
          <w:sz w:val="24"/>
          <w:szCs w:val="24"/>
        </w:rPr>
      </w:pPr>
      <w:r w:rsidRPr="00DD3048">
        <w:rPr>
          <w:sz w:val="24"/>
          <w:szCs w:val="24"/>
        </w:rPr>
        <w:t>При закупке товаров, работ, услуг заказчик руководствуется Конституцией Российской Федерации, Гражданским код</w:t>
      </w:r>
      <w:r w:rsidR="008A3013" w:rsidRPr="00DD3048">
        <w:rPr>
          <w:sz w:val="24"/>
          <w:szCs w:val="24"/>
        </w:rPr>
        <w:t>ексом Российской Федерации</w:t>
      </w:r>
      <w:r w:rsidR="00BA6388" w:rsidRPr="00DD3048">
        <w:rPr>
          <w:sz w:val="24"/>
          <w:szCs w:val="24"/>
        </w:rPr>
        <w:t>, Федеральным законом №</w:t>
      </w:r>
      <w:r w:rsidR="00D21B88" w:rsidRPr="00DD3048">
        <w:rPr>
          <w:sz w:val="24"/>
          <w:szCs w:val="24"/>
        </w:rPr>
        <w:t> </w:t>
      </w:r>
      <w:r w:rsidRPr="00DD3048">
        <w:rPr>
          <w:sz w:val="24"/>
          <w:szCs w:val="24"/>
        </w:rPr>
        <w:t>223</w:t>
      </w:r>
      <w:r w:rsidR="00D21B88" w:rsidRPr="00DD3048">
        <w:rPr>
          <w:sz w:val="24"/>
          <w:szCs w:val="24"/>
        </w:rPr>
        <w:noBreakHyphen/>
      </w:r>
      <w:r w:rsidRPr="00DD3048">
        <w:rPr>
          <w:sz w:val="24"/>
          <w:szCs w:val="24"/>
        </w:rPr>
        <w:t>ФЗ, Федераль</w:t>
      </w:r>
      <w:r w:rsidR="005159B7" w:rsidRPr="00DD3048">
        <w:rPr>
          <w:sz w:val="24"/>
          <w:szCs w:val="24"/>
        </w:rPr>
        <w:t>ным законом от 26</w:t>
      </w:r>
      <w:r w:rsidR="008E4536" w:rsidRPr="00DD3048">
        <w:rPr>
          <w:sz w:val="24"/>
          <w:szCs w:val="24"/>
        </w:rPr>
        <w:t>.07.</w:t>
      </w:r>
      <w:r w:rsidR="005159B7" w:rsidRPr="00DD3048">
        <w:rPr>
          <w:sz w:val="24"/>
          <w:szCs w:val="24"/>
        </w:rPr>
        <w:t>2006</w:t>
      </w:r>
      <w:r w:rsidRPr="00DD3048">
        <w:rPr>
          <w:sz w:val="24"/>
          <w:szCs w:val="24"/>
        </w:rPr>
        <w:t xml:space="preserve"> № 135</w:t>
      </w:r>
      <w:r w:rsidR="00647C23" w:rsidRPr="00DD3048">
        <w:rPr>
          <w:sz w:val="24"/>
          <w:szCs w:val="24"/>
        </w:rPr>
        <w:noBreakHyphen/>
      </w:r>
      <w:r w:rsidRPr="00DD3048">
        <w:rPr>
          <w:sz w:val="24"/>
          <w:szCs w:val="24"/>
        </w:rPr>
        <w:t>ФЗ</w:t>
      </w:r>
      <w:r w:rsidR="008E4536" w:rsidRPr="00DD3048">
        <w:rPr>
          <w:sz w:val="24"/>
          <w:szCs w:val="24"/>
        </w:rPr>
        <w:t xml:space="preserve"> </w:t>
      </w:r>
      <w:r w:rsidR="008E4536" w:rsidRPr="00DD3048">
        <w:rPr>
          <w:sz w:val="24"/>
          <w:szCs w:val="24"/>
        </w:rPr>
        <w:br/>
      </w:r>
      <w:r w:rsidR="00AD02B4" w:rsidRPr="00DD3048">
        <w:rPr>
          <w:sz w:val="24"/>
          <w:szCs w:val="24"/>
        </w:rPr>
        <w:t>«О защите конкуренции»</w:t>
      </w:r>
      <w:r w:rsidRPr="00DD3048">
        <w:rPr>
          <w:sz w:val="24"/>
          <w:szCs w:val="24"/>
        </w:rPr>
        <w:t>, другими федеральными законами и иными нормативными правовыми актами Российской Федерации, а такж</w:t>
      </w:r>
      <w:r w:rsidR="00D07A7A" w:rsidRPr="00DD3048">
        <w:rPr>
          <w:sz w:val="24"/>
          <w:szCs w:val="24"/>
        </w:rPr>
        <w:t xml:space="preserve">е </w:t>
      </w:r>
      <w:r w:rsidR="00B767C3" w:rsidRPr="00DD3048">
        <w:rPr>
          <w:sz w:val="24"/>
        </w:rPr>
        <w:t>Положением</w:t>
      </w:r>
      <w:r w:rsidRPr="00DD3048">
        <w:rPr>
          <w:sz w:val="24"/>
          <w:szCs w:val="24"/>
        </w:rPr>
        <w:t>.</w:t>
      </w:r>
    </w:p>
    <w:p w14:paraId="2926D37D" w14:textId="3D80DAAB" w:rsidR="00C33902" w:rsidRPr="00DD3048" w:rsidRDefault="004C5E53" w:rsidP="00E5786B">
      <w:pPr>
        <w:pStyle w:val="10"/>
        <w:widowControl/>
        <w:numPr>
          <w:ilvl w:val="0"/>
          <w:numId w:val="14"/>
        </w:numPr>
        <w:spacing w:before="200" w:after="200"/>
        <w:rPr>
          <w:rFonts w:ascii="Times New Roman" w:hAnsi="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DD3048">
        <w:rPr>
          <w:rFonts w:ascii="Times New Roman" w:hAnsi="Times New Roman"/>
          <w:color w:val="auto"/>
          <w:sz w:val="24"/>
          <w:szCs w:val="24"/>
        </w:rPr>
        <w:t>ВЫБОР СПОСОБА ЗАКУПКИ</w:t>
      </w:r>
      <w:bookmarkEnd w:id="50"/>
      <w:bookmarkEnd w:id="51"/>
      <w:bookmarkEnd w:id="52"/>
      <w:bookmarkEnd w:id="53"/>
      <w:bookmarkEnd w:id="54"/>
      <w:bookmarkEnd w:id="55"/>
      <w:bookmarkEnd w:id="56"/>
    </w:p>
    <w:p w14:paraId="518C3415" w14:textId="1BDA027C" w:rsidR="00C33902" w:rsidRPr="00DD3048" w:rsidRDefault="00C33902" w:rsidP="00E5786B">
      <w:pPr>
        <w:widowControl/>
        <w:numPr>
          <w:ilvl w:val="1"/>
          <w:numId w:val="14"/>
        </w:numPr>
        <w:ind w:firstLine="709"/>
        <w:jc w:val="both"/>
        <w:rPr>
          <w:sz w:val="24"/>
          <w:szCs w:val="24"/>
        </w:rPr>
      </w:pPr>
      <w:r w:rsidRPr="00DD3048">
        <w:rPr>
          <w:b/>
          <w:sz w:val="24"/>
          <w:szCs w:val="24"/>
        </w:rPr>
        <w:t>Конкурс</w:t>
      </w:r>
      <w:r w:rsidRPr="00DD3048">
        <w:rPr>
          <w:sz w:val="24"/>
          <w:szCs w:val="24"/>
        </w:rPr>
        <w:t xml:space="preserve"> может применять</w:t>
      </w:r>
      <w:r w:rsidR="00AD02B4" w:rsidRPr="00DD3048">
        <w:rPr>
          <w:sz w:val="24"/>
          <w:szCs w:val="24"/>
        </w:rPr>
        <w:t xml:space="preserve">ся для закупок любой продукции </w:t>
      </w:r>
      <w:r w:rsidRPr="00DD3048">
        <w:rPr>
          <w:sz w:val="24"/>
          <w:szCs w:val="24"/>
        </w:rPr>
        <w:t xml:space="preserve">при условии, что для заказчика важны несколько критериев закупки, и </w:t>
      </w:r>
      <w:r w:rsidR="002E6CBC" w:rsidRPr="00DD3048">
        <w:rPr>
          <w:sz w:val="24"/>
          <w:szCs w:val="24"/>
        </w:rPr>
        <w:t xml:space="preserve">начальная (максимальная) цена договора </w:t>
      </w:r>
      <w:r w:rsidR="0035208F" w:rsidRPr="00DD3048">
        <w:rPr>
          <w:sz w:val="24"/>
          <w:szCs w:val="24"/>
        </w:rPr>
        <w:t>определяется согласно плану закупок Заказчика.</w:t>
      </w:r>
    </w:p>
    <w:p w14:paraId="0AB6E306" w14:textId="7C025B3E" w:rsidR="00C33902" w:rsidRPr="00DD3048" w:rsidRDefault="00C33902" w:rsidP="00E5786B">
      <w:pPr>
        <w:widowControl/>
        <w:numPr>
          <w:ilvl w:val="1"/>
          <w:numId w:val="14"/>
        </w:numPr>
        <w:ind w:firstLine="709"/>
        <w:jc w:val="both"/>
        <w:rPr>
          <w:sz w:val="24"/>
          <w:szCs w:val="24"/>
        </w:rPr>
      </w:pPr>
      <w:r w:rsidRPr="00DD3048">
        <w:rPr>
          <w:b/>
          <w:sz w:val="24"/>
          <w:szCs w:val="24"/>
        </w:rPr>
        <w:t>Аукцион</w:t>
      </w:r>
      <w:r w:rsidR="009F0BCC" w:rsidRPr="00DD3048">
        <w:rPr>
          <w:sz w:val="24"/>
          <w:szCs w:val="24"/>
        </w:rPr>
        <w:t xml:space="preserve"> проводится </w:t>
      </w:r>
      <w:r w:rsidRPr="00DD3048">
        <w:rPr>
          <w:sz w:val="24"/>
          <w:szCs w:val="24"/>
        </w:rPr>
        <w:t>при одновременном соблюдении следующих условий:</w:t>
      </w:r>
    </w:p>
    <w:p w14:paraId="2530050B" w14:textId="77777777" w:rsidR="00C33902" w:rsidRPr="00DD3048" w:rsidRDefault="00E65FB7" w:rsidP="00E5786B">
      <w:pPr>
        <w:widowControl/>
        <w:numPr>
          <w:ilvl w:val="2"/>
          <w:numId w:val="18"/>
        </w:numPr>
        <w:jc w:val="both"/>
        <w:rPr>
          <w:sz w:val="24"/>
          <w:szCs w:val="24"/>
        </w:rPr>
      </w:pPr>
      <w:r w:rsidRPr="00DD3048">
        <w:rPr>
          <w:sz w:val="24"/>
          <w:szCs w:val="24"/>
        </w:rPr>
        <w:t>Д</w:t>
      </w:r>
      <w:r w:rsidR="00C33902" w:rsidRPr="00DD3048">
        <w:rPr>
          <w:sz w:val="24"/>
          <w:szCs w:val="24"/>
        </w:rPr>
        <w:t>ля заказчика важен единственный критерий закупки</w:t>
      </w:r>
      <w:r w:rsidRPr="00DD3048">
        <w:rPr>
          <w:sz w:val="24"/>
          <w:szCs w:val="24"/>
        </w:rPr>
        <w:t xml:space="preserve"> – цена договора.</w:t>
      </w:r>
    </w:p>
    <w:p w14:paraId="24413893" w14:textId="77777777" w:rsidR="009F0BCC" w:rsidRPr="00DD3048" w:rsidRDefault="00E65FB7" w:rsidP="00E5786B">
      <w:pPr>
        <w:widowControl/>
        <w:numPr>
          <w:ilvl w:val="2"/>
          <w:numId w:val="18"/>
        </w:numPr>
        <w:jc w:val="both"/>
        <w:rPr>
          <w:sz w:val="24"/>
          <w:szCs w:val="24"/>
        </w:rPr>
      </w:pPr>
      <w:r w:rsidRPr="00DD3048">
        <w:rPr>
          <w:sz w:val="24"/>
          <w:szCs w:val="24"/>
        </w:rPr>
        <w:t>Е</w:t>
      </w:r>
      <w:r w:rsidR="00C33902" w:rsidRPr="00DD3048">
        <w:rPr>
          <w:sz w:val="24"/>
          <w:szCs w:val="24"/>
        </w:rPr>
        <w:t>сли существует возможность сформулировать подробное и точное описание предмета договора</w:t>
      </w:r>
      <w:bookmarkStart w:id="57" w:name="_Ref61107277"/>
      <w:r w:rsidR="009F0BCC" w:rsidRPr="00DD3048">
        <w:rPr>
          <w:sz w:val="24"/>
          <w:szCs w:val="24"/>
        </w:rPr>
        <w:t>.</w:t>
      </w:r>
    </w:p>
    <w:p w14:paraId="3E3E42C0" w14:textId="44B78BB6" w:rsidR="00C33902" w:rsidRPr="00DD3048" w:rsidRDefault="009F0BCC" w:rsidP="00E5786B">
      <w:pPr>
        <w:widowControl/>
        <w:numPr>
          <w:ilvl w:val="2"/>
          <w:numId w:val="18"/>
        </w:numPr>
        <w:jc w:val="both"/>
        <w:rPr>
          <w:sz w:val="24"/>
          <w:szCs w:val="24"/>
        </w:rPr>
      </w:pPr>
      <w:r w:rsidRPr="00DD3048">
        <w:rPr>
          <w:sz w:val="24"/>
          <w:szCs w:val="24"/>
        </w:rPr>
        <w:t>Н</w:t>
      </w:r>
      <w:r w:rsidR="002E6CBC" w:rsidRPr="00DD3048">
        <w:rPr>
          <w:sz w:val="24"/>
          <w:szCs w:val="24"/>
        </w:rPr>
        <w:t xml:space="preserve">ачальная (максимальная) цена договора </w:t>
      </w:r>
      <w:r w:rsidR="0035208F" w:rsidRPr="00DD3048">
        <w:rPr>
          <w:sz w:val="24"/>
          <w:szCs w:val="24"/>
        </w:rPr>
        <w:t>определяется согласно плану закупок Заказчика.</w:t>
      </w:r>
    </w:p>
    <w:p w14:paraId="38643F74" w14:textId="512522AD" w:rsidR="00C33902" w:rsidRPr="00DD3048" w:rsidRDefault="00C33902" w:rsidP="00E5786B">
      <w:pPr>
        <w:widowControl/>
        <w:numPr>
          <w:ilvl w:val="1"/>
          <w:numId w:val="14"/>
        </w:numPr>
        <w:ind w:firstLine="709"/>
        <w:jc w:val="both"/>
        <w:rPr>
          <w:sz w:val="24"/>
          <w:szCs w:val="24"/>
        </w:rPr>
      </w:pPr>
      <w:r w:rsidRPr="00DD3048">
        <w:rPr>
          <w:b/>
          <w:sz w:val="24"/>
          <w:szCs w:val="24"/>
        </w:rPr>
        <w:t>Запрос предложений</w:t>
      </w:r>
      <w:r w:rsidRPr="00DD3048">
        <w:rPr>
          <w:sz w:val="24"/>
          <w:szCs w:val="24"/>
        </w:rPr>
        <w:t xml:space="preserve"> </w:t>
      </w:r>
      <w:r w:rsidR="009F0BCC" w:rsidRPr="00DD3048">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DD3048">
        <w:rPr>
          <w:sz w:val="24"/>
          <w:szCs w:val="24"/>
        </w:rPr>
        <w:t>определяется согласно плану закупок Заказчика</w:t>
      </w:r>
      <w:r w:rsidR="009F0BCC" w:rsidRPr="00DD3048">
        <w:rPr>
          <w:sz w:val="24"/>
          <w:szCs w:val="24"/>
        </w:rPr>
        <w:t>.</w:t>
      </w:r>
      <w:bookmarkEnd w:id="57"/>
      <w:r w:rsidRPr="00DD3048">
        <w:rPr>
          <w:sz w:val="24"/>
          <w:szCs w:val="24"/>
        </w:rPr>
        <w:t xml:space="preserve"> </w:t>
      </w:r>
    </w:p>
    <w:p w14:paraId="614FC00C" w14:textId="483F61A4" w:rsidR="00E15C32" w:rsidRPr="00DD3048" w:rsidRDefault="00C33902" w:rsidP="00E5786B">
      <w:pPr>
        <w:widowControl/>
        <w:numPr>
          <w:ilvl w:val="1"/>
          <w:numId w:val="14"/>
        </w:numPr>
        <w:ind w:firstLine="709"/>
        <w:jc w:val="both"/>
        <w:rPr>
          <w:sz w:val="24"/>
          <w:szCs w:val="24"/>
        </w:rPr>
      </w:pPr>
      <w:r w:rsidRPr="00DD3048">
        <w:rPr>
          <w:b/>
          <w:sz w:val="24"/>
          <w:szCs w:val="24"/>
        </w:rPr>
        <w:t>Запрос котировок</w:t>
      </w:r>
      <w:r w:rsidRPr="00DD3048">
        <w:rPr>
          <w:sz w:val="24"/>
          <w:szCs w:val="24"/>
        </w:rPr>
        <w:t xml:space="preserve"> </w:t>
      </w:r>
      <w:r w:rsidR="009F0BCC" w:rsidRPr="00DD3048">
        <w:rPr>
          <w:sz w:val="24"/>
          <w:szCs w:val="24"/>
        </w:rPr>
        <w:t xml:space="preserve">проводится в случае, когда для заказчика </w:t>
      </w:r>
      <w:r w:rsidRPr="00DD3048">
        <w:rPr>
          <w:sz w:val="24"/>
          <w:szCs w:val="24"/>
        </w:rPr>
        <w:t>важен единственный к</w:t>
      </w:r>
      <w:r w:rsidR="009F0BCC" w:rsidRPr="00DD3048">
        <w:rPr>
          <w:sz w:val="24"/>
          <w:szCs w:val="24"/>
        </w:rPr>
        <w:t xml:space="preserve">ритерий закупки – цена договора и начальная (максимальная) цена договора </w:t>
      </w:r>
      <w:r w:rsidR="0035208F" w:rsidRPr="00DD3048">
        <w:rPr>
          <w:sz w:val="24"/>
          <w:szCs w:val="24"/>
        </w:rPr>
        <w:t>определяется согласно плану закупок Заказчика</w:t>
      </w:r>
      <w:r w:rsidR="009F0BCC" w:rsidRPr="00DD3048">
        <w:rPr>
          <w:sz w:val="24"/>
          <w:szCs w:val="24"/>
        </w:rPr>
        <w:t>.</w:t>
      </w:r>
    </w:p>
    <w:p w14:paraId="3B5F1DE9" w14:textId="2C927015" w:rsidR="00C33902" w:rsidRPr="00DD3048" w:rsidRDefault="00C33902" w:rsidP="007F1774">
      <w:pPr>
        <w:widowControl/>
        <w:numPr>
          <w:ilvl w:val="1"/>
          <w:numId w:val="14"/>
        </w:numPr>
        <w:ind w:firstLine="709"/>
        <w:jc w:val="both"/>
        <w:rPr>
          <w:sz w:val="24"/>
          <w:szCs w:val="24"/>
        </w:rPr>
      </w:pPr>
      <w:r w:rsidRPr="00DD3048">
        <w:rPr>
          <w:b/>
          <w:sz w:val="24"/>
          <w:szCs w:val="24"/>
        </w:rPr>
        <w:t>Закрытые способы закупки</w:t>
      </w:r>
      <w:r w:rsidRPr="00DD3048">
        <w:rPr>
          <w:sz w:val="24"/>
          <w:szCs w:val="24"/>
        </w:rPr>
        <w:t xml:space="preserve"> </w:t>
      </w:r>
      <w:r w:rsidR="0051074F" w:rsidRPr="00DD3048">
        <w:rPr>
          <w:sz w:val="24"/>
          <w:szCs w:val="24"/>
        </w:rPr>
        <w:t xml:space="preserve">(закрытый конкурс, закрытый аукцион, закрытый запрос котировок и закрытый запрос предложений) </w:t>
      </w:r>
      <w:r w:rsidRPr="00DD3048">
        <w:rPr>
          <w:sz w:val="24"/>
          <w:szCs w:val="24"/>
        </w:rPr>
        <w:t xml:space="preserve">проводятся </w:t>
      </w:r>
      <w:r w:rsidR="007F1774" w:rsidRPr="00DD3048">
        <w:rPr>
          <w:sz w:val="24"/>
          <w:szCs w:val="24"/>
        </w:rPr>
        <w:t>в случае, е</w:t>
      </w:r>
      <w:r w:rsidR="008E5B71" w:rsidRPr="00DD3048">
        <w:rPr>
          <w:sz w:val="24"/>
          <w:szCs w:val="24"/>
        </w:rPr>
        <w:t>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DD3048">
        <w:rPr>
          <w:sz w:val="24"/>
          <w:szCs w:val="24"/>
        </w:rPr>
        <w:t>.</w:t>
      </w:r>
    </w:p>
    <w:p w14:paraId="08D40050" w14:textId="1CA25B80" w:rsidR="00C33902" w:rsidRPr="00DD3048" w:rsidRDefault="00C33902" w:rsidP="007F1774">
      <w:pPr>
        <w:pStyle w:val="aff"/>
        <w:numPr>
          <w:ilvl w:val="1"/>
          <w:numId w:val="14"/>
        </w:numPr>
        <w:ind w:firstLine="709"/>
        <w:jc w:val="both"/>
      </w:pPr>
      <w:r w:rsidRPr="00DD3048">
        <w:rPr>
          <w:b/>
        </w:rPr>
        <w:t>Закупки в электронной форме</w:t>
      </w:r>
      <w:r w:rsidRPr="00DD3048">
        <w:t xml:space="preserve"> проводятся в случаях закупки товаров, </w:t>
      </w:r>
      <w:r w:rsidR="00C241DD" w:rsidRPr="00DD3048">
        <w:br/>
      </w:r>
      <w:r w:rsidRPr="00DD3048">
        <w:t xml:space="preserve">работ, </w:t>
      </w:r>
      <w:r w:rsidR="00D73B59" w:rsidRPr="00DD3048">
        <w:t>услуг,</w:t>
      </w:r>
      <w:r w:rsidRPr="00DD3048">
        <w:t xml:space="preserve"> определённых решением Правительства Российской Федерации </w:t>
      </w:r>
      <w:r w:rsidR="00C241DD" w:rsidRPr="00DD3048">
        <w:br/>
      </w:r>
      <w:r w:rsidRPr="00DD3048">
        <w:t>в</w:t>
      </w:r>
      <w:r w:rsidR="00C241DD" w:rsidRPr="00DD3048">
        <w:t xml:space="preserve"> </w:t>
      </w:r>
      <w:r w:rsidRPr="00DD3048">
        <w:t>соответствии с</w:t>
      </w:r>
      <w:r w:rsidR="00756480" w:rsidRPr="00DD3048">
        <w:t> </w:t>
      </w:r>
      <w:r w:rsidRPr="00DD3048">
        <w:t>ч.</w:t>
      </w:r>
      <w:r w:rsidR="00D73B59" w:rsidRPr="00DD3048">
        <w:t> </w:t>
      </w:r>
      <w:r w:rsidRPr="00DD3048">
        <w:t>4</w:t>
      </w:r>
      <w:r w:rsidR="00D73B59" w:rsidRPr="00DD3048">
        <w:t> </w:t>
      </w:r>
      <w:r w:rsidRPr="00DD3048">
        <w:t>ст.</w:t>
      </w:r>
      <w:r w:rsidR="00D73B59" w:rsidRPr="00DD3048">
        <w:t> </w:t>
      </w:r>
      <w:r w:rsidRPr="00DD3048">
        <w:t>3</w:t>
      </w:r>
      <w:r w:rsidR="00D73B59" w:rsidRPr="00DD3048">
        <w:t> </w:t>
      </w:r>
      <w:r w:rsidRPr="00DD3048">
        <w:t>Федерального закона №</w:t>
      </w:r>
      <w:r w:rsidR="00D73B59" w:rsidRPr="00DD3048">
        <w:t> </w:t>
      </w:r>
      <w:r w:rsidRPr="00DD3048">
        <w:t>223</w:t>
      </w:r>
      <w:r w:rsidR="00D73B59" w:rsidRPr="00DD3048">
        <w:noBreakHyphen/>
      </w:r>
      <w:r w:rsidRPr="00DD3048">
        <w:t xml:space="preserve">ФЗ, а также при закупке иных товаров, работ, услуг по усмотрению заказчика в соответствии с </w:t>
      </w:r>
      <w:r w:rsidR="00D36BD3" w:rsidRPr="00DD3048">
        <w:t>Положением</w:t>
      </w:r>
      <w:r w:rsidRPr="00DD3048">
        <w:t>.</w:t>
      </w:r>
    </w:p>
    <w:p w14:paraId="481CB2C9" w14:textId="15D4F192" w:rsidR="00C33902" w:rsidRPr="00DD3048" w:rsidRDefault="00C33902" w:rsidP="007F1774">
      <w:pPr>
        <w:pStyle w:val="aff"/>
        <w:numPr>
          <w:ilvl w:val="1"/>
          <w:numId w:val="14"/>
        </w:numPr>
        <w:ind w:firstLine="709"/>
        <w:jc w:val="both"/>
      </w:pPr>
      <w:bookmarkStart w:id="58" w:name="_Ref435168236"/>
      <w:r w:rsidRPr="00DD3048">
        <w:t xml:space="preserve">Заказчик вправе применять </w:t>
      </w:r>
      <w:r w:rsidRPr="00DD3048">
        <w:rPr>
          <w:b/>
        </w:rPr>
        <w:t>процедуру закупки у единственного поставщика (исполнителя, подрядчика)</w:t>
      </w:r>
      <w:r w:rsidRPr="00DD3048">
        <w:t xml:space="preserve"> в следующих случаях:</w:t>
      </w:r>
      <w:bookmarkEnd w:id="58"/>
    </w:p>
    <w:p w14:paraId="7CCD4FA8" w14:textId="6E18DE73" w:rsidR="00097555" w:rsidRPr="00DD3048" w:rsidRDefault="00097555" w:rsidP="0012017A">
      <w:pPr>
        <w:pStyle w:val="aff"/>
        <w:numPr>
          <w:ilvl w:val="2"/>
          <w:numId w:val="14"/>
        </w:numPr>
        <w:jc w:val="both"/>
      </w:pPr>
      <w:r w:rsidRPr="00DD3048">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DD3048">
        <w:t xml:space="preserve">льств перед третьими лицами. </w:t>
      </w:r>
    </w:p>
    <w:p w14:paraId="6B75DC8F" w14:textId="50F3B997" w:rsidR="00097555" w:rsidRPr="00DD3048" w:rsidRDefault="00097555" w:rsidP="00097555">
      <w:pPr>
        <w:pStyle w:val="aff"/>
        <w:numPr>
          <w:ilvl w:val="2"/>
          <w:numId w:val="14"/>
        </w:numPr>
        <w:jc w:val="both"/>
      </w:pPr>
      <w:r w:rsidRPr="00DD3048">
        <w:t xml:space="preserve">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w:t>
      </w:r>
      <w:r w:rsidRPr="00DD3048">
        <w:lastRenderedPageBreak/>
        <w:t>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DD3048" w:rsidRDefault="00380D66" w:rsidP="00380D66">
      <w:pPr>
        <w:pStyle w:val="aff"/>
        <w:numPr>
          <w:ilvl w:val="2"/>
          <w:numId w:val="14"/>
        </w:numPr>
        <w:jc w:val="both"/>
      </w:pPr>
      <w:r w:rsidRPr="00DD3048">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DD3048" w:rsidRDefault="00097555" w:rsidP="00097555">
      <w:pPr>
        <w:pStyle w:val="aff"/>
        <w:numPr>
          <w:ilvl w:val="2"/>
          <w:numId w:val="14"/>
        </w:numPr>
        <w:jc w:val="both"/>
      </w:pPr>
      <w:r w:rsidRPr="00DD3048">
        <w:t>Круг возможных поставщиков соответствующей продукции (товаров, работ, услуг) на рынке ограничен, а именно:</w:t>
      </w:r>
    </w:p>
    <w:p w14:paraId="193D6329" w14:textId="77777777" w:rsidR="00097555" w:rsidRPr="00DD3048" w:rsidRDefault="00097555" w:rsidP="00EE2EDD">
      <w:pPr>
        <w:pStyle w:val="aff"/>
        <w:ind w:left="0" w:firstLine="709"/>
        <w:jc w:val="both"/>
      </w:pPr>
      <w:r w:rsidRPr="00DD3048">
        <w:t>а) продукция может быть получена только от одного поставщика и отсутствует ее равноценная замена;</w:t>
      </w:r>
    </w:p>
    <w:p w14:paraId="6311D67D" w14:textId="77777777" w:rsidR="00097555" w:rsidRPr="00DD3048" w:rsidRDefault="00097555" w:rsidP="00EE2EDD">
      <w:pPr>
        <w:pStyle w:val="aff"/>
        <w:ind w:left="0" w:firstLine="709"/>
        <w:jc w:val="both"/>
      </w:pPr>
      <w:r w:rsidRPr="00DD3048">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9B3F302" w:rsidR="00097555" w:rsidRPr="00DD3048" w:rsidRDefault="00097555" w:rsidP="00C832C4">
      <w:pPr>
        <w:pStyle w:val="aff"/>
        <w:ind w:left="0" w:firstLine="710"/>
        <w:jc w:val="both"/>
      </w:pPr>
      <w:r w:rsidRPr="00DD3048">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3EBCD14" w14:textId="77777777" w:rsidR="00097555" w:rsidRPr="00DD3048" w:rsidRDefault="00097555" w:rsidP="00C832C4">
      <w:pPr>
        <w:pStyle w:val="aff"/>
        <w:ind w:left="0" w:firstLine="710"/>
        <w:jc w:val="both"/>
      </w:pPr>
      <w:r w:rsidRPr="00DD3048">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7AFE4D9C" w:rsidR="00097555" w:rsidRPr="00DD3048" w:rsidRDefault="00097555" w:rsidP="007641BB">
      <w:pPr>
        <w:pStyle w:val="aff"/>
        <w:ind w:left="0" w:firstLine="709"/>
        <w:jc w:val="both"/>
      </w:pPr>
      <w:r w:rsidRPr="00DD3048">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w:t>
      </w:r>
      <w:r w:rsidR="00D42C6B" w:rsidRPr="00DD3048">
        <w:t>ительно: услуги железных дорог</w:t>
      </w:r>
      <w:r w:rsidR="00826AD9" w:rsidRPr="00DD3048">
        <w:t>, услуг водоснабжения, водоотведения, канализации, газоснабжения, теплоснабжения</w:t>
      </w:r>
      <w:r w:rsidR="00D42C6B" w:rsidRPr="00DD3048">
        <w:t>,</w:t>
      </w:r>
      <w:r w:rsidR="00826AD9" w:rsidRPr="00DD3048">
        <w:t xml:space="preserve"> </w:t>
      </w:r>
      <w:r w:rsidRPr="00DD3048">
        <w:t>государственная поверка средств измерения и т.п.) либо закупка</w:t>
      </w:r>
      <w:r w:rsidR="000B44D2" w:rsidRPr="00DD3048">
        <w:t xml:space="preserve"> государственных услуг;</w:t>
      </w:r>
    </w:p>
    <w:p w14:paraId="255DC050" w14:textId="56803A0D" w:rsidR="00097555" w:rsidRPr="00DD3048" w:rsidRDefault="00097555" w:rsidP="00C95347">
      <w:pPr>
        <w:pStyle w:val="aff"/>
        <w:ind w:left="0" w:firstLine="710"/>
        <w:jc w:val="both"/>
      </w:pPr>
      <w:r w:rsidRPr="00DD3048">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DD3048">
        <w:t>при закупке товаров, работ, услуг</w:t>
      </w:r>
      <w:r w:rsidRPr="00DD3048">
        <w:t>) с ранее приобретенной продукцией новые закупки должны быть осуществле</w:t>
      </w:r>
      <w:r w:rsidR="005113E3" w:rsidRPr="00DD3048">
        <w:t>ны только у того же поставщика;</w:t>
      </w:r>
    </w:p>
    <w:p w14:paraId="5382354B" w14:textId="77777777" w:rsidR="00386788" w:rsidRPr="00DD3048" w:rsidRDefault="00386788" w:rsidP="00386788">
      <w:pPr>
        <w:pStyle w:val="aff"/>
        <w:ind w:left="0" w:firstLine="710"/>
        <w:jc w:val="both"/>
      </w:pPr>
      <w:r w:rsidRPr="00DD3048">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45436F8A" w14:textId="6A3E6BEC" w:rsidR="00386788" w:rsidRPr="00DD3048" w:rsidRDefault="00386788" w:rsidP="00386788">
      <w:pPr>
        <w:pStyle w:val="aff"/>
        <w:ind w:left="0" w:firstLine="710"/>
        <w:jc w:val="both"/>
      </w:pPr>
      <w:r w:rsidRPr="00DD3048">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06D9BF1A" w14:textId="20277DDB" w:rsidR="00097555" w:rsidRPr="00DD3048" w:rsidRDefault="00097555" w:rsidP="00097555">
      <w:pPr>
        <w:pStyle w:val="aff"/>
        <w:numPr>
          <w:ilvl w:val="2"/>
          <w:numId w:val="14"/>
        </w:numPr>
        <w:jc w:val="both"/>
      </w:pPr>
      <w:r w:rsidRPr="00DD3048">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0344668D" w14:textId="3B01D456" w:rsidR="00386788" w:rsidRPr="00DD3048" w:rsidRDefault="00386788" w:rsidP="00D63AAA">
      <w:pPr>
        <w:pStyle w:val="aff"/>
        <w:numPr>
          <w:ilvl w:val="2"/>
          <w:numId w:val="14"/>
        </w:numPr>
        <w:jc w:val="both"/>
      </w:pPr>
      <w:r w:rsidRPr="00DD3048">
        <w:t>Осуществляются закупки товаров, работ, услуг вследствие признания ранее проведенной конкурентной или неконкурентной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а также не допускается изменение предмета закупки.</w:t>
      </w:r>
    </w:p>
    <w:p w14:paraId="27D92AAD" w14:textId="77777777" w:rsidR="00386788" w:rsidRPr="00DD3048" w:rsidRDefault="00386788" w:rsidP="003260F1">
      <w:pPr>
        <w:pStyle w:val="aff"/>
        <w:numPr>
          <w:ilvl w:val="2"/>
          <w:numId w:val="14"/>
        </w:numPr>
        <w:jc w:val="both"/>
      </w:pPr>
      <w:r w:rsidRPr="00DD3048">
        <w:lastRenderedPageBreak/>
        <w:t xml:space="preserve"> 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w:t>
      </w:r>
      <w:proofErr w:type="gramStart"/>
      <w:r w:rsidRPr="00DD3048">
        <w:t>аренда  оборудования</w:t>
      </w:r>
      <w:proofErr w:type="gramEnd"/>
      <w:r w:rsidRPr="00DD3048">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51470098" w:rsidR="00E61933" w:rsidRPr="00DD3048" w:rsidRDefault="00E61933" w:rsidP="003260F1">
      <w:pPr>
        <w:pStyle w:val="aff"/>
        <w:numPr>
          <w:ilvl w:val="2"/>
          <w:numId w:val="14"/>
        </w:numPr>
        <w:jc w:val="both"/>
      </w:pPr>
      <w:r w:rsidRPr="00DD3048">
        <w:t>Осуществляется закупка услуг на предоставление отдыха для детей в детских учреждениях.</w:t>
      </w:r>
    </w:p>
    <w:p w14:paraId="0A288CA0" w14:textId="77777777" w:rsidR="00875F5F" w:rsidRPr="00DD3048" w:rsidRDefault="00E61933" w:rsidP="00875F5F">
      <w:pPr>
        <w:pStyle w:val="aff"/>
        <w:numPr>
          <w:ilvl w:val="2"/>
          <w:numId w:val="14"/>
        </w:numPr>
        <w:jc w:val="both"/>
      </w:pPr>
      <w:r w:rsidRPr="00DD3048">
        <w:t>Осуществляется закупка услуг на предоставление санаторно-курортного лечения для работников Заказчика.</w:t>
      </w:r>
    </w:p>
    <w:p w14:paraId="206CD9DB" w14:textId="77777777" w:rsidR="00875F5F" w:rsidRPr="00DD3048" w:rsidRDefault="005113E3" w:rsidP="00875F5F">
      <w:pPr>
        <w:pStyle w:val="aff"/>
        <w:numPr>
          <w:ilvl w:val="2"/>
          <w:numId w:val="14"/>
        </w:numPr>
        <w:jc w:val="both"/>
      </w:pPr>
      <w:r w:rsidRPr="00DD3048">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DD3048">
        <w:t>заключение, исполнение, изменение, расторжение от имени Заказчика договоров на поставку энергоресурсов</w:t>
      </w:r>
      <w:r w:rsidRPr="00DD3048">
        <w:t>)</w:t>
      </w:r>
      <w:r w:rsidR="004A7371" w:rsidRPr="00DD3048">
        <w:t>.</w:t>
      </w:r>
    </w:p>
    <w:p w14:paraId="2EE0E00E" w14:textId="5A13CF47" w:rsidR="00875F5F" w:rsidRPr="00DD3048" w:rsidRDefault="00875F5F" w:rsidP="00875F5F">
      <w:pPr>
        <w:pStyle w:val="aff"/>
        <w:numPr>
          <w:ilvl w:val="2"/>
          <w:numId w:val="14"/>
        </w:numPr>
        <w:jc w:val="both"/>
      </w:pPr>
      <w:r w:rsidRPr="00DD3048">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DD3048">
        <w:t xml:space="preserve">смотрена обязанность Заказчика </w:t>
      </w:r>
      <w:r w:rsidRPr="00DD3048">
        <w:t>по поставке товаров, выполнению работ, оказанию услуг или привлечению для выполнения договора третьего лица (субподрядчика).</w:t>
      </w:r>
    </w:p>
    <w:p w14:paraId="5456DF1C" w14:textId="28F38509" w:rsidR="004A7371" w:rsidRPr="00DD3048" w:rsidRDefault="004A7371" w:rsidP="004A7371">
      <w:pPr>
        <w:pStyle w:val="aff"/>
        <w:numPr>
          <w:ilvl w:val="2"/>
          <w:numId w:val="14"/>
        </w:numPr>
        <w:jc w:val="both"/>
      </w:pPr>
      <w:r w:rsidRPr="00DD3048">
        <w:t>Осуществляется закупка на оказание услуг почтовой связи с ФГУП «Почта России».</w:t>
      </w:r>
    </w:p>
    <w:p w14:paraId="2B2E8C39" w14:textId="4D4F3081" w:rsidR="00D63AAA" w:rsidRPr="00DD3048" w:rsidRDefault="00D63AAA" w:rsidP="00D63AAA">
      <w:pPr>
        <w:pStyle w:val="aff"/>
        <w:numPr>
          <w:ilvl w:val="2"/>
          <w:numId w:val="14"/>
        </w:numPr>
        <w:jc w:val="both"/>
      </w:pPr>
      <w:r w:rsidRPr="00DD3048">
        <w:t>Закупки у Участника, предложившего наилучшие условия после Уча</w:t>
      </w:r>
      <w:r w:rsidR="00D42C6B" w:rsidRPr="00DD3048">
        <w:t>стника, являвшегося Победителем,</w:t>
      </w:r>
      <w:r w:rsidRPr="00DD3048">
        <w:t xml:space="preserve"> если:</w:t>
      </w:r>
    </w:p>
    <w:p w14:paraId="4B8EA0A3" w14:textId="1BB0DF2F" w:rsidR="00BD1811" w:rsidRPr="00DD3048" w:rsidRDefault="00D42C6B" w:rsidP="00BD1811">
      <w:pPr>
        <w:pStyle w:val="aff"/>
        <w:ind w:left="0" w:firstLine="567"/>
        <w:jc w:val="both"/>
      </w:pPr>
      <w:r w:rsidRPr="00DD3048">
        <w:t>– д</w:t>
      </w:r>
      <w:r w:rsidR="00D63AAA" w:rsidRPr="00DD3048">
        <w:t>оговор с Поставщиком расторгнут по решению суда в связи с существенным нарушением исполнени</w:t>
      </w:r>
      <w:r w:rsidR="00BD1811" w:rsidRPr="00DD3048">
        <w:t>я условий Договора Поставщиком;</w:t>
      </w:r>
    </w:p>
    <w:p w14:paraId="60543791" w14:textId="65371225" w:rsidR="00582263" w:rsidRPr="00DD3048" w:rsidRDefault="00D42C6B" w:rsidP="00582263">
      <w:pPr>
        <w:pStyle w:val="aff"/>
        <w:ind w:left="0" w:firstLine="567"/>
        <w:jc w:val="both"/>
      </w:pPr>
      <w:r w:rsidRPr="00DD3048">
        <w:t>– О</w:t>
      </w:r>
      <w:r w:rsidR="008E46DB" w:rsidRPr="00DD3048">
        <w:t xml:space="preserve">бщество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w:t>
      </w:r>
      <w:r w:rsidR="00BD1811" w:rsidRPr="00DD3048">
        <w:t xml:space="preserve">запроса коммерческих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 праве </w:t>
      </w:r>
      <w:r w:rsidR="00582263" w:rsidRPr="00DD3048">
        <w:t>заключить договор с таким участником</w:t>
      </w:r>
      <w:r w:rsidR="00BD1811" w:rsidRPr="00DD3048">
        <w:t>.</w:t>
      </w:r>
    </w:p>
    <w:p w14:paraId="0057719B" w14:textId="19E4A04D" w:rsidR="00D26E25" w:rsidRPr="00DD3048" w:rsidRDefault="00D26E25" w:rsidP="00582263">
      <w:pPr>
        <w:pStyle w:val="aff"/>
        <w:ind w:left="0" w:firstLine="567"/>
        <w:jc w:val="both"/>
      </w:pPr>
      <w:r w:rsidRPr="00DD3048">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DD3048">
        <w:t>нием цены договора.</w:t>
      </w:r>
    </w:p>
    <w:p w14:paraId="3EFC5DF0" w14:textId="637165CC" w:rsidR="008F7066" w:rsidRPr="00DD3048" w:rsidRDefault="008F7066" w:rsidP="00582263">
      <w:pPr>
        <w:pStyle w:val="aff"/>
        <w:ind w:left="0" w:firstLine="567"/>
        <w:jc w:val="both"/>
      </w:pPr>
      <w:r w:rsidRPr="00DD3048">
        <w:t>- Имеются обстоятельства, предусмотренные пунктами 8.9.</w:t>
      </w:r>
      <w:r w:rsidR="00D06F75" w:rsidRPr="00DD3048">
        <w:t>6</w:t>
      </w:r>
      <w:r w:rsidRPr="00DD3048">
        <w:t>. и 9.8.1</w:t>
      </w:r>
      <w:r w:rsidR="00D06F75" w:rsidRPr="00DD3048">
        <w:t>7</w:t>
      </w:r>
      <w:r w:rsidRPr="00DD3048">
        <w:t>. настоящего положения.</w:t>
      </w:r>
    </w:p>
    <w:p w14:paraId="51CFE7F1" w14:textId="4E7394D7" w:rsidR="00006890" w:rsidRPr="00DD3048" w:rsidRDefault="00006890" w:rsidP="00006890">
      <w:pPr>
        <w:pStyle w:val="aff"/>
        <w:numPr>
          <w:ilvl w:val="2"/>
          <w:numId w:val="14"/>
        </w:numPr>
        <w:jc w:val="both"/>
      </w:pPr>
      <w:r w:rsidRPr="00DD3048">
        <w:t>Осуществляется закупка на заключение договора аренды недвижимого имущества.</w:t>
      </w:r>
    </w:p>
    <w:p w14:paraId="156041D4" w14:textId="77777777" w:rsidR="0017529D" w:rsidRPr="00DD3048" w:rsidRDefault="0017529D" w:rsidP="0017529D">
      <w:pPr>
        <w:pStyle w:val="aff"/>
        <w:numPr>
          <w:ilvl w:val="2"/>
          <w:numId w:val="14"/>
        </w:numPr>
        <w:jc w:val="both"/>
      </w:pPr>
      <w:r w:rsidRPr="00DD3048">
        <w:t xml:space="preserve">В случае оказания услуг нескольким заказчикам по участию в мероприятии, проводимом для нужд заказчиков, заказчиком, являющимся </w:t>
      </w:r>
      <w:r w:rsidRPr="00DD3048">
        <w:lastRenderedPageBreak/>
        <w:t xml:space="preserve">организатором такого мероприятия, выбран поставщик (исполнитель, подрядчик) в порядке, предусмотренном Законом № 223-ФЗ. </w:t>
      </w:r>
    </w:p>
    <w:p w14:paraId="7266E0B8" w14:textId="77777777" w:rsidR="00DF6506" w:rsidRPr="00DD3048" w:rsidRDefault="00E95E1C" w:rsidP="00DF6506">
      <w:pPr>
        <w:pStyle w:val="aff"/>
        <w:numPr>
          <w:ilvl w:val="2"/>
          <w:numId w:val="14"/>
        </w:numPr>
        <w:jc w:val="both"/>
      </w:pPr>
      <w:r w:rsidRPr="00DD3048">
        <w:t>При возникновении потребности в опубли</w:t>
      </w:r>
      <w:r w:rsidR="008E46DB" w:rsidRPr="00DD3048">
        <w:t>ковании инф</w:t>
      </w:r>
      <w:r w:rsidR="00582263" w:rsidRPr="00DD3048">
        <w:t xml:space="preserve">ормации в конкретных </w:t>
      </w:r>
      <w:r w:rsidRPr="00DD3048">
        <w:t>СМИ (печатном или электронном издании), удовлетворяющим потребностям Заказчика.</w:t>
      </w:r>
    </w:p>
    <w:p w14:paraId="683A76FE" w14:textId="77777777" w:rsidR="0017529D" w:rsidRPr="00DD3048" w:rsidRDefault="0017529D" w:rsidP="0017529D">
      <w:pPr>
        <w:pStyle w:val="aff"/>
        <w:numPr>
          <w:ilvl w:val="2"/>
          <w:numId w:val="14"/>
        </w:numPr>
        <w:jc w:val="both"/>
      </w:pPr>
      <w:r w:rsidRPr="00DD3048">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F3E257" w14:textId="77777777" w:rsidR="0017529D" w:rsidRPr="00DD3048" w:rsidRDefault="0017529D" w:rsidP="0017529D">
      <w:pPr>
        <w:pStyle w:val="aff"/>
        <w:numPr>
          <w:ilvl w:val="2"/>
          <w:numId w:val="14"/>
        </w:numPr>
        <w:jc w:val="both"/>
      </w:pPr>
      <w:r w:rsidRPr="00DD3048">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56837322" w14:textId="77777777" w:rsidR="0017529D" w:rsidRPr="00DD3048" w:rsidRDefault="0017529D" w:rsidP="0017529D">
      <w:pPr>
        <w:pStyle w:val="aff"/>
        <w:numPr>
          <w:ilvl w:val="2"/>
          <w:numId w:val="14"/>
        </w:numPr>
        <w:jc w:val="both"/>
      </w:pPr>
      <w:r w:rsidRPr="00DD3048">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733241C1" w14:textId="65F6FB6E" w:rsidR="00474A13" w:rsidRPr="00DD3048" w:rsidRDefault="00474A13" w:rsidP="0017529D">
      <w:pPr>
        <w:pStyle w:val="aff"/>
        <w:numPr>
          <w:ilvl w:val="2"/>
          <w:numId w:val="14"/>
        </w:numPr>
        <w:jc w:val="both"/>
      </w:pPr>
      <w:r w:rsidRPr="00DD3048">
        <w:t>Осуществляется закупка стоимость, которой не превышает 100 000,00 руб.</w:t>
      </w:r>
    </w:p>
    <w:p w14:paraId="7E601377" w14:textId="2B041BCF" w:rsidR="00474A13" w:rsidRPr="00DD3048" w:rsidRDefault="00474A13" w:rsidP="00FA51DD">
      <w:pPr>
        <w:ind w:firstLine="709"/>
        <w:jc w:val="both"/>
        <w:rPr>
          <w:sz w:val="24"/>
          <w:szCs w:val="24"/>
        </w:rPr>
      </w:pPr>
      <w:r w:rsidRPr="00DD3048">
        <w:rPr>
          <w:sz w:val="24"/>
          <w:szCs w:val="24"/>
        </w:rPr>
        <w:t>Заказчику запрещается дробить закупки, с целью избегания проведения закупки по иной закупочной процедуре.</w:t>
      </w:r>
    </w:p>
    <w:p w14:paraId="46D7AAC0" w14:textId="67907A3B" w:rsidR="00474A13" w:rsidRPr="00DD3048" w:rsidRDefault="00474A13" w:rsidP="00FA51DD">
      <w:pPr>
        <w:ind w:firstLine="709"/>
        <w:jc w:val="both"/>
        <w:rPr>
          <w:sz w:val="24"/>
          <w:szCs w:val="24"/>
        </w:rPr>
      </w:pPr>
      <w:r w:rsidRPr="00DD3048">
        <w:rPr>
          <w:sz w:val="24"/>
          <w:szCs w:val="24"/>
        </w:rPr>
        <w:t>При совершении разовых расходных сделок в установленном порядке осуществляется согласование (визирование) счета и/или договора уполномоченными лицами.</w:t>
      </w:r>
    </w:p>
    <w:p w14:paraId="543FB4B3" w14:textId="426B82BD" w:rsidR="00474A13" w:rsidRPr="00DD3048" w:rsidRDefault="00474A13" w:rsidP="00FA51DD">
      <w:pPr>
        <w:ind w:firstLine="709"/>
        <w:jc w:val="both"/>
        <w:rPr>
          <w:sz w:val="24"/>
          <w:szCs w:val="24"/>
        </w:rPr>
      </w:pPr>
      <w:r w:rsidRPr="00DD3048">
        <w:rPr>
          <w:sz w:val="24"/>
          <w:szCs w:val="24"/>
        </w:rPr>
        <w:t xml:space="preserve">При проведении </w:t>
      </w:r>
      <w:r w:rsidR="00FA51DD" w:rsidRPr="00DD3048">
        <w:rPr>
          <w:sz w:val="24"/>
          <w:szCs w:val="24"/>
        </w:rPr>
        <w:t xml:space="preserve">такой </w:t>
      </w:r>
      <w:r w:rsidRPr="00DD3048">
        <w:rPr>
          <w:sz w:val="24"/>
          <w:szCs w:val="24"/>
        </w:rPr>
        <w:t>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w:t>
      </w:r>
      <w:r w:rsidR="00FA51DD" w:rsidRPr="00DD3048">
        <w:rPr>
          <w:sz w:val="24"/>
          <w:szCs w:val="24"/>
        </w:rPr>
        <w:t xml:space="preserve">аве закупить у него продукцию. </w:t>
      </w:r>
      <w:r w:rsidRPr="00DD3048">
        <w:rPr>
          <w:sz w:val="24"/>
          <w:szCs w:val="24"/>
        </w:rPr>
        <w:t xml:space="preserve">По итогам проведения </w:t>
      </w:r>
      <w:r w:rsidR="00FA51DD" w:rsidRPr="00DD3048">
        <w:rPr>
          <w:sz w:val="24"/>
          <w:szCs w:val="24"/>
        </w:rPr>
        <w:t>такой з</w:t>
      </w:r>
      <w:r w:rsidRPr="00DD3048">
        <w:rPr>
          <w:sz w:val="24"/>
          <w:szCs w:val="24"/>
        </w:rPr>
        <w:t>акупки сохраняется информация о количестве полученных предложений, стоимость предложения, решения заказчика в течение 3 лет</w:t>
      </w:r>
      <w:r w:rsidR="00FA51DD" w:rsidRPr="00DD3048">
        <w:rPr>
          <w:sz w:val="24"/>
          <w:szCs w:val="24"/>
        </w:rPr>
        <w:t>.</w:t>
      </w:r>
    </w:p>
    <w:p w14:paraId="5194385F" w14:textId="31DA078C" w:rsidR="00A21EA3" w:rsidRPr="00DD3048" w:rsidRDefault="00D42C6B" w:rsidP="00A21EA3">
      <w:pPr>
        <w:pStyle w:val="aff"/>
        <w:numPr>
          <w:ilvl w:val="1"/>
          <w:numId w:val="14"/>
        </w:numPr>
        <w:ind w:firstLine="709"/>
        <w:jc w:val="both"/>
      </w:pPr>
      <w:r w:rsidRPr="00DD3048">
        <w:t xml:space="preserve">Закупка </w:t>
      </w:r>
      <w:r w:rsidR="00A21EA3" w:rsidRPr="00DD3048">
        <w:t xml:space="preserve">у единственного поставщика подразумевает под собой заключение договора с поставщиком (подрядчиком, исполнителем) по представлению директора </w:t>
      </w:r>
      <w:r w:rsidR="005B50F3" w:rsidRPr="00DD3048">
        <w:t>АО</w:t>
      </w:r>
      <w:r w:rsidR="00A21EA3" w:rsidRPr="00DD3048">
        <w:t xml:space="preserve"> «ЮТЭК – Региональные сети»,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2D97D6F2" w14:textId="6A8ECA41" w:rsidR="00A21EA3" w:rsidRPr="00DD3048" w:rsidRDefault="00A21EA3" w:rsidP="00A21EA3">
      <w:pPr>
        <w:pStyle w:val="aff"/>
        <w:ind w:left="0" w:firstLine="709"/>
        <w:jc w:val="both"/>
      </w:pPr>
      <w:r w:rsidRPr="00DD3048">
        <w:t>Протокол может не составляться,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14:paraId="24C16190" w14:textId="3EDA278C" w:rsidR="00C33902" w:rsidRPr="00DD3048" w:rsidRDefault="004C5E53" w:rsidP="00DF6506">
      <w:pPr>
        <w:pStyle w:val="10"/>
        <w:widowControl/>
        <w:numPr>
          <w:ilvl w:val="0"/>
          <w:numId w:val="14"/>
        </w:numPr>
        <w:spacing w:before="200" w:after="200"/>
        <w:rPr>
          <w:rFonts w:ascii="Times New Roman" w:hAnsi="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DD3048">
        <w:rPr>
          <w:rFonts w:ascii="Times New Roman" w:hAnsi="Times New Roman"/>
          <w:color w:val="auto"/>
          <w:sz w:val="24"/>
          <w:szCs w:val="24"/>
        </w:rPr>
        <w:t xml:space="preserve">ПОРЯДОК </w:t>
      </w:r>
      <w:r w:rsidR="00AC0675" w:rsidRPr="00DD3048">
        <w:rPr>
          <w:rFonts w:ascii="Times New Roman" w:hAnsi="Times New Roman"/>
          <w:color w:val="auto"/>
          <w:sz w:val="24"/>
          <w:szCs w:val="24"/>
        </w:rPr>
        <w:t xml:space="preserve">ОСУЩЕСТВЛЕНИЯ КОНКУРЕНТНОЙ </w:t>
      </w:r>
      <w:r w:rsidRPr="00DD3048">
        <w:rPr>
          <w:rFonts w:ascii="Times New Roman" w:hAnsi="Times New Roman"/>
          <w:color w:val="auto"/>
          <w:sz w:val="24"/>
          <w:szCs w:val="24"/>
        </w:rPr>
        <w:t>ЗАКУПКИ</w:t>
      </w:r>
      <w:bookmarkEnd w:id="60"/>
      <w:bookmarkEnd w:id="61"/>
      <w:bookmarkEnd w:id="62"/>
      <w:bookmarkEnd w:id="63"/>
      <w:bookmarkEnd w:id="64"/>
      <w:bookmarkEnd w:id="65"/>
    </w:p>
    <w:p w14:paraId="2F3BE718" w14:textId="59043ED1" w:rsidR="000274FD" w:rsidRPr="00DD3048" w:rsidRDefault="000274FD" w:rsidP="00E5786B">
      <w:pPr>
        <w:pStyle w:val="aff"/>
        <w:numPr>
          <w:ilvl w:val="1"/>
          <w:numId w:val="19"/>
        </w:numPr>
        <w:ind w:firstLine="567"/>
        <w:jc w:val="both"/>
        <w:rPr>
          <w:b/>
        </w:rPr>
      </w:pPr>
      <w:r w:rsidRPr="00DD3048">
        <w:rPr>
          <w:b/>
        </w:rPr>
        <w:t>Требования к описанию предмета закупки</w:t>
      </w:r>
    </w:p>
    <w:p w14:paraId="198889E3" w14:textId="1CC51F0D" w:rsidR="009D08EF" w:rsidRPr="00DD3048" w:rsidRDefault="009D08EF" w:rsidP="00E5786B">
      <w:pPr>
        <w:pStyle w:val="aff"/>
        <w:numPr>
          <w:ilvl w:val="2"/>
          <w:numId w:val="18"/>
        </w:numPr>
        <w:jc w:val="both"/>
      </w:pPr>
      <w:r w:rsidRPr="00DD3048">
        <w:t>При описании в документации о конкурентной закупке</w:t>
      </w:r>
      <w:r w:rsidR="006D7572" w:rsidRPr="00DD3048">
        <w:t>, извещении о проведении запроса котировок</w:t>
      </w:r>
      <w:r w:rsidRPr="00DD3048">
        <w:t xml:space="preserve"> предмета закупки заказчик </w:t>
      </w:r>
      <w:r w:rsidR="00DB7062" w:rsidRPr="00DD3048">
        <w:t>руководствуется</w:t>
      </w:r>
      <w:r w:rsidRPr="00DD3048">
        <w:t xml:space="preserve"> следующими правилами:</w:t>
      </w:r>
    </w:p>
    <w:p w14:paraId="261E924C" w14:textId="77777777" w:rsidR="009D08EF" w:rsidRPr="00DD3048" w:rsidRDefault="009D08EF" w:rsidP="00DB7062">
      <w:pPr>
        <w:ind w:firstLine="709"/>
        <w:jc w:val="both"/>
        <w:rPr>
          <w:sz w:val="24"/>
          <w:szCs w:val="24"/>
        </w:rPr>
      </w:pPr>
      <w:r w:rsidRPr="00DD3048">
        <w:rPr>
          <w:sz w:val="24"/>
          <w:szCs w:val="24"/>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DD3048" w:rsidRDefault="009D08EF" w:rsidP="00DB7062">
      <w:pPr>
        <w:ind w:firstLine="709"/>
        <w:jc w:val="both"/>
        <w:rPr>
          <w:sz w:val="24"/>
          <w:szCs w:val="24"/>
        </w:rPr>
      </w:pPr>
      <w:r w:rsidRPr="00DD3048">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DD3048" w:rsidRDefault="009D08EF" w:rsidP="00DB7062">
      <w:pPr>
        <w:ind w:firstLine="709"/>
        <w:jc w:val="both"/>
        <w:rPr>
          <w:sz w:val="24"/>
          <w:szCs w:val="24"/>
        </w:rPr>
      </w:pPr>
      <w:r w:rsidRPr="00DD3048">
        <w:rPr>
          <w:sz w:val="24"/>
          <w:szCs w:val="24"/>
        </w:rPr>
        <w:t>3) в случае использования в описании предмета закупки указания на товарный знак</w:t>
      </w:r>
      <w:r w:rsidR="00313CB5" w:rsidRPr="00DD3048">
        <w:rPr>
          <w:sz w:val="24"/>
          <w:szCs w:val="24"/>
        </w:rPr>
        <w:t xml:space="preserve"> необходимо использовать слова «(или эквивалент)»</w:t>
      </w:r>
      <w:r w:rsidRPr="00DD3048">
        <w:rPr>
          <w:sz w:val="24"/>
          <w:szCs w:val="24"/>
        </w:rPr>
        <w:t>, за исключением случаев:</w:t>
      </w:r>
    </w:p>
    <w:p w14:paraId="58FA3E3F" w14:textId="77777777" w:rsidR="009D08EF" w:rsidRPr="00DD3048" w:rsidRDefault="009D08EF" w:rsidP="00DB7062">
      <w:pPr>
        <w:ind w:firstLine="709"/>
        <w:jc w:val="both"/>
        <w:rPr>
          <w:sz w:val="24"/>
          <w:szCs w:val="24"/>
        </w:rPr>
      </w:pPr>
      <w:r w:rsidRPr="00DD3048">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DD3048" w:rsidRDefault="009D08EF" w:rsidP="00DB7062">
      <w:pPr>
        <w:ind w:firstLine="709"/>
        <w:jc w:val="both"/>
        <w:rPr>
          <w:sz w:val="24"/>
          <w:szCs w:val="24"/>
        </w:rPr>
      </w:pPr>
      <w:r w:rsidRPr="00DD3048">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DD3048" w:rsidRDefault="009D08EF" w:rsidP="00DB7062">
      <w:pPr>
        <w:ind w:firstLine="709"/>
        <w:jc w:val="both"/>
        <w:rPr>
          <w:sz w:val="24"/>
          <w:szCs w:val="24"/>
        </w:rPr>
      </w:pPr>
      <w:r w:rsidRPr="00DD3048">
        <w:rPr>
          <w:sz w:val="24"/>
          <w:szCs w:val="24"/>
        </w:rPr>
        <w:t>в) закупок товаров, необходимых для исполнения государственного или муниципального контракта;</w:t>
      </w:r>
    </w:p>
    <w:p w14:paraId="12EAC82C" w14:textId="7437D355" w:rsidR="000274FD" w:rsidRPr="00DD3048" w:rsidRDefault="009D08EF" w:rsidP="00DB7062">
      <w:pPr>
        <w:ind w:firstLine="709"/>
        <w:jc w:val="both"/>
        <w:rPr>
          <w:sz w:val="24"/>
          <w:szCs w:val="24"/>
        </w:rPr>
      </w:pPr>
      <w:r w:rsidRPr="00DD3048">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DD3048">
        <w:rPr>
          <w:sz w:val="24"/>
          <w:szCs w:val="24"/>
        </w:rPr>
        <w:t>заказчика</w:t>
      </w:r>
      <w:r w:rsidRPr="00DD3048">
        <w:rPr>
          <w:sz w:val="24"/>
          <w:szCs w:val="24"/>
        </w:rPr>
        <w:t xml:space="preserve"> в целях исполнения</w:t>
      </w:r>
      <w:r w:rsidR="002B6819" w:rsidRPr="00DD3048">
        <w:rPr>
          <w:sz w:val="24"/>
          <w:szCs w:val="24"/>
        </w:rPr>
        <w:t xml:space="preserve"> заказчиком</w:t>
      </w:r>
      <w:r w:rsidRPr="00DD3048">
        <w:rPr>
          <w:sz w:val="24"/>
          <w:szCs w:val="24"/>
        </w:rPr>
        <w:t xml:space="preserve"> обязательств по заключенным договорам с юридическими лицами, в том числе иностранными юридическими лицами.</w:t>
      </w:r>
    </w:p>
    <w:p w14:paraId="04F66BF1" w14:textId="77777777" w:rsidR="00FB76AF" w:rsidRPr="00DD3048" w:rsidRDefault="00FB76AF" w:rsidP="00FB76AF">
      <w:pPr>
        <w:widowControl/>
        <w:ind w:left="709"/>
        <w:jc w:val="both"/>
        <w:rPr>
          <w:b/>
          <w:sz w:val="24"/>
          <w:szCs w:val="24"/>
        </w:rPr>
      </w:pPr>
    </w:p>
    <w:p w14:paraId="43BD8C37" w14:textId="105E191F" w:rsidR="00C33902" w:rsidRPr="00DD3048" w:rsidRDefault="00C33902" w:rsidP="00006890">
      <w:pPr>
        <w:widowControl/>
        <w:numPr>
          <w:ilvl w:val="1"/>
          <w:numId w:val="14"/>
        </w:numPr>
        <w:ind w:left="709"/>
        <w:jc w:val="both"/>
        <w:rPr>
          <w:b/>
          <w:sz w:val="24"/>
          <w:szCs w:val="24"/>
        </w:rPr>
      </w:pPr>
      <w:r w:rsidRPr="00DD3048">
        <w:rPr>
          <w:b/>
          <w:sz w:val="24"/>
          <w:szCs w:val="24"/>
        </w:rPr>
        <w:t xml:space="preserve">Требования к </w:t>
      </w:r>
      <w:r w:rsidR="00852D4A" w:rsidRPr="00DD3048">
        <w:rPr>
          <w:b/>
          <w:sz w:val="24"/>
          <w:szCs w:val="24"/>
        </w:rPr>
        <w:t>участникам</w:t>
      </w:r>
      <w:r w:rsidRPr="00DD3048">
        <w:rPr>
          <w:b/>
          <w:sz w:val="24"/>
          <w:szCs w:val="24"/>
        </w:rPr>
        <w:t xml:space="preserve"> закупок</w:t>
      </w:r>
    </w:p>
    <w:p w14:paraId="59B8E761" w14:textId="158CC12D" w:rsidR="00C33902" w:rsidRPr="00DD3048" w:rsidRDefault="00C33902" w:rsidP="00E5786B">
      <w:pPr>
        <w:widowControl/>
        <w:numPr>
          <w:ilvl w:val="2"/>
          <w:numId w:val="18"/>
        </w:numPr>
        <w:jc w:val="both"/>
        <w:rPr>
          <w:sz w:val="24"/>
          <w:szCs w:val="24"/>
        </w:rPr>
      </w:pPr>
      <w:r w:rsidRPr="00DD3048">
        <w:rPr>
          <w:sz w:val="24"/>
          <w:szCs w:val="24"/>
        </w:rPr>
        <w:t>Устанавливаются след</w:t>
      </w:r>
      <w:r w:rsidR="00791005" w:rsidRPr="00DD3048">
        <w:rPr>
          <w:sz w:val="24"/>
          <w:szCs w:val="24"/>
        </w:rPr>
        <w:t xml:space="preserve">ующие обязательные требования </w:t>
      </w:r>
      <w:r w:rsidR="00791005" w:rsidRPr="00DD3048">
        <w:rPr>
          <w:sz w:val="24"/>
          <w:szCs w:val="24"/>
        </w:rPr>
        <w:br/>
        <w:t xml:space="preserve">к </w:t>
      </w:r>
      <w:r w:rsidRPr="00DD3048">
        <w:rPr>
          <w:sz w:val="24"/>
          <w:szCs w:val="24"/>
        </w:rPr>
        <w:t>участника</w:t>
      </w:r>
      <w:r w:rsidR="00852D4A" w:rsidRPr="00DD3048">
        <w:rPr>
          <w:sz w:val="24"/>
          <w:szCs w:val="24"/>
        </w:rPr>
        <w:t>м</w:t>
      </w:r>
      <w:r w:rsidRPr="00DD3048">
        <w:rPr>
          <w:sz w:val="24"/>
          <w:szCs w:val="24"/>
        </w:rPr>
        <w:t xml:space="preserve"> закупок:</w:t>
      </w:r>
    </w:p>
    <w:p w14:paraId="5A15149E" w14:textId="02802F11" w:rsidR="009B5704" w:rsidRPr="00DD3048" w:rsidRDefault="009B5704" w:rsidP="00733409">
      <w:pPr>
        <w:pStyle w:val="aff"/>
        <w:numPr>
          <w:ilvl w:val="0"/>
          <w:numId w:val="22"/>
        </w:numPr>
        <w:ind w:left="0" w:firstLine="709"/>
        <w:jc w:val="both"/>
      </w:pPr>
      <w:r w:rsidRPr="00DD304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DD3048">
        <w:t xml:space="preserve">ние услуги, являющихся предметом </w:t>
      </w:r>
      <w:r w:rsidRPr="00DD3048">
        <w:t>закупки;</w:t>
      </w:r>
    </w:p>
    <w:p w14:paraId="75C4D6ED" w14:textId="77777777" w:rsidR="009B5704" w:rsidRPr="00DD3048" w:rsidRDefault="009B5704" w:rsidP="00733409">
      <w:pPr>
        <w:pStyle w:val="aff"/>
        <w:numPr>
          <w:ilvl w:val="0"/>
          <w:numId w:val="22"/>
        </w:numPr>
        <w:ind w:left="0" w:firstLine="709"/>
        <w:jc w:val="both"/>
      </w:pPr>
      <w:r w:rsidRPr="00DD304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DD3048" w:rsidRDefault="009B5704" w:rsidP="00733409">
      <w:pPr>
        <w:pStyle w:val="aff"/>
        <w:numPr>
          <w:ilvl w:val="0"/>
          <w:numId w:val="22"/>
        </w:numPr>
        <w:ind w:left="0" w:firstLine="709"/>
        <w:jc w:val="both"/>
      </w:pPr>
      <w:r w:rsidRPr="00DD3048">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DD3048" w:rsidRDefault="009B5704" w:rsidP="00733409">
      <w:pPr>
        <w:pStyle w:val="aff"/>
        <w:numPr>
          <w:ilvl w:val="0"/>
          <w:numId w:val="22"/>
        </w:numPr>
        <w:ind w:left="0" w:firstLine="709"/>
        <w:jc w:val="both"/>
      </w:pPr>
      <w:r w:rsidRPr="00DD304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DD3048">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DD3048" w:rsidRDefault="009B5704" w:rsidP="00733409">
      <w:pPr>
        <w:pStyle w:val="aff"/>
        <w:numPr>
          <w:ilvl w:val="0"/>
          <w:numId w:val="22"/>
        </w:numPr>
        <w:ind w:left="0" w:firstLine="709"/>
        <w:jc w:val="both"/>
      </w:pPr>
      <w:r w:rsidRPr="00DD304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DD3048" w:rsidRDefault="009B5704" w:rsidP="00733409">
      <w:pPr>
        <w:pStyle w:val="aff"/>
        <w:numPr>
          <w:ilvl w:val="0"/>
          <w:numId w:val="22"/>
        </w:numPr>
        <w:ind w:left="0" w:firstLine="709"/>
        <w:jc w:val="both"/>
      </w:pPr>
      <w:r w:rsidRPr="00DD304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DD3048" w:rsidRDefault="009B5704" w:rsidP="00733409">
      <w:pPr>
        <w:pStyle w:val="aff"/>
        <w:numPr>
          <w:ilvl w:val="0"/>
          <w:numId w:val="22"/>
        </w:numPr>
        <w:ind w:left="0" w:firstLine="709"/>
        <w:jc w:val="both"/>
      </w:pPr>
      <w:r w:rsidRPr="00DD3048">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DD3048">
        <w:t xml:space="preserve">договора </w:t>
      </w:r>
      <w:r w:rsidRPr="00DD3048">
        <w:t xml:space="preserve">заказчик приобретает права на такие результаты, за исключением случаев заключения </w:t>
      </w:r>
      <w:r w:rsidR="00C335BA" w:rsidRPr="00DD3048">
        <w:t xml:space="preserve">договора </w:t>
      </w:r>
      <w:r w:rsidRPr="00DD3048">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DD3048" w:rsidRDefault="009B5704" w:rsidP="00733409">
      <w:pPr>
        <w:pStyle w:val="aff"/>
        <w:numPr>
          <w:ilvl w:val="0"/>
          <w:numId w:val="22"/>
        </w:numPr>
        <w:ind w:left="0" w:firstLine="709"/>
        <w:jc w:val="both"/>
      </w:pPr>
      <w:r w:rsidRPr="00DD304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DD3048" w:rsidRDefault="009B5704" w:rsidP="00733409">
      <w:pPr>
        <w:pStyle w:val="aff"/>
        <w:numPr>
          <w:ilvl w:val="0"/>
          <w:numId w:val="22"/>
        </w:numPr>
        <w:ind w:left="0" w:firstLine="709"/>
        <w:jc w:val="both"/>
      </w:pPr>
      <w:r w:rsidRPr="00DD3048">
        <w:t>о</w:t>
      </w:r>
      <w:r w:rsidR="00C33902" w:rsidRPr="00DD3048">
        <w:t>тсутствие сведений об участнике закупки в реестре недобросовестных поставщиков, предусмотренном ст.</w:t>
      </w:r>
      <w:r w:rsidR="00D73B59" w:rsidRPr="00DD3048">
        <w:t> </w:t>
      </w:r>
      <w:r w:rsidR="00C33902" w:rsidRPr="00DD3048">
        <w:t>5</w:t>
      </w:r>
      <w:r w:rsidR="00D73B59" w:rsidRPr="00DD3048">
        <w:t> </w:t>
      </w:r>
      <w:r w:rsidR="00C33902" w:rsidRPr="00DD3048">
        <w:t>Федерального закона № 223</w:t>
      </w:r>
      <w:r w:rsidR="003D30DD" w:rsidRPr="00DD3048">
        <w:t>-</w:t>
      </w:r>
      <w:r w:rsidR="00C33902" w:rsidRPr="00DD3048">
        <w:t xml:space="preserve">ФЗ </w:t>
      </w:r>
      <w:r w:rsidR="0008360B" w:rsidRPr="00DD3048">
        <w:t>и (или) в реестре недобросовестных поставщиков, предусмотренном Федеральным</w:t>
      </w:r>
      <w:r w:rsidR="00420D09" w:rsidRPr="00DD3048">
        <w:t xml:space="preserve"> законом от 5 апреля 2013 года № 44-ФЗ «</w:t>
      </w:r>
      <w:r w:rsidR="0008360B" w:rsidRPr="00DD3048">
        <w:t>О контрактной системе в сфере закупок товаров, работ, услуг для обеспечения госуд</w:t>
      </w:r>
      <w:r w:rsidR="00420D09" w:rsidRPr="00DD3048">
        <w:t>арственных и муниципальных нужд»</w:t>
      </w:r>
      <w:r w:rsidR="00EE0A35" w:rsidRPr="00DD3048">
        <w:t>;</w:t>
      </w:r>
    </w:p>
    <w:p w14:paraId="4A42EE80" w14:textId="77777777" w:rsidR="00EE0A35" w:rsidRPr="00DD3048" w:rsidRDefault="00EE0A35" w:rsidP="00733409">
      <w:pPr>
        <w:pStyle w:val="af6"/>
        <w:numPr>
          <w:ilvl w:val="0"/>
          <w:numId w:val="22"/>
        </w:numPr>
        <w:spacing w:after="0"/>
        <w:ind w:left="0" w:firstLine="709"/>
        <w:jc w:val="both"/>
      </w:pPr>
      <w:r w:rsidRPr="00DD3048">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DD3048" w:rsidRDefault="00EE0A35" w:rsidP="00733409">
      <w:pPr>
        <w:pStyle w:val="af6"/>
        <w:numPr>
          <w:ilvl w:val="0"/>
          <w:numId w:val="22"/>
        </w:numPr>
        <w:spacing w:after="0"/>
        <w:ind w:left="0" w:firstLine="709"/>
        <w:jc w:val="both"/>
      </w:pPr>
      <w:r w:rsidRPr="00DD3048">
        <w:lastRenderedPageBreak/>
        <w:t>отсутствие дисквалификационных лиц в исполнительных органах (единоличного исполнительного органа) участника закупки;</w:t>
      </w:r>
    </w:p>
    <w:p w14:paraId="021B56AD" w14:textId="6BB6676B" w:rsidR="00EE0A35" w:rsidRPr="00DD3048" w:rsidRDefault="00EE0A35" w:rsidP="00733409">
      <w:pPr>
        <w:pStyle w:val="af6"/>
        <w:numPr>
          <w:ilvl w:val="0"/>
          <w:numId w:val="22"/>
        </w:numPr>
        <w:spacing w:after="0"/>
        <w:ind w:left="0" w:firstLine="709"/>
        <w:jc w:val="both"/>
      </w:pPr>
      <w:r w:rsidRPr="00DD3048">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76DFC8D3" w14:textId="241AE41B" w:rsidR="005868AA" w:rsidRPr="00DD3048" w:rsidRDefault="005868AA" w:rsidP="005868AA">
      <w:pPr>
        <w:pStyle w:val="af6"/>
        <w:numPr>
          <w:ilvl w:val="0"/>
          <w:numId w:val="22"/>
        </w:numPr>
        <w:spacing w:after="0"/>
        <w:ind w:left="0" w:firstLine="709"/>
        <w:jc w:val="both"/>
      </w:pPr>
      <w:r w:rsidRPr="00DD3048">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176CD404" w14:textId="58D7D2C9" w:rsidR="00D4114A" w:rsidRPr="00DD3048" w:rsidRDefault="0098017C" w:rsidP="00E5786B">
      <w:pPr>
        <w:widowControl/>
        <w:numPr>
          <w:ilvl w:val="4"/>
          <w:numId w:val="19"/>
        </w:numPr>
        <w:ind w:firstLine="709"/>
        <w:jc w:val="both"/>
        <w:rPr>
          <w:sz w:val="24"/>
          <w:szCs w:val="24"/>
        </w:rPr>
      </w:pPr>
      <w:r w:rsidRPr="00DD3048">
        <w:rPr>
          <w:sz w:val="24"/>
          <w:szCs w:val="24"/>
        </w:rPr>
        <w:t xml:space="preserve">5.2.2. </w:t>
      </w:r>
      <w:r w:rsidR="00D4114A" w:rsidRPr="00DD3048">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DD3048">
        <w:rPr>
          <w:sz w:val="24"/>
          <w:szCs w:val="24"/>
        </w:rPr>
        <w:t>, извещении о проведении запроса котировок</w:t>
      </w:r>
      <w:r w:rsidR="00D4114A" w:rsidRPr="00DD3048">
        <w:rPr>
          <w:sz w:val="24"/>
          <w:szCs w:val="24"/>
        </w:rPr>
        <w:t xml:space="preserve"> в соответствии с</w:t>
      </w:r>
      <w:r w:rsidR="0027297B" w:rsidRPr="00DD3048">
        <w:rPr>
          <w:sz w:val="24"/>
          <w:szCs w:val="24"/>
        </w:rPr>
        <w:t xml:space="preserve"> Положением</w:t>
      </w:r>
      <w:r w:rsidR="00D4114A" w:rsidRPr="00DD3048">
        <w:rPr>
          <w:sz w:val="24"/>
          <w:szCs w:val="24"/>
        </w:rPr>
        <w:t>.</w:t>
      </w:r>
    </w:p>
    <w:p w14:paraId="7BFC9A35" w14:textId="4701F280" w:rsidR="00EE0A35" w:rsidRPr="00DD3048" w:rsidRDefault="00EE0A35" w:rsidP="00EE0A35">
      <w:pPr>
        <w:widowControl/>
        <w:numPr>
          <w:ilvl w:val="4"/>
          <w:numId w:val="19"/>
        </w:numPr>
        <w:ind w:firstLine="709"/>
        <w:jc w:val="both"/>
        <w:rPr>
          <w:sz w:val="24"/>
          <w:szCs w:val="24"/>
        </w:rPr>
      </w:pPr>
      <w:r w:rsidRPr="00DD3048">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DD3048">
        <w:rPr>
          <w:sz w:val="24"/>
          <w:szCs w:val="24"/>
        </w:rPr>
        <w:t>о осуществлению закупок обнаружа</w:t>
      </w:r>
      <w:r w:rsidRPr="00DD3048">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DD3048">
        <w:rPr>
          <w:sz w:val="24"/>
          <w:szCs w:val="24"/>
        </w:rPr>
        <w:t>тветствия указанным требованиям.</w:t>
      </w:r>
    </w:p>
    <w:p w14:paraId="0B6FB23A" w14:textId="71FB6252" w:rsidR="00AE4B46" w:rsidRPr="00DD3048" w:rsidRDefault="00BB380E" w:rsidP="00AE4B46">
      <w:pPr>
        <w:widowControl/>
        <w:numPr>
          <w:ilvl w:val="4"/>
          <w:numId w:val="19"/>
        </w:numPr>
        <w:ind w:firstLine="709"/>
        <w:jc w:val="both"/>
        <w:rPr>
          <w:sz w:val="24"/>
          <w:szCs w:val="24"/>
        </w:rPr>
      </w:pPr>
      <w:r w:rsidRPr="00DD3048">
        <w:rPr>
          <w:sz w:val="24"/>
          <w:szCs w:val="24"/>
        </w:rPr>
        <w:t xml:space="preserve">5.2.4. </w:t>
      </w:r>
      <w:r w:rsidR="005A619F" w:rsidRPr="00DD3048">
        <w:rPr>
          <w:sz w:val="24"/>
          <w:szCs w:val="24"/>
        </w:rPr>
        <w:t>Дополнительные требования к участникам закупок, которые могут быть установлены в до</w:t>
      </w:r>
      <w:r w:rsidR="00AE4B46" w:rsidRPr="00DD3048">
        <w:rPr>
          <w:sz w:val="24"/>
          <w:szCs w:val="24"/>
        </w:rPr>
        <w:t>кументации конкурентной закупки, к наличию у таких участников:</w:t>
      </w:r>
    </w:p>
    <w:p w14:paraId="57151EA8" w14:textId="1F613C92" w:rsidR="00AE4B46" w:rsidRPr="00DD3048" w:rsidRDefault="00AE4B46" w:rsidP="00AE4B46">
      <w:pPr>
        <w:widowControl/>
        <w:numPr>
          <w:ilvl w:val="4"/>
          <w:numId w:val="19"/>
        </w:numPr>
        <w:ind w:firstLine="709"/>
        <w:jc w:val="both"/>
        <w:rPr>
          <w:sz w:val="24"/>
          <w:szCs w:val="24"/>
        </w:rPr>
      </w:pPr>
      <w:r w:rsidRPr="00DD3048">
        <w:rPr>
          <w:sz w:val="24"/>
          <w:szCs w:val="24"/>
        </w:rPr>
        <w:t>1) финансовых ресурсов для исполнения договора;</w:t>
      </w:r>
    </w:p>
    <w:p w14:paraId="6045E6B9" w14:textId="11897A3D" w:rsidR="00AE4B46" w:rsidRPr="00DD3048" w:rsidRDefault="00AE4B46" w:rsidP="00AE4B46">
      <w:pPr>
        <w:widowControl/>
        <w:numPr>
          <w:ilvl w:val="4"/>
          <w:numId w:val="19"/>
        </w:numPr>
        <w:ind w:firstLine="709"/>
        <w:jc w:val="both"/>
        <w:rPr>
          <w:sz w:val="24"/>
          <w:szCs w:val="24"/>
        </w:rPr>
      </w:pPr>
      <w:r w:rsidRPr="00DD3048">
        <w:rPr>
          <w:sz w:val="24"/>
          <w:szCs w:val="24"/>
        </w:rPr>
        <w:t>2) на праве собственности или ином законном основании оборудования и других материальных ресурсов для исполнения договора;</w:t>
      </w:r>
    </w:p>
    <w:p w14:paraId="74B14349" w14:textId="79C1E6BB" w:rsidR="00AE4B46" w:rsidRPr="00DD3048" w:rsidRDefault="00AE4B46" w:rsidP="00AE4B46">
      <w:pPr>
        <w:widowControl/>
        <w:numPr>
          <w:ilvl w:val="4"/>
          <w:numId w:val="19"/>
        </w:numPr>
        <w:ind w:firstLine="709"/>
        <w:jc w:val="both"/>
        <w:rPr>
          <w:sz w:val="24"/>
          <w:szCs w:val="24"/>
        </w:rPr>
      </w:pPr>
      <w:r w:rsidRPr="00DD3048">
        <w:rPr>
          <w:sz w:val="24"/>
          <w:szCs w:val="24"/>
        </w:rPr>
        <w:t>3) опыта работы, связанного с предметом договора, и деловой репутации;</w:t>
      </w:r>
    </w:p>
    <w:p w14:paraId="34534E66" w14:textId="693D1D51" w:rsidR="00AE4B46" w:rsidRPr="00DD3048" w:rsidRDefault="00AE4B46" w:rsidP="00AE4B46">
      <w:pPr>
        <w:widowControl/>
        <w:numPr>
          <w:ilvl w:val="4"/>
          <w:numId w:val="19"/>
        </w:numPr>
        <w:ind w:firstLine="709"/>
        <w:jc w:val="both"/>
        <w:rPr>
          <w:sz w:val="24"/>
          <w:szCs w:val="24"/>
        </w:rPr>
      </w:pPr>
      <w:r w:rsidRPr="00DD3048">
        <w:rPr>
          <w:sz w:val="24"/>
          <w:szCs w:val="24"/>
        </w:rPr>
        <w:t>4) необходимого количества специалистов и иных работников определенного уровня квалификации для исполнения договора.</w:t>
      </w:r>
    </w:p>
    <w:p w14:paraId="6ABE5A29" w14:textId="41417F82" w:rsidR="00EE0A35" w:rsidRPr="00DD3048" w:rsidRDefault="00EE0A35" w:rsidP="00E5786B">
      <w:pPr>
        <w:widowControl/>
        <w:numPr>
          <w:ilvl w:val="4"/>
          <w:numId w:val="19"/>
        </w:numPr>
        <w:ind w:firstLine="709"/>
        <w:jc w:val="both"/>
        <w:rPr>
          <w:sz w:val="24"/>
          <w:szCs w:val="24"/>
        </w:rPr>
      </w:pPr>
    </w:p>
    <w:p w14:paraId="3053EAF3" w14:textId="7C97C06F" w:rsidR="00C33902" w:rsidRPr="00DD3048" w:rsidRDefault="00C33902" w:rsidP="00006890">
      <w:pPr>
        <w:widowControl/>
        <w:numPr>
          <w:ilvl w:val="1"/>
          <w:numId w:val="14"/>
        </w:numPr>
        <w:ind w:firstLine="709"/>
        <w:jc w:val="both"/>
        <w:rPr>
          <w:b/>
          <w:sz w:val="24"/>
          <w:szCs w:val="24"/>
        </w:rPr>
      </w:pPr>
      <w:r w:rsidRPr="00DD3048">
        <w:rPr>
          <w:b/>
          <w:sz w:val="24"/>
          <w:szCs w:val="24"/>
        </w:rPr>
        <w:t>Требования к извещению о</w:t>
      </w:r>
      <w:r w:rsidR="00D15B41" w:rsidRPr="00DD3048">
        <w:rPr>
          <w:b/>
          <w:sz w:val="24"/>
          <w:szCs w:val="24"/>
        </w:rPr>
        <w:t>б осуществлении конкурентной закупки</w:t>
      </w:r>
    </w:p>
    <w:p w14:paraId="1E694C0A" w14:textId="67626360" w:rsidR="00C33902" w:rsidRPr="00DD3048" w:rsidRDefault="00C33902" w:rsidP="00E5786B">
      <w:pPr>
        <w:widowControl/>
        <w:numPr>
          <w:ilvl w:val="2"/>
          <w:numId w:val="18"/>
        </w:numPr>
        <w:jc w:val="both"/>
        <w:rPr>
          <w:sz w:val="24"/>
          <w:szCs w:val="24"/>
        </w:rPr>
      </w:pPr>
      <w:r w:rsidRPr="00DD3048">
        <w:rPr>
          <w:sz w:val="24"/>
          <w:szCs w:val="24"/>
        </w:rPr>
        <w:t>Извещение о</w:t>
      </w:r>
      <w:r w:rsidR="00D15B41" w:rsidRPr="00DD3048">
        <w:rPr>
          <w:sz w:val="24"/>
          <w:szCs w:val="24"/>
        </w:rPr>
        <w:t>б осуществлении конкурентной закупки</w:t>
      </w:r>
      <w:r w:rsidR="003E46B9" w:rsidRPr="00DD3048">
        <w:rPr>
          <w:sz w:val="24"/>
          <w:szCs w:val="24"/>
        </w:rPr>
        <w:t xml:space="preserve"> (далее также – извещение о закупке)</w:t>
      </w:r>
      <w:r w:rsidR="00D15B41" w:rsidRPr="00DD3048">
        <w:rPr>
          <w:sz w:val="24"/>
          <w:szCs w:val="24"/>
        </w:rPr>
        <w:t xml:space="preserve"> </w:t>
      </w:r>
      <w:r w:rsidRPr="00DD3048">
        <w:rPr>
          <w:sz w:val="24"/>
          <w:szCs w:val="24"/>
        </w:rPr>
        <w:t xml:space="preserve">является неотъемлемой частью </w:t>
      </w:r>
      <w:r w:rsidR="00D15B41" w:rsidRPr="00DD3048">
        <w:rPr>
          <w:sz w:val="24"/>
          <w:szCs w:val="24"/>
        </w:rPr>
        <w:t>документации о конкурентной закупке</w:t>
      </w:r>
      <w:r w:rsidRPr="00DD3048">
        <w:rPr>
          <w:sz w:val="24"/>
          <w:szCs w:val="24"/>
        </w:rPr>
        <w:t xml:space="preserve">. </w:t>
      </w:r>
      <w:r w:rsidR="00D15B41" w:rsidRPr="00DD3048">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DD3048" w:rsidRDefault="00C33902" w:rsidP="00E5786B">
      <w:pPr>
        <w:widowControl/>
        <w:numPr>
          <w:ilvl w:val="2"/>
          <w:numId w:val="18"/>
        </w:numPr>
        <w:jc w:val="both"/>
        <w:rPr>
          <w:sz w:val="24"/>
          <w:szCs w:val="24"/>
        </w:rPr>
      </w:pPr>
      <w:bookmarkStart w:id="66" w:name="_Ref372619534"/>
      <w:r w:rsidRPr="00DD3048">
        <w:rPr>
          <w:sz w:val="24"/>
          <w:szCs w:val="24"/>
        </w:rPr>
        <w:t>В извещении о закупке должны быть указаны, следующие сведения:</w:t>
      </w:r>
      <w:bookmarkEnd w:id="66"/>
    </w:p>
    <w:p w14:paraId="2401B9CF" w14:textId="68BE46AA" w:rsidR="00814714" w:rsidRPr="00DD3048" w:rsidRDefault="00814714" w:rsidP="00733409">
      <w:pPr>
        <w:pStyle w:val="aff"/>
        <w:numPr>
          <w:ilvl w:val="0"/>
          <w:numId w:val="23"/>
        </w:numPr>
        <w:ind w:left="0" w:firstLine="709"/>
        <w:jc w:val="both"/>
      </w:pPr>
      <w:r w:rsidRPr="00DD3048">
        <w:t>способ осуществления закупки;</w:t>
      </w:r>
    </w:p>
    <w:p w14:paraId="0ECE17E5" w14:textId="3E1F66F5" w:rsidR="00814714" w:rsidRPr="00DD3048" w:rsidRDefault="00814714" w:rsidP="00733409">
      <w:pPr>
        <w:pStyle w:val="aff"/>
        <w:numPr>
          <w:ilvl w:val="0"/>
          <w:numId w:val="23"/>
        </w:numPr>
        <w:ind w:left="0" w:firstLine="709"/>
        <w:jc w:val="both"/>
      </w:pPr>
      <w:r w:rsidRPr="00DD3048">
        <w:t>наименование, место нахождения, почтовый адрес, адрес электронной почты, номер контактного телефона заказчика;</w:t>
      </w:r>
    </w:p>
    <w:p w14:paraId="666CEB7B" w14:textId="4E77DDCC" w:rsidR="00814714" w:rsidRPr="00DD3048" w:rsidRDefault="00814714" w:rsidP="00733409">
      <w:pPr>
        <w:pStyle w:val="aff"/>
        <w:numPr>
          <w:ilvl w:val="0"/>
          <w:numId w:val="23"/>
        </w:numPr>
        <w:ind w:left="0" w:firstLine="709"/>
        <w:jc w:val="both"/>
      </w:pPr>
      <w:r w:rsidRPr="00DD3048">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DD3048" w:rsidRDefault="00814714" w:rsidP="00733409">
      <w:pPr>
        <w:pStyle w:val="aff"/>
        <w:numPr>
          <w:ilvl w:val="0"/>
          <w:numId w:val="23"/>
        </w:numPr>
        <w:ind w:left="0" w:firstLine="709"/>
        <w:jc w:val="both"/>
      </w:pPr>
      <w:r w:rsidRPr="00DD3048">
        <w:t>место поставки товара, выполнения работы, оказания услуги;</w:t>
      </w:r>
    </w:p>
    <w:p w14:paraId="5B1DEB93" w14:textId="5B8C3430" w:rsidR="00814714" w:rsidRPr="00DD3048" w:rsidRDefault="00814714" w:rsidP="00733409">
      <w:pPr>
        <w:pStyle w:val="aff"/>
        <w:numPr>
          <w:ilvl w:val="0"/>
          <w:numId w:val="23"/>
        </w:numPr>
        <w:ind w:left="0" w:firstLine="709"/>
        <w:jc w:val="both"/>
      </w:pPr>
      <w:r w:rsidRPr="00DD3048">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DD3048" w:rsidRDefault="00814714" w:rsidP="00733409">
      <w:pPr>
        <w:pStyle w:val="aff"/>
        <w:numPr>
          <w:ilvl w:val="0"/>
          <w:numId w:val="23"/>
        </w:numPr>
        <w:ind w:left="0" w:firstLine="709"/>
        <w:jc w:val="both"/>
      </w:pPr>
      <w:r w:rsidRPr="00DD304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DD3048" w:rsidRDefault="00295882" w:rsidP="00733409">
      <w:pPr>
        <w:pStyle w:val="aff"/>
        <w:numPr>
          <w:ilvl w:val="0"/>
          <w:numId w:val="23"/>
        </w:numPr>
        <w:ind w:left="0" w:firstLine="709"/>
        <w:jc w:val="both"/>
      </w:pPr>
      <w:r w:rsidRPr="00DD3048">
        <w:t>место и дата рассмотрения предложений участников закупки и подведения итогов закупки;</w:t>
      </w:r>
    </w:p>
    <w:p w14:paraId="15A01568" w14:textId="13FC1110" w:rsidR="00814714" w:rsidRPr="00DD3048" w:rsidRDefault="00814714" w:rsidP="00733409">
      <w:pPr>
        <w:pStyle w:val="aff"/>
        <w:numPr>
          <w:ilvl w:val="0"/>
          <w:numId w:val="23"/>
        </w:numPr>
        <w:ind w:left="0" w:firstLine="709"/>
        <w:jc w:val="both"/>
      </w:pPr>
      <w:r w:rsidRPr="00DD304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DD3048" w:rsidRDefault="00814714" w:rsidP="00733409">
      <w:pPr>
        <w:pStyle w:val="aff"/>
        <w:numPr>
          <w:ilvl w:val="0"/>
          <w:numId w:val="23"/>
        </w:numPr>
        <w:ind w:left="0" w:firstLine="709"/>
        <w:jc w:val="both"/>
      </w:pPr>
      <w:r w:rsidRPr="00DD3048">
        <w:t>адрес электронной площадки в информаци</w:t>
      </w:r>
      <w:r w:rsidR="00295882" w:rsidRPr="00DD3048">
        <w:t>онно-телекоммуникационной сети «Интернет»</w:t>
      </w:r>
      <w:r w:rsidRPr="00DD3048">
        <w:t xml:space="preserve"> (при осуществлении конкурентной закупки</w:t>
      </w:r>
      <w:r w:rsidR="00295882" w:rsidRPr="00DD3048">
        <w:t xml:space="preserve"> в электронной форме</w:t>
      </w:r>
      <w:r w:rsidRPr="00DD3048">
        <w:t xml:space="preserve">); </w:t>
      </w:r>
    </w:p>
    <w:p w14:paraId="03229388" w14:textId="6CAE7EFB" w:rsidR="007124F2" w:rsidRPr="00DD3048" w:rsidRDefault="00814714" w:rsidP="00733409">
      <w:pPr>
        <w:pStyle w:val="aff"/>
        <w:numPr>
          <w:ilvl w:val="0"/>
          <w:numId w:val="23"/>
        </w:numPr>
        <w:ind w:left="0" w:firstLine="709"/>
        <w:jc w:val="both"/>
      </w:pPr>
      <w:r w:rsidRPr="00DD3048">
        <w:t>р</w:t>
      </w:r>
      <w:r w:rsidR="00022947" w:rsidRPr="00DD3048">
        <w:t>азмер обеспечения заявок</w:t>
      </w:r>
      <w:r w:rsidR="00117721" w:rsidRPr="00DD3048">
        <w:t xml:space="preserve"> (при необходимости)</w:t>
      </w:r>
      <w:r w:rsidR="00022947" w:rsidRPr="00DD3048">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2A9380F2" w14:textId="297718D5" w:rsidR="00117721" w:rsidRPr="00DD3048" w:rsidRDefault="00814714" w:rsidP="00733409">
      <w:pPr>
        <w:pStyle w:val="aff"/>
        <w:numPr>
          <w:ilvl w:val="0"/>
          <w:numId w:val="23"/>
        </w:numPr>
        <w:ind w:left="0" w:firstLine="709"/>
        <w:jc w:val="both"/>
      </w:pPr>
      <w:r w:rsidRPr="00DD3048">
        <w:t>р</w:t>
      </w:r>
      <w:r w:rsidR="00117721" w:rsidRPr="00DD3048">
        <w:t>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EF7543F" w14:textId="52E59AC8" w:rsidR="00954329" w:rsidRPr="00DD3048" w:rsidRDefault="00814714" w:rsidP="00733409">
      <w:pPr>
        <w:pStyle w:val="aff"/>
        <w:numPr>
          <w:ilvl w:val="0"/>
          <w:numId w:val="23"/>
        </w:numPr>
        <w:ind w:left="0" w:firstLine="709"/>
        <w:jc w:val="both"/>
      </w:pPr>
      <w:r w:rsidRPr="00DD3048">
        <w:t>сроки проведения каждого этапа в</w:t>
      </w:r>
      <w:r w:rsidR="00954329" w:rsidRPr="00DD3048">
        <w:t xml:space="preserve"> случае, если конкурентная закупка включ</w:t>
      </w:r>
      <w:r w:rsidRPr="00DD3048">
        <w:t>ает этапы.</w:t>
      </w:r>
    </w:p>
    <w:p w14:paraId="5DC91DAF" w14:textId="6E022D40" w:rsidR="00C47343" w:rsidRPr="00DD3048" w:rsidRDefault="00C47343" w:rsidP="00733409">
      <w:pPr>
        <w:pStyle w:val="aff"/>
        <w:numPr>
          <w:ilvl w:val="0"/>
          <w:numId w:val="23"/>
        </w:numPr>
        <w:ind w:left="0" w:firstLine="709"/>
        <w:jc w:val="both"/>
      </w:pPr>
      <w:r w:rsidRPr="00DD3048">
        <w:t xml:space="preserve"> иные сведения в соответствии с Положением.</w:t>
      </w:r>
    </w:p>
    <w:p w14:paraId="02B9A004" w14:textId="77777777" w:rsidR="00FB76AF" w:rsidRPr="00DD3048" w:rsidRDefault="00FB76AF" w:rsidP="00FB76AF">
      <w:pPr>
        <w:widowControl/>
        <w:ind w:left="709"/>
        <w:jc w:val="both"/>
        <w:rPr>
          <w:b/>
          <w:sz w:val="24"/>
          <w:szCs w:val="24"/>
        </w:rPr>
      </w:pPr>
      <w:bookmarkStart w:id="67" w:name="_Ref372618209"/>
    </w:p>
    <w:p w14:paraId="683B9016" w14:textId="1FF74410" w:rsidR="00C33902" w:rsidRPr="00DD3048" w:rsidRDefault="00C33902" w:rsidP="00006890">
      <w:pPr>
        <w:widowControl/>
        <w:numPr>
          <w:ilvl w:val="1"/>
          <w:numId w:val="14"/>
        </w:numPr>
        <w:ind w:left="709"/>
        <w:jc w:val="both"/>
        <w:rPr>
          <w:b/>
          <w:sz w:val="24"/>
          <w:szCs w:val="24"/>
        </w:rPr>
      </w:pPr>
      <w:r w:rsidRPr="00DD3048">
        <w:rPr>
          <w:b/>
          <w:sz w:val="24"/>
          <w:szCs w:val="24"/>
        </w:rPr>
        <w:t xml:space="preserve">Требования к документации о </w:t>
      </w:r>
      <w:r w:rsidR="006A56CF" w:rsidRPr="00DD3048">
        <w:rPr>
          <w:b/>
          <w:sz w:val="24"/>
          <w:szCs w:val="24"/>
        </w:rPr>
        <w:t xml:space="preserve">конкурентной </w:t>
      </w:r>
      <w:r w:rsidRPr="00DD3048">
        <w:rPr>
          <w:b/>
          <w:sz w:val="24"/>
          <w:szCs w:val="24"/>
        </w:rPr>
        <w:t>закупке</w:t>
      </w:r>
      <w:bookmarkEnd w:id="67"/>
    </w:p>
    <w:p w14:paraId="21B01BAB" w14:textId="77777777" w:rsidR="00AD43E8" w:rsidRPr="00DD3048" w:rsidRDefault="00102DE5" w:rsidP="00006890">
      <w:pPr>
        <w:pStyle w:val="aff"/>
        <w:numPr>
          <w:ilvl w:val="2"/>
          <w:numId w:val="14"/>
        </w:numPr>
        <w:ind w:left="0"/>
        <w:jc w:val="both"/>
      </w:pPr>
      <w:r w:rsidRPr="00DD3048">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5013923A" w14:textId="3CB97528" w:rsidR="00C33902" w:rsidRPr="00DD3048" w:rsidRDefault="00C33902" w:rsidP="00006890">
      <w:pPr>
        <w:pStyle w:val="aff"/>
        <w:numPr>
          <w:ilvl w:val="2"/>
          <w:numId w:val="14"/>
        </w:numPr>
        <w:ind w:left="0"/>
        <w:jc w:val="both"/>
      </w:pPr>
      <w:r w:rsidRPr="00DD3048">
        <w:t xml:space="preserve">В документации о </w:t>
      </w:r>
      <w:r w:rsidR="006A56CF" w:rsidRPr="00DD3048">
        <w:t xml:space="preserve">конкурентной </w:t>
      </w:r>
      <w:r w:rsidRPr="00DD3048">
        <w:t>закупке</w:t>
      </w:r>
      <w:r w:rsidR="006A56CF" w:rsidRPr="00DD3048">
        <w:t xml:space="preserve"> (далее также – документация о закупке)</w:t>
      </w:r>
      <w:r w:rsidRPr="00DD3048">
        <w:t xml:space="preserve"> должны быть указаны, следующие сведения:</w:t>
      </w:r>
    </w:p>
    <w:p w14:paraId="61AC89F2" w14:textId="0A47F031" w:rsidR="00FF5C04" w:rsidRPr="00DD3048" w:rsidRDefault="00FF5C04" w:rsidP="00733409">
      <w:pPr>
        <w:widowControl/>
        <w:numPr>
          <w:ilvl w:val="2"/>
          <w:numId w:val="24"/>
        </w:numPr>
        <w:ind w:left="0"/>
        <w:jc w:val="both"/>
        <w:rPr>
          <w:rFonts w:eastAsia="Calibri"/>
          <w:sz w:val="24"/>
          <w:szCs w:val="24"/>
        </w:rPr>
      </w:pPr>
      <w:r w:rsidRPr="00DD3048">
        <w:rPr>
          <w:sz w:val="24"/>
          <w:szCs w:val="24"/>
        </w:rPr>
        <w:t>Т</w:t>
      </w:r>
      <w:r w:rsidRPr="00DD3048">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6ED956C" w14:textId="599E8A79" w:rsidR="002F7843" w:rsidRPr="00DD3048" w:rsidRDefault="002F7843" w:rsidP="00733409">
      <w:pPr>
        <w:widowControl/>
        <w:numPr>
          <w:ilvl w:val="2"/>
          <w:numId w:val="24"/>
        </w:numPr>
        <w:ind w:left="0"/>
        <w:jc w:val="both"/>
        <w:rPr>
          <w:sz w:val="24"/>
          <w:szCs w:val="24"/>
        </w:rPr>
      </w:pPr>
      <w:r w:rsidRPr="00DD3048">
        <w:rPr>
          <w:sz w:val="24"/>
          <w:szCs w:val="24"/>
        </w:rPr>
        <w:lastRenderedPageBreak/>
        <w:t>требования к содержанию, форме, оформлению и составу заявки на участие в закупке;</w:t>
      </w:r>
    </w:p>
    <w:p w14:paraId="51472895" w14:textId="474B8284" w:rsidR="002F7843" w:rsidRPr="00DD3048" w:rsidRDefault="002F7843" w:rsidP="00733409">
      <w:pPr>
        <w:widowControl/>
        <w:numPr>
          <w:ilvl w:val="2"/>
          <w:numId w:val="24"/>
        </w:numPr>
        <w:ind w:left="0"/>
        <w:jc w:val="both"/>
        <w:rPr>
          <w:sz w:val="24"/>
          <w:szCs w:val="24"/>
        </w:rPr>
      </w:pPr>
      <w:r w:rsidRPr="00DD3048">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01687E3" w14:textId="36DAEBD4" w:rsidR="002F7843" w:rsidRPr="00DD3048" w:rsidRDefault="002F7843" w:rsidP="00733409">
      <w:pPr>
        <w:widowControl/>
        <w:numPr>
          <w:ilvl w:val="2"/>
          <w:numId w:val="24"/>
        </w:numPr>
        <w:ind w:left="0"/>
        <w:jc w:val="both"/>
        <w:rPr>
          <w:sz w:val="24"/>
          <w:szCs w:val="24"/>
        </w:rPr>
      </w:pPr>
      <w:r w:rsidRPr="00DD3048">
        <w:rPr>
          <w:sz w:val="24"/>
          <w:szCs w:val="24"/>
        </w:rPr>
        <w:t>место, условия и сроки (периоды) поставки товара, выполнения работы, оказания услуги;</w:t>
      </w:r>
    </w:p>
    <w:p w14:paraId="3DBB9802" w14:textId="0795F0BF" w:rsidR="002F7843" w:rsidRPr="00DD3048" w:rsidRDefault="002F7843" w:rsidP="00733409">
      <w:pPr>
        <w:widowControl/>
        <w:numPr>
          <w:ilvl w:val="2"/>
          <w:numId w:val="24"/>
        </w:numPr>
        <w:ind w:left="0"/>
        <w:jc w:val="both"/>
        <w:rPr>
          <w:sz w:val="24"/>
          <w:szCs w:val="24"/>
        </w:rPr>
      </w:pPr>
      <w:r w:rsidRPr="00DD304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DD3048" w:rsidRDefault="002F7843" w:rsidP="00733409">
      <w:pPr>
        <w:widowControl/>
        <w:numPr>
          <w:ilvl w:val="2"/>
          <w:numId w:val="24"/>
        </w:numPr>
        <w:ind w:left="0"/>
        <w:jc w:val="both"/>
        <w:rPr>
          <w:sz w:val="24"/>
          <w:szCs w:val="24"/>
        </w:rPr>
      </w:pPr>
      <w:r w:rsidRPr="00DD3048">
        <w:rPr>
          <w:sz w:val="24"/>
          <w:szCs w:val="24"/>
        </w:rPr>
        <w:t>форма, сроки и порядок оплаты товара, работы, услуги;</w:t>
      </w:r>
    </w:p>
    <w:p w14:paraId="7B3E8B5C" w14:textId="524629F5" w:rsidR="002F7843" w:rsidRPr="00DD3048" w:rsidRDefault="002F7843" w:rsidP="00733409">
      <w:pPr>
        <w:widowControl/>
        <w:numPr>
          <w:ilvl w:val="2"/>
          <w:numId w:val="24"/>
        </w:numPr>
        <w:ind w:left="0"/>
        <w:jc w:val="both"/>
        <w:rPr>
          <w:sz w:val="24"/>
          <w:szCs w:val="24"/>
        </w:rPr>
      </w:pPr>
      <w:r w:rsidRPr="00DD3048">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DD3048" w:rsidRDefault="002F7843" w:rsidP="00733409">
      <w:pPr>
        <w:widowControl/>
        <w:numPr>
          <w:ilvl w:val="2"/>
          <w:numId w:val="24"/>
        </w:numPr>
        <w:ind w:left="0"/>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DD3048" w:rsidRDefault="002F7843" w:rsidP="00733409">
      <w:pPr>
        <w:widowControl/>
        <w:numPr>
          <w:ilvl w:val="2"/>
          <w:numId w:val="24"/>
        </w:numPr>
        <w:ind w:left="0"/>
        <w:jc w:val="both"/>
        <w:rPr>
          <w:sz w:val="24"/>
          <w:szCs w:val="24"/>
        </w:rPr>
      </w:pPr>
      <w:r w:rsidRPr="00DD3048">
        <w:rPr>
          <w:sz w:val="24"/>
          <w:szCs w:val="24"/>
        </w:rPr>
        <w:t>требования к участникам такой закупки;</w:t>
      </w:r>
    </w:p>
    <w:p w14:paraId="547E25CC" w14:textId="735D5FD3" w:rsidR="002F7843" w:rsidRPr="00DD3048" w:rsidRDefault="002F7843" w:rsidP="00733409">
      <w:pPr>
        <w:widowControl/>
        <w:numPr>
          <w:ilvl w:val="2"/>
          <w:numId w:val="24"/>
        </w:numPr>
        <w:ind w:left="0"/>
        <w:jc w:val="both"/>
        <w:rPr>
          <w:sz w:val="24"/>
          <w:szCs w:val="24"/>
        </w:rPr>
      </w:pPr>
      <w:r w:rsidRPr="00DD3048">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DD3048" w:rsidRDefault="002F7843" w:rsidP="00733409">
      <w:pPr>
        <w:widowControl/>
        <w:numPr>
          <w:ilvl w:val="2"/>
          <w:numId w:val="24"/>
        </w:numPr>
        <w:ind w:left="0"/>
        <w:jc w:val="both"/>
        <w:rPr>
          <w:sz w:val="24"/>
          <w:szCs w:val="24"/>
        </w:rPr>
      </w:pPr>
      <w:r w:rsidRPr="00DD3048">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DD3048" w:rsidRDefault="002F7843" w:rsidP="00733409">
      <w:pPr>
        <w:widowControl/>
        <w:numPr>
          <w:ilvl w:val="2"/>
          <w:numId w:val="24"/>
        </w:numPr>
        <w:ind w:left="0"/>
        <w:jc w:val="both"/>
        <w:rPr>
          <w:sz w:val="24"/>
          <w:szCs w:val="24"/>
        </w:rPr>
      </w:pPr>
      <w:r w:rsidRPr="00DD3048">
        <w:rPr>
          <w:sz w:val="24"/>
          <w:szCs w:val="24"/>
        </w:rPr>
        <w:t>дата рассмотрения предложений участников такой закупки и подведения итогов такой закупки;</w:t>
      </w:r>
    </w:p>
    <w:p w14:paraId="54C8F876" w14:textId="540D7296" w:rsidR="002F7843" w:rsidRPr="00DD3048" w:rsidRDefault="002F7843" w:rsidP="00733409">
      <w:pPr>
        <w:widowControl/>
        <w:numPr>
          <w:ilvl w:val="2"/>
          <w:numId w:val="24"/>
        </w:numPr>
        <w:ind w:left="0"/>
        <w:jc w:val="both"/>
        <w:rPr>
          <w:sz w:val="24"/>
          <w:szCs w:val="24"/>
        </w:rPr>
      </w:pPr>
      <w:r w:rsidRPr="00DD3048">
        <w:rPr>
          <w:sz w:val="24"/>
          <w:szCs w:val="24"/>
        </w:rPr>
        <w:t>критерии оценки и сопоставления заявок на участие в такой закупке;</w:t>
      </w:r>
    </w:p>
    <w:p w14:paraId="779CA28D" w14:textId="22F1BEA2" w:rsidR="002F7843" w:rsidRPr="00DD3048" w:rsidRDefault="002F7843" w:rsidP="00733409">
      <w:pPr>
        <w:widowControl/>
        <w:numPr>
          <w:ilvl w:val="2"/>
          <w:numId w:val="24"/>
        </w:numPr>
        <w:ind w:left="0"/>
        <w:jc w:val="both"/>
        <w:rPr>
          <w:sz w:val="24"/>
          <w:szCs w:val="24"/>
        </w:rPr>
      </w:pPr>
      <w:r w:rsidRPr="00DD3048">
        <w:rPr>
          <w:sz w:val="24"/>
          <w:szCs w:val="24"/>
        </w:rPr>
        <w:t>порядок оценки и сопоставления заявок на участие в такой закупке;</w:t>
      </w:r>
    </w:p>
    <w:p w14:paraId="53306BB8" w14:textId="2D2A7288" w:rsidR="002F7843" w:rsidRPr="00DD3048" w:rsidRDefault="002F7843" w:rsidP="00733409">
      <w:pPr>
        <w:widowControl/>
        <w:numPr>
          <w:ilvl w:val="2"/>
          <w:numId w:val="24"/>
        </w:numPr>
        <w:ind w:left="0"/>
        <w:jc w:val="both"/>
        <w:rPr>
          <w:sz w:val="24"/>
          <w:szCs w:val="24"/>
        </w:rPr>
      </w:pPr>
      <w:r w:rsidRPr="00DD3048">
        <w:rPr>
          <w:sz w:val="24"/>
          <w:szCs w:val="24"/>
        </w:rPr>
        <w:t>описание предмета такой закупки в соответствии с частью 6.1 статьи 3 Федерального закона № 223-ФЗ;</w:t>
      </w:r>
    </w:p>
    <w:p w14:paraId="225A7416" w14:textId="742CAE71" w:rsidR="002F7843" w:rsidRPr="00DD3048" w:rsidRDefault="002F7843" w:rsidP="00733409">
      <w:pPr>
        <w:widowControl/>
        <w:numPr>
          <w:ilvl w:val="2"/>
          <w:numId w:val="24"/>
        </w:numPr>
        <w:ind w:left="0"/>
        <w:jc w:val="both"/>
        <w:rPr>
          <w:sz w:val="24"/>
          <w:szCs w:val="24"/>
        </w:rPr>
      </w:pPr>
      <w:r w:rsidRPr="00DD3048">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DD3048">
        <w:rPr>
          <w:sz w:val="24"/>
          <w:szCs w:val="24"/>
        </w:rPr>
        <w:t>с Федеральным законом № 223-ФЗ);</w:t>
      </w:r>
    </w:p>
    <w:p w14:paraId="351293F5" w14:textId="31E2255F" w:rsidR="002F7843" w:rsidRPr="00DD3048" w:rsidRDefault="002F7843" w:rsidP="00733409">
      <w:pPr>
        <w:widowControl/>
        <w:numPr>
          <w:ilvl w:val="2"/>
          <w:numId w:val="24"/>
        </w:numPr>
        <w:ind w:left="0"/>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00D06173" w:rsidRPr="00DD3048">
        <w:rPr>
          <w:sz w:val="24"/>
          <w:szCs w:val="24"/>
        </w:rPr>
        <w:t>тавления до заключения договора;</w:t>
      </w:r>
    </w:p>
    <w:p w14:paraId="17631B58" w14:textId="3826005C" w:rsidR="00685169" w:rsidRPr="00DD3048" w:rsidRDefault="002F7843" w:rsidP="00733409">
      <w:pPr>
        <w:widowControl/>
        <w:numPr>
          <w:ilvl w:val="2"/>
          <w:numId w:val="24"/>
        </w:numPr>
        <w:ind w:left="0"/>
        <w:jc w:val="both"/>
        <w:rPr>
          <w:sz w:val="24"/>
          <w:szCs w:val="24"/>
        </w:rPr>
      </w:pPr>
      <w:r w:rsidRPr="00DD3048">
        <w:rPr>
          <w:sz w:val="24"/>
          <w:szCs w:val="24"/>
        </w:rPr>
        <w:t>сведения</w:t>
      </w:r>
      <w:r w:rsidR="00685169" w:rsidRPr="00DD3048">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DD3048">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00C47343" w:rsidRPr="00DD3048">
        <w:rPr>
          <w:sz w:val="24"/>
          <w:szCs w:val="24"/>
        </w:rPr>
        <w:t>;</w:t>
      </w:r>
    </w:p>
    <w:p w14:paraId="6FD76119" w14:textId="414A28D6" w:rsidR="000B6F51" w:rsidRPr="00DD3048" w:rsidRDefault="00662CB8" w:rsidP="00733409">
      <w:pPr>
        <w:pStyle w:val="aff"/>
        <w:numPr>
          <w:ilvl w:val="2"/>
          <w:numId w:val="24"/>
        </w:numPr>
        <w:ind w:left="0"/>
        <w:jc w:val="both"/>
      </w:pPr>
      <w:r w:rsidRPr="00DD3048">
        <w:t>проект договора, срок и порядок заключен</w:t>
      </w:r>
      <w:r w:rsidR="000B6F51" w:rsidRPr="00DD3048">
        <w:t xml:space="preserve">ия по итогам размещения закупки (в случае осуществления закупки согласно подпункту 1 пункта 1.3.17 настоящего </w:t>
      </w:r>
      <w:r w:rsidR="000B6F51" w:rsidRPr="00DD3048">
        <w:lastRenderedPageBreak/>
        <w:t>Положения проект договора должен содержать существенные условия, предусмотренные законодательством для данного вида договора,</w:t>
      </w:r>
      <w:r w:rsidR="00051F1D" w:rsidRPr="00DD3048">
        <w:t xml:space="preserve"> подлежащие включению в договор, в этом случае,</w:t>
      </w:r>
      <w:r w:rsidR="000B6F51" w:rsidRPr="00DD3048">
        <w:t xml:space="preserve"> </w:t>
      </w:r>
      <w:r w:rsidR="00051F1D" w:rsidRPr="00DD3048">
        <w:t>п</w:t>
      </w:r>
      <w:r w:rsidR="000B6F51" w:rsidRPr="00DD3048">
        <w:t xml:space="preserve">роект договора предоставляется участником закупки в составе заявки на участие в закупке); </w:t>
      </w:r>
    </w:p>
    <w:p w14:paraId="5D3B1FD2" w14:textId="0A5E9D87" w:rsidR="00662CB8" w:rsidRPr="00DD3048" w:rsidRDefault="00662CB8" w:rsidP="00733409">
      <w:pPr>
        <w:widowControl/>
        <w:numPr>
          <w:ilvl w:val="2"/>
          <w:numId w:val="24"/>
        </w:numPr>
        <w:ind w:left="0"/>
        <w:jc w:val="both"/>
        <w:rPr>
          <w:sz w:val="24"/>
          <w:szCs w:val="24"/>
        </w:rPr>
      </w:pPr>
      <w:r w:rsidRPr="00DD3048">
        <w:rPr>
          <w:sz w:val="24"/>
          <w:szCs w:val="24"/>
        </w:rPr>
        <w:t xml:space="preserve">квалификационные требования, срок и порядок проведения квалификационного </w:t>
      </w:r>
      <w:r w:rsidR="003B09F0" w:rsidRPr="00DD3048">
        <w:rPr>
          <w:sz w:val="24"/>
          <w:szCs w:val="24"/>
        </w:rPr>
        <w:t>отбора (в случае проведения много</w:t>
      </w:r>
      <w:r w:rsidRPr="00DD3048">
        <w:rPr>
          <w:sz w:val="24"/>
          <w:szCs w:val="24"/>
        </w:rPr>
        <w:t>этапной закупочной процедуры);</w:t>
      </w:r>
    </w:p>
    <w:p w14:paraId="6BD71B83" w14:textId="77777777" w:rsidR="00E305DA" w:rsidRPr="00DD3048" w:rsidRDefault="00E305DA" w:rsidP="00733409">
      <w:pPr>
        <w:widowControl/>
        <w:numPr>
          <w:ilvl w:val="2"/>
          <w:numId w:val="24"/>
        </w:numPr>
        <w:ind w:left="0"/>
        <w:jc w:val="both"/>
        <w:rPr>
          <w:sz w:val="24"/>
          <w:szCs w:val="24"/>
        </w:rPr>
      </w:pPr>
      <w:r w:rsidRPr="00DD3048">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3647604F" w14:textId="77777777" w:rsidR="00E305DA" w:rsidRPr="00DD3048" w:rsidRDefault="00E305DA" w:rsidP="00733409">
      <w:pPr>
        <w:widowControl/>
        <w:numPr>
          <w:ilvl w:val="2"/>
          <w:numId w:val="24"/>
        </w:numPr>
        <w:ind w:left="0"/>
        <w:jc w:val="both"/>
        <w:rPr>
          <w:sz w:val="24"/>
          <w:szCs w:val="24"/>
        </w:rPr>
      </w:pPr>
      <w:r w:rsidRPr="00DD3048">
        <w:rPr>
          <w:sz w:val="24"/>
          <w:szCs w:val="24"/>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F9A6C82" w14:textId="6B4689F1" w:rsidR="00E305DA" w:rsidRPr="00DD3048" w:rsidRDefault="00E305DA" w:rsidP="00733409">
      <w:pPr>
        <w:widowControl/>
        <w:numPr>
          <w:ilvl w:val="2"/>
          <w:numId w:val="24"/>
        </w:numPr>
        <w:ind w:left="0"/>
        <w:jc w:val="both"/>
        <w:rPr>
          <w:sz w:val="24"/>
          <w:szCs w:val="24"/>
        </w:rPr>
      </w:pPr>
      <w:r w:rsidRPr="00DD3048">
        <w:rPr>
          <w:sz w:val="24"/>
          <w:szCs w:val="24"/>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w:t>
      </w:r>
    </w:p>
    <w:p w14:paraId="51FA50EB" w14:textId="123E7C13" w:rsidR="00C47343" w:rsidRPr="00DD3048" w:rsidRDefault="00C47343" w:rsidP="00733409">
      <w:pPr>
        <w:widowControl/>
        <w:numPr>
          <w:ilvl w:val="2"/>
          <w:numId w:val="24"/>
        </w:numPr>
        <w:ind w:left="0"/>
        <w:jc w:val="both"/>
        <w:rPr>
          <w:sz w:val="24"/>
          <w:szCs w:val="24"/>
        </w:rPr>
      </w:pPr>
      <w:r w:rsidRPr="00DD3048">
        <w:rPr>
          <w:sz w:val="24"/>
          <w:szCs w:val="24"/>
        </w:rPr>
        <w:t>иные сведения в соответствии с Положением.</w:t>
      </w:r>
    </w:p>
    <w:p w14:paraId="022A98FB" w14:textId="77777777" w:rsidR="00436E3E" w:rsidRPr="00DD3048" w:rsidRDefault="00436E3E" w:rsidP="00436E3E">
      <w:pPr>
        <w:widowControl/>
        <w:ind w:left="709"/>
        <w:jc w:val="both"/>
        <w:rPr>
          <w:sz w:val="24"/>
          <w:szCs w:val="24"/>
        </w:rPr>
      </w:pPr>
    </w:p>
    <w:p w14:paraId="2AD4A504" w14:textId="373B91E0" w:rsidR="00C17ED8" w:rsidRPr="00DD3048" w:rsidRDefault="00C17ED8" w:rsidP="00006890">
      <w:pPr>
        <w:widowControl/>
        <w:numPr>
          <w:ilvl w:val="1"/>
          <w:numId w:val="14"/>
        </w:numPr>
        <w:ind w:firstLine="709"/>
        <w:jc w:val="both"/>
        <w:rPr>
          <w:b/>
          <w:sz w:val="24"/>
          <w:szCs w:val="24"/>
        </w:rPr>
      </w:pPr>
      <w:r w:rsidRPr="00DD3048">
        <w:rPr>
          <w:b/>
          <w:sz w:val="24"/>
          <w:szCs w:val="24"/>
        </w:rPr>
        <w:t>Разъяснения документации о закупке</w:t>
      </w:r>
      <w:r w:rsidR="00D06173" w:rsidRPr="00DD3048">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DD3048" w:rsidRDefault="00C17ED8" w:rsidP="00006890">
      <w:pPr>
        <w:pStyle w:val="aff"/>
        <w:numPr>
          <w:ilvl w:val="2"/>
          <w:numId w:val="14"/>
        </w:numPr>
        <w:ind w:left="0"/>
        <w:jc w:val="both"/>
      </w:pPr>
      <w:r w:rsidRPr="00DD3048">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DD3048" w:rsidRDefault="00C17ED8" w:rsidP="00006890">
      <w:pPr>
        <w:pStyle w:val="aff"/>
        <w:numPr>
          <w:ilvl w:val="2"/>
          <w:numId w:val="14"/>
        </w:numPr>
        <w:ind w:left="0"/>
        <w:jc w:val="both"/>
      </w:pPr>
      <w:r w:rsidRPr="00DD3048">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DD3048" w:rsidRDefault="00C17ED8" w:rsidP="00006890">
      <w:pPr>
        <w:pStyle w:val="aff"/>
        <w:numPr>
          <w:ilvl w:val="2"/>
          <w:numId w:val="14"/>
        </w:numPr>
        <w:ind w:left="0"/>
        <w:jc w:val="both"/>
      </w:pPr>
      <w:r w:rsidRPr="00DD3048">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4876EFFD" w:rsidR="00D06173" w:rsidRPr="00DD3048" w:rsidRDefault="008604D0" w:rsidP="00006890">
      <w:pPr>
        <w:pStyle w:val="aff"/>
        <w:numPr>
          <w:ilvl w:val="2"/>
          <w:numId w:val="14"/>
        </w:numPr>
        <w:ind w:left="0"/>
        <w:jc w:val="both"/>
      </w:pPr>
      <w:r w:rsidRPr="00DD3048">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DD3048">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CD0D9A8" w14:textId="77777777" w:rsidR="00D634F4" w:rsidRPr="00DD3048" w:rsidRDefault="00D634F4" w:rsidP="00D634F4">
      <w:pPr>
        <w:ind w:left="709"/>
        <w:jc w:val="both"/>
      </w:pPr>
    </w:p>
    <w:p w14:paraId="4050A481" w14:textId="2D0BC1BA" w:rsidR="00D634F4" w:rsidRPr="00DD3048" w:rsidRDefault="00D634F4" w:rsidP="00006890">
      <w:pPr>
        <w:pStyle w:val="aff"/>
        <w:numPr>
          <w:ilvl w:val="1"/>
          <w:numId w:val="14"/>
        </w:numPr>
        <w:ind w:firstLine="709"/>
        <w:jc w:val="both"/>
        <w:rPr>
          <w:b/>
        </w:rPr>
      </w:pPr>
      <w:r w:rsidRPr="00DD3048">
        <w:rPr>
          <w:b/>
        </w:rPr>
        <w:t>Отмена закупки</w:t>
      </w:r>
    </w:p>
    <w:p w14:paraId="02967C4C" w14:textId="77777777" w:rsidR="00D634F4" w:rsidRPr="00DD3048" w:rsidRDefault="00D634F4" w:rsidP="00006890">
      <w:pPr>
        <w:pStyle w:val="aff"/>
        <w:numPr>
          <w:ilvl w:val="2"/>
          <w:numId w:val="14"/>
        </w:numPr>
        <w:ind w:left="0"/>
        <w:jc w:val="both"/>
      </w:pPr>
      <w:r w:rsidRPr="00DD3048">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29BA8F6B" w:rsidR="00D634F4" w:rsidRPr="00DD3048" w:rsidRDefault="00D634F4" w:rsidP="00006890">
      <w:pPr>
        <w:pStyle w:val="aff"/>
        <w:numPr>
          <w:ilvl w:val="2"/>
          <w:numId w:val="14"/>
        </w:numPr>
        <w:ind w:left="0"/>
        <w:jc w:val="both"/>
      </w:pPr>
      <w:r w:rsidRPr="00DD3048">
        <w:lastRenderedPageBreak/>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DD3048" w:rsidRDefault="00D634F4" w:rsidP="00006890">
      <w:pPr>
        <w:pStyle w:val="aff"/>
        <w:numPr>
          <w:ilvl w:val="2"/>
          <w:numId w:val="14"/>
        </w:numPr>
        <w:ind w:left="0"/>
        <w:jc w:val="both"/>
      </w:pPr>
      <w:r w:rsidRPr="00DD3048">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77777777" w:rsidR="003A6963" w:rsidRPr="00DD3048" w:rsidRDefault="003A6963" w:rsidP="003A6963">
      <w:pPr>
        <w:ind w:left="709"/>
        <w:jc w:val="both"/>
      </w:pPr>
    </w:p>
    <w:p w14:paraId="53DEF5B9" w14:textId="23B4C9F0" w:rsidR="003A6963" w:rsidRPr="00DD3048" w:rsidRDefault="00532091" w:rsidP="00006890">
      <w:pPr>
        <w:pStyle w:val="aff"/>
        <w:numPr>
          <w:ilvl w:val="1"/>
          <w:numId w:val="14"/>
        </w:numPr>
        <w:ind w:firstLine="709"/>
        <w:jc w:val="both"/>
      </w:pPr>
      <w:r w:rsidRPr="00DD3048">
        <w:rPr>
          <w:b/>
        </w:rPr>
        <w:t xml:space="preserve">Требования к </w:t>
      </w:r>
      <w:r w:rsidR="003A6963" w:rsidRPr="00DD3048">
        <w:rPr>
          <w:b/>
        </w:rPr>
        <w:t>подаче заявок</w:t>
      </w:r>
    </w:p>
    <w:p w14:paraId="1BAC96BF" w14:textId="1A5D3B02" w:rsidR="003A6963" w:rsidRPr="00DD3048" w:rsidRDefault="003A6963" w:rsidP="00006890">
      <w:pPr>
        <w:pStyle w:val="aff"/>
        <w:numPr>
          <w:ilvl w:val="2"/>
          <w:numId w:val="14"/>
        </w:numPr>
        <w:ind w:left="0"/>
        <w:jc w:val="both"/>
      </w:pPr>
      <w:r w:rsidRPr="00DD3048">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DD3048">
        <w:t>(см. Приложение № 2).</w:t>
      </w:r>
      <w:r w:rsidRPr="00DD3048">
        <w:t xml:space="preserve"> </w:t>
      </w:r>
    </w:p>
    <w:p w14:paraId="4813A471" w14:textId="55A70318" w:rsidR="003A6963" w:rsidRPr="00DD3048" w:rsidRDefault="003A6963" w:rsidP="00006890">
      <w:pPr>
        <w:pStyle w:val="aff"/>
        <w:numPr>
          <w:ilvl w:val="2"/>
          <w:numId w:val="14"/>
        </w:numPr>
        <w:ind w:left="0"/>
        <w:jc w:val="both"/>
      </w:pPr>
      <w:r w:rsidRPr="00DD3048">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DD3048">
        <w:t>, извещением о проведении запроса котировок в электронной форме</w:t>
      </w:r>
      <w:r w:rsidRPr="00DD3048">
        <w:t xml:space="preserve"> даты и времени окончания срока подачи заявок на участие в такой закупке</w:t>
      </w:r>
      <w:r w:rsidR="0034246D" w:rsidRPr="00DD3048">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DD3048">
        <w:t xml:space="preserve">. Участник конкурентной закупки вправе изменить или отозвать свою заявку до </w:t>
      </w:r>
      <w:r w:rsidR="00E534BE" w:rsidRPr="00DD3048">
        <w:t>окончания (</w:t>
      </w:r>
      <w:r w:rsidRPr="00DD3048">
        <w:t>истечения</w:t>
      </w:r>
      <w:r w:rsidR="00E534BE" w:rsidRPr="00DD3048">
        <w:t>)</w:t>
      </w:r>
      <w:r w:rsidRPr="00DD3048">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DD3048">
        <w:t>окончания (</w:t>
      </w:r>
      <w:r w:rsidRPr="00DD3048">
        <w:t>истечения</w:t>
      </w:r>
      <w:r w:rsidR="00E534BE" w:rsidRPr="00DD3048">
        <w:t>)</w:t>
      </w:r>
      <w:r w:rsidRPr="00DD3048">
        <w:t xml:space="preserve"> срока подачи заявок на участие в такой закупке.</w:t>
      </w:r>
    </w:p>
    <w:p w14:paraId="2F484A29" w14:textId="4C956DAF" w:rsidR="003A6963" w:rsidRPr="00DD3048" w:rsidRDefault="003A6963" w:rsidP="003A6963">
      <w:pPr>
        <w:widowControl/>
        <w:jc w:val="both"/>
        <w:rPr>
          <w:sz w:val="24"/>
          <w:szCs w:val="24"/>
        </w:rPr>
      </w:pPr>
    </w:p>
    <w:p w14:paraId="1197CF47" w14:textId="7F101F25" w:rsidR="00D23C90" w:rsidRPr="00DD3048" w:rsidRDefault="004E1AD3" w:rsidP="00006890">
      <w:pPr>
        <w:widowControl/>
        <w:numPr>
          <w:ilvl w:val="1"/>
          <w:numId w:val="14"/>
        </w:numPr>
        <w:ind w:firstLine="709"/>
        <w:jc w:val="both"/>
        <w:rPr>
          <w:b/>
          <w:sz w:val="24"/>
          <w:szCs w:val="24"/>
        </w:rPr>
      </w:pPr>
      <w:r w:rsidRPr="00DD3048">
        <w:rPr>
          <w:b/>
          <w:sz w:val="24"/>
          <w:szCs w:val="24"/>
        </w:rPr>
        <w:t>Требования к обеспечению</w:t>
      </w:r>
      <w:r w:rsidR="00D23C90" w:rsidRPr="00DD3048">
        <w:rPr>
          <w:b/>
          <w:sz w:val="24"/>
          <w:szCs w:val="24"/>
        </w:rPr>
        <w:t xml:space="preserve"> заявок на участие в конкурентных закупках</w:t>
      </w:r>
    </w:p>
    <w:p w14:paraId="19AD1EDB" w14:textId="5CDB45A1" w:rsidR="0037184C" w:rsidRPr="00DD3048" w:rsidRDefault="00D23C90" w:rsidP="00006890">
      <w:pPr>
        <w:pStyle w:val="aff"/>
        <w:numPr>
          <w:ilvl w:val="2"/>
          <w:numId w:val="14"/>
        </w:numPr>
        <w:ind w:left="0"/>
        <w:jc w:val="both"/>
      </w:pPr>
      <w:r w:rsidRPr="00DD3048">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DD3048">
        <w:t>. Такое требование в равной мере распространяется на всех участников закупки.</w:t>
      </w:r>
    </w:p>
    <w:p w14:paraId="1D011F3E" w14:textId="77777777" w:rsidR="0037184C" w:rsidRPr="00DD3048" w:rsidRDefault="0037184C" w:rsidP="00006890">
      <w:pPr>
        <w:pStyle w:val="aff"/>
        <w:numPr>
          <w:ilvl w:val="2"/>
          <w:numId w:val="14"/>
        </w:numPr>
        <w:ind w:left="0"/>
        <w:jc w:val="both"/>
      </w:pPr>
      <w:r w:rsidRPr="00DD3048">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DD3048" w:rsidRDefault="00103B8B" w:rsidP="00006890">
      <w:pPr>
        <w:pStyle w:val="aff"/>
        <w:numPr>
          <w:ilvl w:val="2"/>
          <w:numId w:val="14"/>
        </w:numPr>
        <w:ind w:left="0"/>
        <w:jc w:val="both"/>
      </w:pPr>
      <w:r w:rsidRPr="00DD3048">
        <w:t>Заказчик не устанавливает в документации о конкурентной закупке</w:t>
      </w:r>
      <w:r w:rsidR="00B23176" w:rsidRPr="00DD3048">
        <w:t>, извещении о проведении запроса котировок в электронной форме</w:t>
      </w:r>
      <w:r w:rsidRPr="00DD3048">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DD3048">
        <w:t>й (максимальной) цены договора.</w:t>
      </w:r>
    </w:p>
    <w:p w14:paraId="048CF7FB" w14:textId="2413C39F" w:rsidR="005B1D00" w:rsidRPr="00DD3048" w:rsidRDefault="00ED1372" w:rsidP="00006890">
      <w:pPr>
        <w:pStyle w:val="aff"/>
        <w:numPr>
          <w:ilvl w:val="2"/>
          <w:numId w:val="14"/>
        </w:numPr>
        <w:ind w:left="0"/>
        <w:jc w:val="both"/>
      </w:pPr>
      <w:r w:rsidRPr="00DD3048">
        <w:t>Д</w:t>
      </w:r>
      <w:r w:rsidR="0037184C" w:rsidRPr="00DD3048">
        <w:t>енежные средства, внесенные в качестве обеспечения заявки</w:t>
      </w:r>
      <w:r w:rsidRPr="00DD3048">
        <w:t xml:space="preserve"> возвращаются, а при проведении закупок в электронной форме прекращается блокирование таких денежных средств</w:t>
      </w:r>
      <w:r w:rsidR="00B23176" w:rsidRPr="00DD3048">
        <w:t xml:space="preserve"> в течение семи</w:t>
      </w:r>
      <w:r w:rsidR="0037184C" w:rsidRPr="00DD3048">
        <w:t xml:space="preserve"> рабочих дней в следующих случаях</w:t>
      </w:r>
      <w:r w:rsidR="008536B3" w:rsidRPr="00DD3048">
        <w:t xml:space="preserve"> и порядке</w:t>
      </w:r>
      <w:r w:rsidR="0037184C" w:rsidRPr="00DD3048">
        <w:t>:</w:t>
      </w:r>
    </w:p>
    <w:p w14:paraId="68511E84" w14:textId="77777777" w:rsidR="005B1D00" w:rsidRPr="00DD3048" w:rsidRDefault="0037184C" w:rsidP="00E5786B">
      <w:pPr>
        <w:pStyle w:val="aff"/>
        <w:numPr>
          <w:ilvl w:val="3"/>
          <w:numId w:val="21"/>
        </w:numPr>
        <w:ind w:left="0" w:firstLine="708"/>
        <w:jc w:val="both"/>
      </w:pPr>
      <w:r w:rsidRPr="00DD3048">
        <w:t>Участникам</w:t>
      </w:r>
      <w:r w:rsidR="004D75DC" w:rsidRPr="00DD3048">
        <w:t xml:space="preserve"> закупки</w:t>
      </w:r>
      <w:r w:rsidRPr="00DD3048">
        <w:t>, предс</w:t>
      </w:r>
      <w:r w:rsidR="004D75DC" w:rsidRPr="00DD3048">
        <w:t>тавившим заявки, в случае если з</w:t>
      </w:r>
      <w:r w:rsidRPr="00DD3048">
        <w:t xml:space="preserve">аказчик </w:t>
      </w:r>
      <w:r w:rsidR="004D75DC" w:rsidRPr="00DD3048">
        <w:t>отменил конкурентную закупку по одному и более предмету закупки (лоту)</w:t>
      </w:r>
      <w:r w:rsidRPr="00DD3048">
        <w:t xml:space="preserve"> </w:t>
      </w:r>
      <w:r w:rsidR="004D75DC" w:rsidRPr="00DD3048">
        <w:t>– со дня размещения решения об отмене конкурентной закупки в единой информационной системе;</w:t>
      </w:r>
      <w:r w:rsidRPr="00DD3048">
        <w:t xml:space="preserve">  </w:t>
      </w:r>
    </w:p>
    <w:p w14:paraId="05A35F24" w14:textId="77777777" w:rsidR="005B1D00" w:rsidRPr="00DD3048" w:rsidRDefault="000F44D9" w:rsidP="00E5786B">
      <w:pPr>
        <w:pStyle w:val="aff"/>
        <w:numPr>
          <w:ilvl w:val="3"/>
          <w:numId w:val="21"/>
        </w:numPr>
        <w:ind w:left="0" w:firstLine="708"/>
        <w:jc w:val="both"/>
      </w:pPr>
      <w:r w:rsidRPr="00DD3048">
        <w:lastRenderedPageBreak/>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DD3048">
        <w:t>дня подачи такой заявки;</w:t>
      </w:r>
    </w:p>
    <w:p w14:paraId="78E1C489" w14:textId="77777777" w:rsidR="005B1D00" w:rsidRPr="00DD3048" w:rsidRDefault="0037184C" w:rsidP="00E5786B">
      <w:pPr>
        <w:pStyle w:val="aff"/>
        <w:numPr>
          <w:ilvl w:val="3"/>
          <w:numId w:val="21"/>
        </w:numPr>
        <w:ind w:left="0" w:firstLine="708"/>
        <w:jc w:val="both"/>
      </w:pPr>
      <w:r w:rsidRPr="00DD3048">
        <w:t>Участнику</w:t>
      </w:r>
      <w:r w:rsidR="004D75DC" w:rsidRPr="00DD3048">
        <w:t xml:space="preserve"> закупки</w:t>
      </w:r>
      <w:r w:rsidRPr="00DD3048">
        <w:t xml:space="preserve">, отозвавшему поданную заявку на участие в </w:t>
      </w:r>
      <w:r w:rsidR="004D75DC" w:rsidRPr="00DD3048">
        <w:t xml:space="preserve">конкурентной закупке </w:t>
      </w:r>
      <w:r w:rsidRPr="00DD3048">
        <w:t xml:space="preserve">в предусмотренном Положением порядке – со дня </w:t>
      </w:r>
      <w:r w:rsidR="005B1D00" w:rsidRPr="00DD3048">
        <w:t>окончания срока подачи заявок;</w:t>
      </w:r>
    </w:p>
    <w:p w14:paraId="18F05119" w14:textId="77777777" w:rsidR="005B1D00" w:rsidRPr="00DD3048" w:rsidRDefault="0037184C" w:rsidP="00E5786B">
      <w:pPr>
        <w:pStyle w:val="aff"/>
        <w:numPr>
          <w:ilvl w:val="3"/>
          <w:numId w:val="21"/>
        </w:numPr>
        <w:ind w:left="0" w:firstLine="708"/>
        <w:jc w:val="both"/>
      </w:pPr>
      <w:r w:rsidRPr="00DD3048">
        <w:t>Участнику</w:t>
      </w:r>
      <w:r w:rsidR="000A302E" w:rsidRPr="00DD3048">
        <w:t xml:space="preserve"> закупки</w:t>
      </w:r>
      <w:r w:rsidRPr="00DD3048">
        <w:t>, не допущенному к участию в процедуре</w:t>
      </w:r>
      <w:r w:rsidR="000A302E" w:rsidRPr="00DD3048">
        <w:t xml:space="preserve"> закупки – со дня размещения в единой информационной системе</w:t>
      </w:r>
      <w:r w:rsidRPr="00DD3048">
        <w:t xml:space="preserve"> </w:t>
      </w:r>
      <w:r w:rsidR="000A302E" w:rsidRPr="00DD3048">
        <w:t xml:space="preserve">соответствующего </w:t>
      </w:r>
      <w:r w:rsidRPr="00DD3048">
        <w:t>протокола</w:t>
      </w:r>
      <w:r w:rsidR="000A302E" w:rsidRPr="00DD3048">
        <w:t xml:space="preserve"> с данным решением комиссии по осуществлению закупок</w:t>
      </w:r>
      <w:r w:rsidRPr="00DD3048">
        <w:t xml:space="preserve">; </w:t>
      </w:r>
    </w:p>
    <w:p w14:paraId="22A18BAD" w14:textId="77777777" w:rsidR="005B1D00" w:rsidRPr="00DD3048" w:rsidRDefault="0037184C" w:rsidP="00E5786B">
      <w:pPr>
        <w:pStyle w:val="aff"/>
        <w:numPr>
          <w:ilvl w:val="3"/>
          <w:numId w:val="21"/>
        </w:numPr>
        <w:ind w:left="0" w:firstLine="708"/>
        <w:jc w:val="both"/>
      </w:pPr>
      <w:r w:rsidRPr="00DD3048">
        <w:t>Участнику закупки, не признанному победителем, и предложение которого не является лучшим предложени</w:t>
      </w:r>
      <w:r w:rsidR="000A302E" w:rsidRPr="00DD3048">
        <w:t>ем после предложения победителя</w:t>
      </w:r>
      <w:r w:rsidR="00594FBC" w:rsidRPr="00DD3048">
        <w:t xml:space="preserve"> закупки</w:t>
      </w:r>
      <w:r w:rsidR="000A302E" w:rsidRPr="00DD3048">
        <w:t xml:space="preserve"> </w:t>
      </w:r>
      <w:r w:rsidR="00594FBC" w:rsidRPr="00DD3048">
        <w:t xml:space="preserve">(или таким же как у победителя закупки) </w:t>
      </w:r>
      <w:r w:rsidRPr="00DD3048">
        <w:t xml:space="preserve">– со дня </w:t>
      </w:r>
      <w:r w:rsidR="000A302E" w:rsidRPr="00DD3048">
        <w:t xml:space="preserve">размещения в единой информационной системе </w:t>
      </w:r>
      <w:r w:rsidRPr="00DD3048">
        <w:t>протокола</w:t>
      </w:r>
      <w:r w:rsidR="000A302E" w:rsidRPr="00DD3048">
        <w:t>, составленного по итогам конкурентной закупки</w:t>
      </w:r>
      <w:r w:rsidRPr="00DD3048">
        <w:t xml:space="preserve">; </w:t>
      </w:r>
    </w:p>
    <w:p w14:paraId="2497AABB" w14:textId="2539B473" w:rsidR="005B1D00" w:rsidRPr="00DD3048" w:rsidRDefault="0037184C" w:rsidP="00E5786B">
      <w:pPr>
        <w:pStyle w:val="aff"/>
        <w:numPr>
          <w:ilvl w:val="3"/>
          <w:numId w:val="21"/>
        </w:numPr>
        <w:ind w:left="0" w:firstLine="708"/>
        <w:jc w:val="both"/>
      </w:pPr>
      <w:r w:rsidRPr="00DD3048">
        <w:t>Единственному участнику конкурса</w:t>
      </w:r>
      <w:r w:rsidR="000A302E" w:rsidRPr="00DD3048">
        <w:t xml:space="preserve">, аукциона, запроса котировок, </w:t>
      </w:r>
      <w:r w:rsidR="009105F9" w:rsidRPr="00DD3048">
        <w:t xml:space="preserve">запроса предложений, </w:t>
      </w:r>
      <w:r w:rsidRPr="00DD3048">
        <w:t>а также победителю</w:t>
      </w:r>
      <w:r w:rsidR="000A302E" w:rsidRPr="00DD3048">
        <w:t xml:space="preserve"> закупки </w:t>
      </w:r>
      <w:r w:rsidRPr="00DD3048">
        <w:t>– со дня заклю</w:t>
      </w:r>
      <w:r w:rsidR="000A302E" w:rsidRPr="00DD3048">
        <w:t>чения д</w:t>
      </w:r>
      <w:r w:rsidRPr="00DD3048">
        <w:t>оговора с такими участниками;</w:t>
      </w:r>
    </w:p>
    <w:p w14:paraId="3A6C5BBE" w14:textId="04F7030A" w:rsidR="0046124B" w:rsidRPr="00DD3048" w:rsidRDefault="0037184C" w:rsidP="00E5786B">
      <w:pPr>
        <w:pStyle w:val="aff"/>
        <w:numPr>
          <w:ilvl w:val="3"/>
          <w:numId w:val="21"/>
        </w:numPr>
        <w:ind w:left="0" w:firstLine="708"/>
        <w:jc w:val="both"/>
      </w:pPr>
      <w:r w:rsidRPr="00DD3048">
        <w:t>Участнику</w:t>
      </w:r>
      <w:r w:rsidR="000A302E" w:rsidRPr="00DD3048">
        <w:t xml:space="preserve"> закупки</w:t>
      </w:r>
      <w:r w:rsidR="009105F9" w:rsidRPr="00DD3048">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DD3048">
        <w:t xml:space="preserve"> – со дня заключения д</w:t>
      </w:r>
      <w:r w:rsidRPr="00DD3048">
        <w:t>оговора с поб</w:t>
      </w:r>
      <w:r w:rsidR="009105F9" w:rsidRPr="00DD3048">
        <w:t>едителем или со дня заключения д</w:t>
      </w:r>
      <w:r w:rsidRPr="00DD3048">
        <w:t>оговора с таким участником</w:t>
      </w:r>
      <w:r w:rsidR="009105F9" w:rsidRPr="00DD3048">
        <w:t xml:space="preserve"> при уклонении победителя закупки</w:t>
      </w:r>
      <w:r w:rsidR="0096618B" w:rsidRPr="00DD3048">
        <w:rPr>
          <w:rStyle w:val="affe"/>
        </w:rPr>
        <w:footnoteReference w:id="2"/>
      </w:r>
      <w:r w:rsidRPr="00DD3048">
        <w:t>;</w:t>
      </w:r>
    </w:p>
    <w:p w14:paraId="1AD68C30" w14:textId="1268EC69" w:rsidR="0046124B" w:rsidRPr="00DD3048" w:rsidRDefault="00103B8B" w:rsidP="00E5786B">
      <w:pPr>
        <w:pStyle w:val="aff"/>
        <w:numPr>
          <w:ilvl w:val="2"/>
          <w:numId w:val="21"/>
        </w:numPr>
        <w:ind w:left="0" w:firstLine="709"/>
        <w:jc w:val="both"/>
      </w:pPr>
      <w:r w:rsidRPr="00DD3048">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DD3048">
        <w:t xml:space="preserve"> Возврат банковской гарантии заказчиком предоставившему ее лицу или гаранту не осуществляется.</w:t>
      </w:r>
    </w:p>
    <w:p w14:paraId="5EFAD353" w14:textId="105F6BC7" w:rsidR="00E40F2E" w:rsidRPr="00DD3048" w:rsidRDefault="00E40F2E" w:rsidP="00E5786B">
      <w:pPr>
        <w:pStyle w:val="aff"/>
        <w:numPr>
          <w:ilvl w:val="2"/>
          <w:numId w:val="21"/>
        </w:numPr>
        <w:ind w:left="0" w:firstLine="709"/>
        <w:jc w:val="both"/>
      </w:pPr>
      <w:r w:rsidRPr="00DD3048">
        <w:t>Банковская гарантия до</w:t>
      </w:r>
      <w:r w:rsidR="00D60B9D" w:rsidRPr="00DD3048">
        <w:t xml:space="preserve">лжна быть безотзывной и должна </w:t>
      </w:r>
      <w:r w:rsidRPr="00DD3048">
        <w:t>содержать:</w:t>
      </w:r>
    </w:p>
    <w:p w14:paraId="3EDC8699" w14:textId="092C904B" w:rsidR="00E40F2E" w:rsidRPr="00DD3048" w:rsidRDefault="00E40F2E" w:rsidP="00E40F2E">
      <w:pPr>
        <w:pStyle w:val="aff"/>
        <w:ind w:left="0" w:firstLine="709"/>
        <w:jc w:val="both"/>
      </w:pPr>
      <w:r w:rsidRPr="00DD3048">
        <w:t>1) сумму банковской гарантии, подлежащую уплате гарантом заказчику;</w:t>
      </w:r>
    </w:p>
    <w:p w14:paraId="195A95A5" w14:textId="77777777" w:rsidR="00E40F2E" w:rsidRPr="00DD3048" w:rsidRDefault="00E40F2E" w:rsidP="00E40F2E">
      <w:pPr>
        <w:pStyle w:val="aff"/>
        <w:ind w:left="0" w:firstLine="709"/>
        <w:jc w:val="both"/>
      </w:pPr>
      <w:r w:rsidRPr="00DD3048">
        <w:t>2) обязательства принципала, надлежащее исполнение которых обеспечивается банковской гарантией;</w:t>
      </w:r>
    </w:p>
    <w:p w14:paraId="057E2304" w14:textId="77777777" w:rsidR="00E40F2E" w:rsidRPr="00DD3048" w:rsidRDefault="00E40F2E" w:rsidP="00E40F2E">
      <w:pPr>
        <w:pStyle w:val="aff"/>
        <w:ind w:left="0" w:firstLine="709"/>
        <w:jc w:val="both"/>
      </w:pPr>
      <w:r w:rsidRPr="00DD3048">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DD3048" w:rsidRDefault="00E40F2E" w:rsidP="00E40F2E">
      <w:pPr>
        <w:pStyle w:val="aff"/>
        <w:ind w:left="0" w:firstLine="709"/>
        <w:jc w:val="both"/>
      </w:pPr>
      <w:r w:rsidRPr="00DD304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DD3048" w:rsidRDefault="00E40F2E" w:rsidP="00E40F2E">
      <w:pPr>
        <w:pStyle w:val="aff"/>
        <w:ind w:left="0" w:firstLine="709"/>
        <w:jc w:val="both"/>
      </w:pPr>
      <w:r w:rsidRPr="00DD3048">
        <w:t>5) срок действия банковской гарантии;</w:t>
      </w:r>
    </w:p>
    <w:p w14:paraId="73C34A8E" w14:textId="37400331" w:rsidR="00E40F2E" w:rsidRPr="00DD3048" w:rsidRDefault="00E40F2E" w:rsidP="00E40F2E">
      <w:pPr>
        <w:pStyle w:val="aff"/>
        <w:ind w:left="0" w:firstLine="709"/>
        <w:jc w:val="both"/>
      </w:pPr>
      <w:r w:rsidRPr="00DD3048">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DD3048" w:rsidRDefault="00E40F2E" w:rsidP="00E40F2E">
      <w:pPr>
        <w:pStyle w:val="aff"/>
        <w:ind w:left="0" w:firstLine="709"/>
        <w:jc w:val="both"/>
      </w:pPr>
      <w:r w:rsidRPr="00DD3048">
        <w:t>7) иные требования к банковской гарантии могут быть установлены в документации о закупке.</w:t>
      </w:r>
    </w:p>
    <w:p w14:paraId="7460816D" w14:textId="77777777" w:rsidR="0046124B" w:rsidRPr="00DD3048" w:rsidRDefault="00103B8B" w:rsidP="00E5786B">
      <w:pPr>
        <w:pStyle w:val="aff"/>
        <w:numPr>
          <w:ilvl w:val="2"/>
          <w:numId w:val="21"/>
        </w:numPr>
        <w:ind w:left="0" w:firstLine="709"/>
        <w:jc w:val="both"/>
      </w:pPr>
      <w:r w:rsidRPr="00DD3048">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w:t>
      </w:r>
      <w:r w:rsidRPr="00DD3048">
        <w:lastRenderedPageBreak/>
        <w:t xml:space="preserve">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DD3048" w:rsidRDefault="00D23C90" w:rsidP="00E5786B">
      <w:pPr>
        <w:pStyle w:val="aff"/>
        <w:numPr>
          <w:ilvl w:val="2"/>
          <w:numId w:val="21"/>
        </w:numPr>
        <w:ind w:left="0" w:firstLine="709"/>
        <w:jc w:val="both"/>
      </w:pPr>
      <w:r w:rsidRPr="00DD3048">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DD3048" w:rsidRDefault="00D23C90" w:rsidP="0046124B">
      <w:pPr>
        <w:widowControl/>
        <w:ind w:firstLine="709"/>
        <w:jc w:val="both"/>
        <w:rPr>
          <w:sz w:val="24"/>
          <w:szCs w:val="24"/>
        </w:rPr>
      </w:pPr>
      <w:r w:rsidRPr="00DD3048">
        <w:rPr>
          <w:sz w:val="24"/>
          <w:szCs w:val="24"/>
        </w:rPr>
        <w:t>1) уклонение или отказ участника закупки от заключения договора;</w:t>
      </w:r>
    </w:p>
    <w:p w14:paraId="122799EC" w14:textId="3FF8CB4E" w:rsidR="00D23C90" w:rsidRPr="00DD3048" w:rsidRDefault="00D23C90" w:rsidP="0046124B">
      <w:pPr>
        <w:widowControl/>
        <w:ind w:firstLine="709"/>
        <w:jc w:val="both"/>
        <w:rPr>
          <w:sz w:val="24"/>
          <w:szCs w:val="24"/>
        </w:rPr>
      </w:pPr>
      <w:r w:rsidRPr="00DD3048">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DD3048" w:rsidRDefault="0046124B" w:rsidP="0046124B">
      <w:pPr>
        <w:widowControl/>
        <w:ind w:firstLine="709"/>
        <w:jc w:val="both"/>
        <w:rPr>
          <w:sz w:val="24"/>
          <w:szCs w:val="24"/>
        </w:rPr>
      </w:pPr>
      <w:r w:rsidRPr="00DD3048">
        <w:rPr>
          <w:sz w:val="24"/>
          <w:szCs w:val="24"/>
        </w:rPr>
        <w:t xml:space="preserve">5.8.9. </w:t>
      </w:r>
      <w:r w:rsidR="00F64E0E" w:rsidRPr="00DD3048">
        <w:rPr>
          <w:sz w:val="24"/>
          <w:szCs w:val="24"/>
        </w:rPr>
        <w:t>Иные случа</w:t>
      </w:r>
      <w:r w:rsidR="005C737D" w:rsidRPr="00DD3048">
        <w:rPr>
          <w:sz w:val="24"/>
          <w:szCs w:val="24"/>
        </w:rPr>
        <w:t>и удержания обеспечения заявки устанавливаются</w:t>
      </w:r>
      <w:r w:rsidR="00F64E0E" w:rsidRPr="00DD3048">
        <w:rPr>
          <w:sz w:val="24"/>
          <w:szCs w:val="24"/>
        </w:rPr>
        <w:t xml:space="preserve"> в Положении.</w:t>
      </w:r>
    </w:p>
    <w:p w14:paraId="70220D90" w14:textId="577F96D1" w:rsidR="003A6963" w:rsidRPr="00DD3048" w:rsidRDefault="003A6963" w:rsidP="00E5786B">
      <w:pPr>
        <w:widowControl/>
        <w:numPr>
          <w:ilvl w:val="1"/>
          <w:numId w:val="21"/>
        </w:numPr>
        <w:ind w:left="0" w:firstLine="709"/>
        <w:jc w:val="both"/>
        <w:rPr>
          <w:sz w:val="24"/>
          <w:szCs w:val="24"/>
        </w:rPr>
      </w:pPr>
      <w:r w:rsidRPr="00DD3048">
        <w:rPr>
          <w:sz w:val="24"/>
          <w:szCs w:val="24"/>
        </w:rPr>
        <w:t>О составе протоколов</w:t>
      </w:r>
      <w:r w:rsidR="009C2033" w:rsidRPr="00DD3048">
        <w:rPr>
          <w:sz w:val="24"/>
          <w:szCs w:val="24"/>
        </w:rPr>
        <w:t>.</w:t>
      </w:r>
    </w:p>
    <w:p w14:paraId="56E20F8F" w14:textId="1469EC29" w:rsidR="00A45205" w:rsidRPr="00DD3048" w:rsidRDefault="00A45205" w:rsidP="00A45205">
      <w:pPr>
        <w:pStyle w:val="aff"/>
        <w:numPr>
          <w:ilvl w:val="2"/>
          <w:numId w:val="77"/>
        </w:numPr>
        <w:ind w:left="0" w:firstLine="709"/>
        <w:jc w:val="both"/>
      </w:pPr>
      <w:r w:rsidRPr="00DD3048">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w:t>
      </w:r>
      <w:r w:rsidRPr="00DD3048">
        <w:fldChar w:fldCharType="begin"/>
      </w:r>
      <w:r w:rsidRPr="00DD3048">
        <w:instrText xml:space="preserve"> REF _Ref372619829 \r \h  \* MERGEFORMAT </w:instrText>
      </w:r>
      <w:r w:rsidRPr="00DD3048">
        <w:fldChar w:fldCharType="separate"/>
      </w:r>
      <w:r w:rsidR="0032617A">
        <w:t>8.7.5</w:t>
      </w:r>
      <w:r w:rsidRPr="00DD3048">
        <w:fldChar w:fldCharType="end"/>
      </w:r>
      <w:r w:rsidRPr="00DD3048">
        <w:t xml:space="preserve"> сведения, а также:</w:t>
      </w:r>
    </w:p>
    <w:p w14:paraId="397BB70B" w14:textId="77777777" w:rsidR="00A45205" w:rsidRPr="00DD3048" w:rsidRDefault="00A45205" w:rsidP="00DC1056">
      <w:pPr>
        <w:pStyle w:val="aff"/>
        <w:numPr>
          <w:ilvl w:val="0"/>
          <w:numId w:val="81"/>
        </w:numPr>
        <w:ind w:left="0" w:firstLine="709"/>
        <w:jc w:val="both"/>
      </w:pPr>
      <w:r w:rsidRPr="00DD3048">
        <w:t>дата подписания протокола;</w:t>
      </w:r>
    </w:p>
    <w:p w14:paraId="5A29EF85" w14:textId="2F64033F" w:rsidR="00A45205" w:rsidRPr="00DD3048" w:rsidRDefault="00A45205" w:rsidP="00DC1056">
      <w:pPr>
        <w:pStyle w:val="aff"/>
        <w:numPr>
          <w:ilvl w:val="0"/>
          <w:numId w:val="81"/>
        </w:numPr>
        <w:ind w:left="0" w:firstLine="709"/>
        <w:jc w:val="both"/>
      </w:pPr>
      <w:r w:rsidRPr="00DD3048">
        <w:t>количество поданных на участие в закупке (этапе закупки) заявок, а также дата и время регистрации каждой такой заявки;</w:t>
      </w:r>
    </w:p>
    <w:p w14:paraId="15D6A8F2" w14:textId="704DD85F" w:rsidR="00A45205" w:rsidRPr="00DD3048" w:rsidRDefault="00A45205" w:rsidP="00DC1056">
      <w:pPr>
        <w:pStyle w:val="aff"/>
        <w:numPr>
          <w:ilvl w:val="0"/>
          <w:numId w:val="81"/>
        </w:numPr>
        <w:ind w:left="0" w:firstLine="709"/>
        <w:jc w:val="both"/>
      </w:pPr>
      <w:r w:rsidRPr="00DD3048">
        <w:t>причины, по которым конкурентная закупка признана несостоявшейся, в случае ее признания таковой.</w:t>
      </w:r>
    </w:p>
    <w:p w14:paraId="671C0768" w14:textId="77777777" w:rsidR="00A45205" w:rsidRPr="00DD3048" w:rsidRDefault="00A45205" w:rsidP="00EF2D07">
      <w:pPr>
        <w:pStyle w:val="aff"/>
        <w:numPr>
          <w:ilvl w:val="3"/>
          <w:numId w:val="77"/>
        </w:numPr>
        <w:ind w:left="0" w:firstLine="709"/>
        <w:jc w:val="both"/>
      </w:pPr>
      <w:r w:rsidRPr="00DD3048">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14:paraId="61EF3344" w14:textId="77777777" w:rsidR="00C33F89" w:rsidRPr="00DD3048" w:rsidRDefault="00A45205" w:rsidP="00EF2D07">
      <w:pPr>
        <w:pStyle w:val="aff"/>
        <w:numPr>
          <w:ilvl w:val="3"/>
          <w:numId w:val="77"/>
        </w:numPr>
        <w:ind w:left="0" w:firstLine="709"/>
        <w:jc w:val="both"/>
      </w:pPr>
      <w:r w:rsidRPr="00DD3048">
        <w:t>Заказчик вправе вести аудио и видеозапись процедуры вскрытия конвертов с конкурсными заявками.</w:t>
      </w:r>
    </w:p>
    <w:p w14:paraId="4B0CD1BF" w14:textId="747E8147" w:rsidR="00227319" w:rsidRPr="00DD3048" w:rsidRDefault="00A45205" w:rsidP="00EF2D07">
      <w:pPr>
        <w:pStyle w:val="aff"/>
        <w:numPr>
          <w:ilvl w:val="3"/>
          <w:numId w:val="77"/>
        </w:numPr>
        <w:ind w:left="0" w:firstLine="709"/>
        <w:jc w:val="both"/>
      </w:pPr>
      <w:r w:rsidRPr="00DD3048">
        <w:t xml:space="preserve">Указанный протокол размещается заказчиком не позднее чем через три </w:t>
      </w:r>
      <w:r w:rsidRPr="00DD3048">
        <w:br/>
        <w:t xml:space="preserve">дня со дня подписания в </w:t>
      </w:r>
      <w:r w:rsidR="00C33F89" w:rsidRPr="00DD3048">
        <w:t>Е</w:t>
      </w:r>
      <w:r w:rsidRPr="00DD3048">
        <w:t>диной информационной системе</w:t>
      </w:r>
    </w:p>
    <w:p w14:paraId="18F26F12" w14:textId="3699F305" w:rsidR="009C2033" w:rsidRPr="00DD3048" w:rsidRDefault="009C2033" w:rsidP="00EF2D07">
      <w:pPr>
        <w:widowControl/>
        <w:numPr>
          <w:ilvl w:val="2"/>
          <w:numId w:val="26"/>
        </w:numPr>
        <w:autoSpaceDE/>
        <w:autoSpaceDN/>
        <w:adjustRightInd/>
        <w:ind w:left="0" w:firstLine="709"/>
        <w:jc w:val="both"/>
        <w:rPr>
          <w:sz w:val="24"/>
          <w:szCs w:val="24"/>
        </w:rPr>
      </w:pPr>
      <w:r w:rsidRPr="00DD3048">
        <w:rPr>
          <w:sz w:val="24"/>
          <w:szCs w:val="24"/>
        </w:rPr>
        <w:t xml:space="preserve">Протокол </w:t>
      </w:r>
      <w:r w:rsidRPr="00DD3048">
        <w:rPr>
          <w:b/>
          <w:sz w:val="24"/>
          <w:szCs w:val="24"/>
        </w:rPr>
        <w:t>рассмотрения заявок</w:t>
      </w:r>
      <w:r w:rsidRPr="00DD3048">
        <w:rPr>
          <w:sz w:val="24"/>
          <w:szCs w:val="24"/>
        </w:rPr>
        <w:t>, составляемый в ходе осуществления конкурентной закупки (по результатам этапа конкурентной закупки), должен содержать следующие сведения:</w:t>
      </w:r>
    </w:p>
    <w:p w14:paraId="279BD424"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20263150" w14:textId="5FA9A376" w:rsidR="009C2033" w:rsidRPr="00DD3048" w:rsidRDefault="009C2033" w:rsidP="009C2033">
      <w:pPr>
        <w:widowControl/>
        <w:autoSpaceDE/>
        <w:autoSpaceDN/>
        <w:adjustRightInd/>
        <w:ind w:firstLine="709"/>
        <w:jc w:val="both"/>
        <w:rPr>
          <w:sz w:val="24"/>
          <w:szCs w:val="24"/>
        </w:rPr>
      </w:pPr>
      <w:r w:rsidRPr="00DD3048">
        <w:rPr>
          <w:sz w:val="24"/>
          <w:szCs w:val="24"/>
        </w:rPr>
        <w:t>2) количество поданных заявок на участие в закупке, а также дата и время регистрации каждой такой;</w:t>
      </w:r>
    </w:p>
    <w:p w14:paraId="3A95E883" w14:textId="2405C8D3" w:rsidR="009C2033" w:rsidRPr="00DD3048" w:rsidRDefault="009C2033" w:rsidP="009C2033">
      <w:pPr>
        <w:widowControl/>
        <w:autoSpaceDE/>
        <w:autoSpaceDN/>
        <w:adjustRightInd/>
        <w:ind w:firstLine="709"/>
        <w:jc w:val="both"/>
        <w:rPr>
          <w:sz w:val="24"/>
          <w:szCs w:val="24"/>
        </w:rPr>
      </w:pPr>
      <w:r w:rsidRPr="00DD3048">
        <w:rPr>
          <w:sz w:val="24"/>
          <w:szCs w:val="24"/>
        </w:rPr>
        <w:t>3) заявки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1CF86215" w14:textId="77777777" w:rsidR="009C2033" w:rsidRPr="00DD3048" w:rsidRDefault="009C2033" w:rsidP="009C2033">
      <w:pPr>
        <w:widowControl/>
        <w:autoSpaceDE/>
        <w:autoSpaceDN/>
        <w:adjustRightInd/>
        <w:ind w:firstLine="709"/>
        <w:jc w:val="both"/>
        <w:rPr>
          <w:sz w:val="24"/>
          <w:szCs w:val="24"/>
        </w:rPr>
      </w:pPr>
      <w:r w:rsidRPr="00DD3048">
        <w:rPr>
          <w:sz w:val="24"/>
          <w:szCs w:val="24"/>
        </w:rPr>
        <w:t>4) предложение об объеме, цене, сроках исполнения договора из каждой заявки;</w:t>
      </w:r>
    </w:p>
    <w:p w14:paraId="7FD782B0" w14:textId="77777777" w:rsidR="009C2033" w:rsidRPr="00DD3048" w:rsidRDefault="009C2033" w:rsidP="009C2033">
      <w:pPr>
        <w:widowControl/>
        <w:autoSpaceDE/>
        <w:autoSpaceDN/>
        <w:adjustRightInd/>
        <w:ind w:firstLine="709"/>
        <w:jc w:val="both"/>
        <w:rPr>
          <w:sz w:val="24"/>
          <w:szCs w:val="24"/>
        </w:rPr>
      </w:pPr>
      <w:r w:rsidRPr="00DD3048">
        <w:rPr>
          <w:sz w:val="24"/>
          <w:szCs w:val="24"/>
        </w:rPr>
        <w:t>5) результаты рассмотрения заявок на участие в закупке, с указанием в том числе:</w:t>
      </w:r>
    </w:p>
    <w:p w14:paraId="09BD8996" w14:textId="77777777" w:rsidR="009C2033" w:rsidRPr="00DD3048" w:rsidRDefault="009C2033" w:rsidP="009C2033">
      <w:pPr>
        <w:widowControl/>
        <w:numPr>
          <w:ilvl w:val="4"/>
          <w:numId w:val="38"/>
        </w:numPr>
        <w:autoSpaceDE/>
        <w:autoSpaceDN/>
        <w:adjustRightInd/>
        <w:ind w:left="0" w:firstLine="709"/>
        <w:jc w:val="both"/>
        <w:rPr>
          <w:sz w:val="24"/>
          <w:szCs w:val="24"/>
        </w:rPr>
      </w:pPr>
      <w:r w:rsidRPr="00DD3048">
        <w:rPr>
          <w:sz w:val="24"/>
          <w:szCs w:val="24"/>
        </w:rPr>
        <w:t>количества заявок на участие в закупке, которые отклонены;</w:t>
      </w:r>
    </w:p>
    <w:p w14:paraId="4753E57B" w14:textId="77777777" w:rsidR="009C2033" w:rsidRPr="00DD3048" w:rsidRDefault="009C2033" w:rsidP="009C2033">
      <w:pPr>
        <w:widowControl/>
        <w:numPr>
          <w:ilvl w:val="4"/>
          <w:numId w:val="38"/>
        </w:numPr>
        <w:autoSpaceDE/>
        <w:autoSpaceDN/>
        <w:adjustRightInd/>
        <w:ind w:left="0" w:firstLine="709"/>
        <w:jc w:val="both"/>
        <w:rPr>
          <w:sz w:val="24"/>
          <w:szCs w:val="24"/>
        </w:rPr>
      </w:pPr>
      <w:r w:rsidRPr="00DD3048">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78977D0B" w14:textId="77777777" w:rsidR="009C2033" w:rsidRPr="00DD3048" w:rsidRDefault="009C2033" w:rsidP="009C2033">
      <w:pPr>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66A4F545" w14:textId="77777777" w:rsidR="009C2033" w:rsidRPr="00DD3048" w:rsidRDefault="009C2033" w:rsidP="009C2033">
      <w:pPr>
        <w:widowControl/>
        <w:autoSpaceDE/>
        <w:autoSpaceDN/>
        <w:adjustRightInd/>
        <w:ind w:firstLine="709"/>
        <w:jc w:val="both"/>
        <w:rPr>
          <w:sz w:val="24"/>
          <w:szCs w:val="24"/>
        </w:rPr>
      </w:pPr>
      <w:r w:rsidRPr="00DD3048">
        <w:rPr>
          <w:sz w:val="24"/>
          <w:szCs w:val="24"/>
        </w:rPr>
        <w:t>7) иные сведения.</w:t>
      </w:r>
    </w:p>
    <w:p w14:paraId="61625605" w14:textId="77777777" w:rsidR="009C2033" w:rsidRPr="00DD3048" w:rsidRDefault="009C2033" w:rsidP="009C2033">
      <w:pPr>
        <w:widowControl/>
        <w:numPr>
          <w:ilvl w:val="3"/>
          <w:numId w:val="26"/>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48AE49F" w14:textId="795E0F6D" w:rsidR="009C2033" w:rsidRPr="00DD3048" w:rsidRDefault="009C2033" w:rsidP="009C2033">
      <w:pPr>
        <w:widowControl/>
        <w:numPr>
          <w:ilvl w:val="3"/>
          <w:numId w:val="26"/>
        </w:numPr>
        <w:autoSpaceDE/>
        <w:autoSpaceDN/>
        <w:adjustRightInd/>
        <w:ind w:left="0" w:firstLine="709"/>
        <w:jc w:val="both"/>
        <w:rPr>
          <w:sz w:val="24"/>
          <w:szCs w:val="24"/>
        </w:rPr>
      </w:pPr>
      <w:r w:rsidRPr="00DD3048">
        <w:rPr>
          <w:sz w:val="24"/>
          <w:szCs w:val="24"/>
        </w:rPr>
        <w:lastRenderedPageBreak/>
        <w:t>Указанный протокол размещается в Единой информационной системе не позднее чем через три дня со дня подписания заказчиком.</w:t>
      </w:r>
    </w:p>
    <w:p w14:paraId="2F716355" w14:textId="22151E3B" w:rsidR="009C2033" w:rsidRPr="00DD3048" w:rsidRDefault="009C2033" w:rsidP="00EF2D07">
      <w:pPr>
        <w:pStyle w:val="aff"/>
        <w:numPr>
          <w:ilvl w:val="2"/>
          <w:numId w:val="26"/>
        </w:numPr>
        <w:ind w:left="0" w:firstLine="709"/>
        <w:jc w:val="both"/>
      </w:pPr>
      <w:r w:rsidRPr="00DD3048">
        <w:t xml:space="preserve">Протокол </w:t>
      </w:r>
      <w:r w:rsidRPr="00DD3048">
        <w:rPr>
          <w:b/>
        </w:rPr>
        <w:t>оценки и сопоставления заявок</w:t>
      </w:r>
      <w:r w:rsidRPr="00DD3048">
        <w:t xml:space="preserve">, составляемый в ходе осуществления конкурентной закупки (по результатам этапа конкурентной закупки), должен содержать следующие сведения: </w:t>
      </w:r>
    </w:p>
    <w:p w14:paraId="2BFC76DE"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0F68E4F7" w14:textId="77777777" w:rsidR="009C2033" w:rsidRPr="00DD3048" w:rsidRDefault="009C2033" w:rsidP="009C2033">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62481B1" w14:textId="77777777" w:rsidR="009C2033" w:rsidRPr="00DD3048" w:rsidRDefault="009C2033" w:rsidP="009C2033">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0190325B" w14:textId="77777777" w:rsidR="009C2033" w:rsidRPr="00DD3048" w:rsidRDefault="009C2033" w:rsidP="009C2033">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13E87260" w14:textId="77777777" w:rsidR="009C2033" w:rsidRPr="00DD3048" w:rsidRDefault="009C2033" w:rsidP="009C2033">
      <w:pPr>
        <w:widowControl/>
        <w:autoSpaceDE/>
        <w:autoSpaceDN/>
        <w:adjustRightInd/>
        <w:ind w:firstLine="709"/>
        <w:jc w:val="both"/>
        <w:rPr>
          <w:sz w:val="24"/>
          <w:szCs w:val="24"/>
        </w:rPr>
      </w:pPr>
      <w:r w:rsidRPr="00DD3048">
        <w:rPr>
          <w:sz w:val="24"/>
          <w:szCs w:val="24"/>
        </w:rPr>
        <w:t xml:space="preserve">5) предложение об объеме, цене, сроках исполнения договора, указанных в заявках; </w:t>
      </w:r>
    </w:p>
    <w:p w14:paraId="577891E2" w14:textId="77777777" w:rsidR="009C2033" w:rsidRPr="00DD3048" w:rsidRDefault="009C2033" w:rsidP="009C2033">
      <w:pPr>
        <w:widowControl/>
        <w:autoSpaceDE/>
        <w:autoSpaceDN/>
        <w:adjustRightInd/>
        <w:ind w:firstLine="709"/>
        <w:jc w:val="both"/>
        <w:rPr>
          <w:sz w:val="24"/>
          <w:szCs w:val="24"/>
        </w:rPr>
      </w:pPr>
      <w:r w:rsidRPr="00DD3048">
        <w:rPr>
          <w:sz w:val="24"/>
          <w:szCs w:val="24"/>
        </w:rPr>
        <w:t>6) иные сведения.</w:t>
      </w:r>
    </w:p>
    <w:p w14:paraId="47817B9B" w14:textId="3F14D89C" w:rsidR="009C2033" w:rsidRPr="00DD3048" w:rsidRDefault="009C2033" w:rsidP="00EF2D07">
      <w:pPr>
        <w:pStyle w:val="aff"/>
        <w:numPr>
          <w:ilvl w:val="3"/>
          <w:numId w:val="26"/>
        </w:numPr>
        <w:ind w:left="0" w:firstLine="709"/>
        <w:jc w:val="both"/>
      </w:pPr>
      <w:r w:rsidRPr="00DD3048">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4D6FCC10" w14:textId="77777777" w:rsidR="009C2033" w:rsidRPr="00DD3048" w:rsidRDefault="009C2033" w:rsidP="009C2033">
      <w:pPr>
        <w:widowControl/>
        <w:numPr>
          <w:ilvl w:val="0"/>
          <w:numId w:val="74"/>
        </w:numPr>
        <w:autoSpaceDE/>
        <w:autoSpaceDN/>
        <w:adjustRightInd/>
        <w:ind w:left="0" w:firstLine="709"/>
        <w:jc w:val="both"/>
        <w:rPr>
          <w:sz w:val="24"/>
          <w:szCs w:val="24"/>
        </w:rPr>
      </w:pPr>
      <w:r w:rsidRPr="00DD3048">
        <w:rPr>
          <w:sz w:val="24"/>
          <w:szCs w:val="24"/>
        </w:rPr>
        <w:t>о проведении процедуры переторжки;</w:t>
      </w:r>
    </w:p>
    <w:p w14:paraId="54F46B16" w14:textId="77777777" w:rsidR="009C2033" w:rsidRPr="00DD3048" w:rsidRDefault="009C2033" w:rsidP="009C2033">
      <w:pPr>
        <w:widowControl/>
        <w:numPr>
          <w:ilvl w:val="0"/>
          <w:numId w:val="74"/>
        </w:numPr>
        <w:autoSpaceDE/>
        <w:autoSpaceDN/>
        <w:adjustRightInd/>
        <w:ind w:left="0" w:firstLine="709"/>
        <w:jc w:val="both"/>
        <w:rPr>
          <w:sz w:val="24"/>
          <w:szCs w:val="24"/>
        </w:rPr>
      </w:pPr>
      <w:r w:rsidRPr="00DD3048">
        <w:rPr>
          <w:sz w:val="24"/>
          <w:szCs w:val="24"/>
        </w:rPr>
        <w:t>об определении победителя.</w:t>
      </w:r>
    </w:p>
    <w:p w14:paraId="3FBD0CB3" w14:textId="5FC7C4ED" w:rsidR="009C2033" w:rsidRPr="00DD3048" w:rsidRDefault="009C2033" w:rsidP="00E072C5">
      <w:pPr>
        <w:pStyle w:val="aff"/>
        <w:numPr>
          <w:ilvl w:val="3"/>
          <w:numId w:val="26"/>
        </w:numPr>
        <w:ind w:left="0" w:firstLine="709"/>
        <w:jc w:val="both"/>
      </w:pPr>
      <w:r w:rsidRPr="00DD3048">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29D0379" w14:textId="3835AF11" w:rsidR="009C2033" w:rsidRPr="00DD3048" w:rsidRDefault="009C2033" w:rsidP="00E072C5">
      <w:pPr>
        <w:widowControl/>
        <w:numPr>
          <w:ilvl w:val="3"/>
          <w:numId w:val="26"/>
        </w:numPr>
        <w:autoSpaceDE/>
        <w:autoSpaceDN/>
        <w:adjustRightInd/>
        <w:ind w:left="0" w:firstLine="709"/>
        <w:jc w:val="both"/>
        <w:rPr>
          <w:sz w:val="24"/>
          <w:szCs w:val="24"/>
        </w:rPr>
      </w:pPr>
      <w:r w:rsidRPr="00DD3048">
        <w:rPr>
          <w:sz w:val="24"/>
          <w:szCs w:val="24"/>
        </w:rPr>
        <w:t xml:space="preserve">Указанный протокол размещается </w:t>
      </w:r>
      <w:r w:rsidR="00227319" w:rsidRPr="00DD3048">
        <w:rPr>
          <w:sz w:val="24"/>
          <w:szCs w:val="24"/>
        </w:rPr>
        <w:t xml:space="preserve">в Единой информационной системе </w:t>
      </w:r>
      <w:r w:rsidRPr="00DD3048">
        <w:rPr>
          <w:sz w:val="24"/>
          <w:szCs w:val="24"/>
        </w:rPr>
        <w:t>не позднее чем через три дня со дня подписания заказчиком.</w:t>
      </w:r>
    </w:p>
    <w:p w14:paraId="6C9B07A1" w14:textId="1CD5B75F" w:rsidR="009C2033" w:rsidRPr="00DD3048" w:rsidRDefault="009C2033" w:rsidP="00E072C5">
      <w:pPr>
        <w:pStyle w:val="aff"/>
        <w:numPr>
          <w:ilvl w:val="2"/>
          <w:numId w:val="26"/>
        </w:numPr>
        <w:ind w:left="0" w:firstLine="709"/>
        <w:jc w:val="both"/>
      </w:pPr>
      <w:r w:rsidRPr="00DD3048">
        <w:rPr>
          <w:b/>
        </w:rPr>
        <w:t>Протокол переторжки</w:t>
      </w:r>
      <w:r w:rsidRPr="00DD3048">
        <w:t xml:space="preserve">, составляемый в ходе осуществления конкурентной закупки (по результатам этапа конкурентной закупки), должен содержать следующие сведения: </w:t>
      </w:r>
    </w:p>
    <w:p w14:paraId="1280A10E" w14:textId="77777777" w:rsidR="009C2033" w:rsidRPr="00DD3048" w:rsidRDefault="009C2033" w:rsidP="00E072C5">
      <w:pPr>
        <w:widowControl/>
        <w:autoSpaceDE/>
        <w:autoSpaceDN/>
        <w:adjustRightInd/>
        <w:ind w:firstLine="709"/>
        <w:jc w:val="both"/>
        <w:rPr>
          <w:sz w:val="24"/>
          <w:szCs w:val="24"/>
        </w:rPr>
      </w:pPr>
      <w:r w:rsidRPr="00DD3048">
        <w:rPr>
          <w:sz w:val="24"/>
          <w:szCs w:val="24"/>
        </w:rPr>
        <w:t>1) дата подписания протокола;</w:t>
      </w:r>
    </w:p>
    <w:p w14:paraId="6BAF4969" w14:textId="77777777" w:rsidR="009C2033" w:rsidRPr="00DD3048" w:rsidRDefault="009C2033" w:rsidP="00E072C5">
      <w:pPr>
        <w:widowControl/>
        <w:autoSpaceDE/>
        <w:autoSpaceDN/>
        <w:adjustRightInd/>
        <w:ind w:firstLine="709"/>
        <w:jc w:val="both"/>
        <w:rPr>
          <w:sz w:val="24"/>
          <w:szCs w:val="24"/>
        </w:rPr>
      </w:pPr>
      <w:r w:rsidRPr="00DD3048">
        <w:rPr>
          <w:sz w:val="24"/>
          <w:szCs w:val="24"/>
        </w:rPr>
        <w:t>2) дата, время проведения переторжки;</w:t>
      </w:r>
    </w:p>
    <w:p w14:paraId="3EA02B3E" w14:textId="77777777" w:rsidR="009C2033" w:rsidRPr="00DD3048" w:rsidRDefault="009C2033" w:rsidP="00E072C5">
      <w:pPr>
        <w:widowControl/>
        <w:autoSpaceDE/>
        <w:autoSpaceDN/>
        <w:adjustRightInd/>
        <w:ind w:firstLine="709"/>
        <w:jc w:val="both"/>
        <w:rPr>
          <w:sz w:val="24"/>
          <w:szCs w:val="24"/>
        </w:rPr>
      </w:pPr>
      <w:r w:rsidRPr="00DD3048">
        <w:rPr>
          <w:sz w:val="24"/>
          <w:szCs w:val="24"/>
        </w:rPr>
        <w:t>3) окончательные предложения участников, сделанные в ходе переторжки.</w:t>
      </w:r>
    </w:p>
    <w:p w14:paraId="21A7CB28" w14:textId="77777777" w:rsidR="009C2033" w:rsidRPr="00DD3048" w:rsidRDefault="009C2033" w:rsidP="00E072C5">
      <w:pPr>
        <w:widowControl/>
        <w:autoSpaceDE/>
        <w:autoSpaceDN/>
        <w:adjustRightInd/>
        <w:ind w:firstLine="709"/>
        <w:jc w:val="both"/>
        <w:rPr>
          <w:sz w:val="24"/>
          <w:szCs w:val="24"/>
        </w:rPr>
      </w:pPr>
      <w:r w:rsidRPr="00DD3048">
        <w:rPr>
          <w:sz w:val="24"/>
          <w:szCs w:val="24"/>
        </w:rPr>
        <w:t>4) иные сведения в случае, если необходимость их указания в протоколе предусмотрена Положением.</w:t>
      </w:r>
    </w:p>
    <w:p w14:paraId="3D298B02" w14:textId="280F8C20" w:rsidR="009C2033" w:rsidRPr="00DD3048" w:rsidRDefault="00E072C5" w:rsidP="00E072C5">
      <w:pPr>
        <w:pStyle w:val="aff"/>
        <w:numPr>
          <w:ilvl w:val="3"/>
          <w:numId w:val="26"/>
        </w:numPr>
        <w:ind w:left="0" w:firstLine="709"/>
        <w:jc w:val="both"/>
      </w:pPr>
      <w:r w:rsidRPr="00DD3048">
        <w:t>П</w:t>
      </w:r>
      <w:r w:rsidR="009C2033" w:rsidRPr="00DD3048">
        <w:t>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DC69E85" w14:textId="69E816BD" w:rsidR="009C2033" w:rsidRPr="00DD3048" w:rsidRDefault="009C2033" w:rsidP="00E072C5">
      <w:pPr>
        <w:pStyle w:val="aff"/>
        <w:numPr>
          <w:ilvl w:val="3"/>
          <w:numId w:val="26"/>
        </w:numPr>
        <w:ind w:left="0" w:firstLine="709"/>
        <w:jc w:val="both"/>
      </w:pPr>
      <w:r w:rsidRPr="00DD3048">
        <w:t xml:space="preserve">Указанный протокол размещается </w:t>
      </w:r>
      <w:r w:rsidR="00227319" w:rsidRPr="00DD3048">
        <w:t xml:space="preserve">в Единой информационной системе </w:t>
      </w:r>
      <w:r w:rsidRPr="00DD3048">
        <w:t>не позднее чем через три дня со дня подписания заказчиком.</w:t>
      </w:r>
    </w:p>
    <w:p w14:paraId="47BC4981" w14:textId="0326A5D8" w:rsidR="009C2033" w:rsidRPr="00DD3048" w:rsidRDefault="009C2033" w:rsidP="00E072C5">
      <w:pPr>
        <w:pStyle w:val="aff"/>
        <w:numPr>
          <w:ilvl w:val="2"/>
          <w:numId w:val="26"/>
        </w:numPr>
        <w:ind w:left="0" w:firstLine="709"/>
        <w:jc w:val="both"/>
      </w:pPr>
      <w:r w:rsidRPr="00DD3048">
        <w:t xml:space="preserve">Протокол, составленный по </w:t>
      </w:r>
      <w:r w:rsidRPr="00DD3048">
        <w:rPr>
          <w:b/>
        </w:rPr>
        <w:t>итогам конкурентной закупки</w:t>
      </w:r>
      <w:r w:rsidRPr="00DD3048">
        <w:t xml:space="preserve"> (далее - итоговый протокол), должен содержать следующие сведения:</w:t>
      </w:r>
    </w:p>
    <w:p w14:paraId="1D5CB700"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08E54C60" w14:textId="77777777" w:rsidR="009C2033" w:rsidRPr="00DD3048" w:rsidRDefault="009C2033" w:rsidP="009C2033">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5FAFBC64" w14:textId="77777777" w:rsidR="009C2033" w:rsidRPr="00DD3048" w:rsidRDefault="009C2033" w:rsidP="009C2033">
      <w:pPr>
        <w:widowControl/>
        <w:autoSpaceDE/>
        <w:autoSpaceDN/>
        <w:adjustRightInd/>
        <w:ind w:firstLine="709"/>
        <w:jc w:val="both"/>
        <w:rPr>
          <w:sz w:val="24"/>
          <w:szCs w:val="24"/>
        </w:rPr>
      </w:pPr>
      <w:r w:rsidRPr="00DD3048">
        <w:rPr>
          <w:sz w:val="24"/>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w:t>
      </w:r>
      <w:r w:rsidRPr="00DD3048">
        <w:rPr>
          <w:sz w:val="24"/>
          <w:szCs w:val="24"/>
        </w:rPr>
        <w:lastRenderedPageBreak/>
        <w:t>включая информацию о ценовых предложениях и (или) дополнительных ценовых предложениях участников закупки;</w:t>
      </w:r>
    </w:p>
    <w:p w14:paraId="73DB2709" w14:textId="77777777" w:rsidR="009C2033" w:rsidRPr="00DD3048" w:rsidRDefault="009C2033" w:rsidP="009C2033">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7574E3" w14:textId="77777777" w:rsidR="009C2033" w:rsidRPr="00DD3048" w:rsidRDefault="009C2033" w:rsidP="009C2033">
      <w:pPr>
        <w:widowControl/>
        <w:autoSpaceDE/>
        <w:autoSpaceDN/>
        <w:adjustRightInd/>
        <w:ind w:firstLine="709"/>
        <w:jc w:val="both"/>
        <w:rPr>
          <w:sz w:val="24"/>
          <w:szCs w:val="24"/>
        </w:rPr>
      </w:pPr>
      <w:r w:rsidRPr="00DD3048">
        <w:rPr>
          <w:sz w:val="24"/>
          <w:szCs w:val="24"/>
        </w:rPr>
        <w:t xml:space="preserve">5) информация об объеме, цене, сроках исполнения договора; </w:t>
      </w:r>
    </w:p>
    <w:p w14:paraId="6A12029A" w14:textId="77777777" w:rsidR="009C2033" w:rsidRPr="00DD3048" w:rsidRDefault="009C2033" w:rsidP="009C2033">
      <w:pPr>
        <w:widowControl/>
        <w:autoSpaceDE/>
        <w:autoSpaceDN/>
        <w:adjustRightInd/>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4FFABB7D" w14:textId="77777777" w:rsidR="009C2033" w:rsidRPr="00DD3048" w:rsidRDefault="009C2033" w:rsidP="009C2033">
      <w:pPr>
        <w:widowControl/>
        <w:autoSpaceDE/>
        <w:autoSpaceDN/>
        <w:adjustRightInd/>
        <w:ind w:firstLine="709"/>
        <w:jc w:val="both"/>
        <w:rPr>
          <w:sz w:val="24"/>
          <w:szCs w:val="24"/>
        </w:rPr>
      </w:pPr>
      <w:r w:rsidRPr="00DD3048">
        <w:rPr>
          <w:sz w:val="24"/>
          <w:szCs w:val="24"/>
        </w:rPr>
        <w:t>7) иные сведения в случае, если необходимость их указания в протоколе предусмотрена Положением.</w:t>
      </w:r>
    </w:p>
    <w:p w14:paraId="1FD93489" w14:textId="77777777" w:rsidR="00E072C5" w:rsidRPr="00DD3048" w:rsidRDefault="009C2033" w:rsidP="00E072C5">
      <w:pPr>
        <w:pStyle w:val="aff"/>
        <w:numPr>
          <w:ilvl w:val="3"/>
          <w:numId w:val="78"/>
        </w:numPr>
        <w:ind w:left="0" w:firstLine="709"/>
        <w:jc w:val="both"/>
      </w:pPr>
      <w:r w:rsidRPr="00DD3048">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5CF77F0" w14:textId="6AC125C3" w:rsidR="009C2033" w:rsidRPr="00DD3048" w:rsidRDefault="009C2033" w:rsidP="00E072C5">
      <w:pPr>
        <w:pStyle w:val="aff"/>
        <w:numPr>
          <w:ilvl w:val="3"/>
          <w:numId w:val="78"/>
        </w:numPr>
        <w:ind w:left="0" w:firstLine="709"/>
        <w:jc w:val="both"/>
      </w:pPr>
      <w:r w:rsidRPr="00DD3048">
        <w:t xml:space="preserve">Указанный протокол размещается </w:t>
      </w:r>
      <w:r w:rsidR="00227319" w:rsidRPr="00DD3048">
        <w:t xml:space="preserve">в Единой информационной системе </w:t>
      </w:r>
      <w:r w:rsidRPr="00DD3048">
        <w:t>не позднее чем через три дня со дня подписания заказчиком.</w:t>
      </w:r>
    </w:p>
    <w:p w14:paraId="7E4645C3" w14:textId="2F5AEA21" w:rsidR="00A266BE" w:rsidRPr="00DD3048" w:rsidRDefault="00A266BE" w:rsidP="00EF2D07">
      <w:pPr>
        <w:pStyle w:val="10"/>
        <w:widowControl/>
        <w:numPr>
          <w:ilvl w:val="0"/>
          <w:numId w:val="78"/>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DD3048">
        <w:rPr>
          <w:rFonts w:ascii="Times New Roman" w:hAnsi="Times New Roman"/>
          <w:color w:val="auto"/>
          <w:sz w:val="24"/>
          <w:szCs w:val="24"/>
        </w:rPr>
        <w:t>КОНКУРЕНТНАЯ ЗАКУПКА В ЭЛЕКТРОННОЙ ФОРМЕ</w:t>
      </w:r>
    </w:p>
    <w:p w14:paraId="64569785"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w:t>
      </w:r>
      <w:r w:rsidRPr="00DD3048">
        <w:rPr>
          <w:rFonts w:ascii="Times New Roman" w:hAnsi="Times New Roman"/>
          <w:b w:val="0"/>
          <w:color w:val="auto"/>
          <w:sz w:val="24"/>
          <w:szCs w:val="24"/>
        </w:rPr>
        <w:lastRenderedPageBreak/>
        <w:t>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DD3048" w:rsidRDefault="00A266BE" w:rsidP="00733409">
      <w:pPr>
        <w:pStyle w:val="10"/>
        <w:widowControl/>
        <w:numPr>
          <w:ilvl w:val="0"/>
          <w:numId w:val="27"/>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DD3048" w:rsidRDefault="00A266BE" w:rsidP="00733409">
      <w:pPr>
        <w:pStyle w:val="10"/>
        <w:widowControl/>
        <w:numPr>
          <w:ilvl w:val="0"/>
          <w:numId w:val="27"/>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DD3048"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DD3048" w:rsidRDefault="006D1CCF" w:rsidP="00733409">
      <w:pPr>
        <w:pStyle w:val="10"/>
        <w:widowControl/>
        <w:numPr>
          <w:ilvl w:val="0"/>
          <w:numId w:val="25"/>
        </w:numPr>
        <w:spacing w:before="200" w:after="200"/>
        <w:rPr>
          <w:rFonts w:ascii="Times New Roman" w:hAnsi="Times New Roman"/>
          <w:color w:val="auto"/>
          <w:sz w:val="24"/>
          <w:szCs w:val="24"/>
        </w:rPr>
      </w:pPr>
      <w:bookmarkStart w:id="77" w:name="_ТРЕБОВАНИЯ_К_КОНКУРЕНТНОЙ"/>
      <w:bookmarkEnd w:id="77"/>
      <w:r w:rsidRPr="00DD3048">
        <w:rPr>
          <w:rFonts w:ascii="Times New Roman" w:hAnsi="Times New Roman"/>
          <w:color w:val="auto"/>
          <w:sz w:val="24"/>
          <w:szCs w:val="24"/>
        </w:rPr>
        <w:t>ТРЕБОВАНИЯ К КОНКУРЕНТНОЙ ЗАКУПКЕ, ОСУЩЕСТВЛЯЕМОЙ ЗАКРЫТЫМ СПОСОБОМ</w:t>
      </w:r>
    </w:p>
    <w:p w14:paraId="07919802" w14:textId="40AA8F04" w:rsidR="006D1CCF" w:rsidRPr="00DD3048" w:rsidRDefault="006D1CCF"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DD3048">
        <w:rPr>
          <w:rFonts w:ascii="Times New Roman" w:hAnsi="Times New Roman"/>
          <w:b w:val="0"/>
          <w:color w:val="auto"/>
          <w:sz w:val="24"/>
          <w:szCs w:val="24"/>
        </w:rPr>
        <w:t xml:space="preserve">ации о закупке не менее чем </w:t>
      </w:r>
      <w:r w:rsidR="00051F1D" w:rsidRPr="00DD3048">
        <w:rPr>
          <w:rFonts w:ascii="Times New Roman" w:hAnsi="Times New Roman"/>
          <w:b w:val="0"/>
          <w:color w:val="auto"/>
          <w:sz w:val="24"/>
          <w:szCs w:val="24"/>
        </w:rPr>
        <w:t>двум</w:t>
      </w:r>
      <w:r w:rsidRPr="00DD3048">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2AFC1F39" w:rsidR="00675A36" w:rsidRDefault="006D1CCF"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25469C02" w14:textId="77777777" w:rsidR="002F0775" w:rsidRPr="002F0775" w:rsidRDefault="002F0775" w:rsidP="002F0775"/>
    <w:p w14:paraId="67AD94AB" w14:textId="4CCCF665" w:rsidR="00C33902" w:rsidRPr="00DD3048" w:rsidRDefault="008A55F9" w:rsidP="00733409">
      <w:pPr>
        <w:pStyle w:val="10"/>
        <w:widowControl/>
        <w:numPr>
          <w:ilvl w:val="0"/>
          <w:numId w:val="25"/>
        </w:numPr>
        <w:spacing w:before="200" w:after="200"/>
        <w:rPr>
          <w:rFonts w:ascii="Times New Roman" w:hAnsi="Times New Roman"/>
          <w:color w:val="auto"/>
          <w:sz w:val="24"/>
          <w:szCs w:val="24"/>
        </w:rPr>
      </w:pPr>
      <w:bookmarkStart w:id="78" w:name="_ПОРЯДОК_ПРОВЕДЕНИЯ_КОНКУРСА"/>
      <w:bookmarkEnd w:id="78"/>
      <w:r w:rsidRPr="00DD3048">
        <w:rPr>
          <w:rFonts w:ascii="Times New Roman" w:hAnsi="Times New Roman"/>
          <w:color w:val="auto"/>
          <w:sz w:val="24"/>
          <w:szCs w:val="24"/>
        </w:rPr>
        <w:lastRenderedPageBreak/>
        <w:t>ПОРЯДОК ПРОВЕДЕНИЯ КОНКУРСА</w:t>
      </w:r>
      <w:bookmarkEnd w:id="70"/>
      <w:bookmarkEnd w:id="71"/>
      <w:bookmarkEnd w:id="72"/>
      <w:bookmarkEnd w:id="73"/>
      <w:bookmarkEnd w:id="74"/>
      <w:bookmarkEnd w:id="75"/>
      <w:bookmarkEnd w:id="76"/>
    </w:p>
    <w:p w14:paraId="092D423C" w14:textId="15159C51" w:rsidR="00C33902" w:rsidRPr="00DD3048" w:rsidRDefault="00C33902" w:rsidP="00733409">
      <w:pPr>
        <w:widowControl/>
        <w:numPr>
          <w:ilvl w:val="1"/>
          <w:numId w:val="25"/>
        </w:numPr>
        <w:ind w:left="0" w:firstLine="709"/>
        <w:jc w:val="both"/>
        <w:rPr>
          <w:b/>
          <w:sz w:val="24"/>
          <w:szCs w:val="24"/>
        </w:rPr>
      </w:pPr>
      <w:bookmarkStart w:id="79" w:name="_Toc319941039"/>
      <w:bookmarkStart w:id="80" w:name="_Toc320092837"/>
      <w:r w:rsidRPr="00DD3048">
        <w:rPr>
          <w:b/>
          <w:sz w:val="24"/>
          <w:szCs w:val="24"/>
        </w:rPr>
        <w:t xml:space="preserve">Общий порядок проведения </w:t>
      </w:r>
      <w:r w:rsidR="004667DA" w:rsidRPr="00DD3048">
        <w:rPr>
          <w:b/>
          <w:sz w:val="24"/>
          <w:szCs w:val="24"/>
        </w:rPr>
        <w:t xml:space="preserve">открытого </w:t>
      </w:r>
      <w:r w:rsidRPr="00DD3048">
        <w:rPr>
          <w:b/>
          <w:sz w:val="24"/>
          <w:szCs w:val="24"/>
        </w:rPr>
        <w:t>конкурса</w:t>
      </w:r>
      <w:bookmarkEnd w:id="79"/>
      <w:bookmarkEnd w:id="80"/>
    </w:p>
    <w:p w14:paraId="3F213854" w14:textId="77777777" w:rsidR="00875F5F" w:rsidRPr="00DD3048" w:rsidRDefault="00C33902" w:rsidP="00875F5F">
      <w:pPr>
        <w:widowControl/>
        <w:ind w:firstLine="709"/>
        <w:jc w:val="both"/>
        <w:rPr>
          <w:sz w:val="24"/>
          <w:szCs w:val="24"/>
        </w:rPr>
      </w:pPr>
      <w:r w:rsidRPr="00DD3048">
        <w:rPr>
          <w:sz w:val="24"/>
          <w:szCs w:val="24"/>
        </w:rPr>
        <w:t>В целях закупки товаров, работ, услуг путём проведения открытого конкурса необходимо:</w:t>
      </w:r>
    </w:p>
    <w:p w14:paraId="091D50A1" w14:textId="77777777" w:rsidR="00875F5F" w:rsidRPr="00DD3048" w:rsidRDefault="00875F5F" w:rsidP="00875F5F">
      <w:pPr>
        <w:widowControl/>
        <w:ind w:firstLine="709"/>
        <w:jc w:val="both"/>
        <w:rPr>
          <w:sz w:val="24"/>
          <w:szCs w:val="24"/>
        </w:rPr>
      </w:pPr>
      <w:r w:rsidRPr="00DD3048">
        <w:rPr>
          <w:sz w:val="24"/>
          <w:szCs w:val="24"/>
        </w:rPr>
        <w:t xml:space="preserve">8.1.1. </w:t>
      </w:r>
      <w:r w:rsidR="00F36594" w:rsidRPr="00DD3048">
        <w:rPr>
          <w:sz w:val="24"/>
          <w:szCs w:val="24"/>
        </w:rPr>
        <w:t>Р</w:t>
      </w:r>
      <w:r w:rsidR="00C33902" w:rsidRPr="00DD3048">
        <w:rPr>
          <w:sz w:val="24"/>
          <w:szCs w:val="24"/>
        </w:rPr>
        <w:t xml:space="preserve">азработать и </w:t>
      </w:r>
      <w:r w:rsidR="00D73B59"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извещение о</w:t>
      </w:r>
      <w:r w:rsidR="005839BF" w:rsidRPr="00DD3048">
        <w:rPr>
          <w:sz w:val="24"/>
          <w:szCs w:val="24"/>
          <w:lang w:val="en-US"/>
        </w:rPr>
        <w:t> </w:t>
      </w:r>
      <w:r w:rsidR="00C33902" w:rsidRPr="00DD3048">
        <w:rPr>
          <w:sz w:val="24"/>
          <w:szCs w:val="24"/>
        </w:rPr>
        <w:t>проведении открытого конкурса, конкурсную документацию (документация о</w:t>
      </w:r>
      <w:r w:rsidR="000E730A" w:rsidRPr="00DD3048">
        <w:rPr>
          <w:sz w:val="24"/>
          <w:szCs w:val="24"/>
        </w:rPr>
        <w:t> </w:t>
      </w:r>
      <w:r w:rsidR="00C33902" w:rsidRPr="00DD3048">
        <w:rPr>
          <w:sz w:val="24"/>
          <w:szCs w:val="24"/>
        </w:rPr>
        <w:t>зак</w:t>
      </w:r>
      <w:r w:rsidR="00F36594" w:rsidRPr="00DD3048">
        <w:rPr>
          <w:sz w:val="24"/>
          <w:szCs w:val="24"/>
        </w:rPr>
        <w:t>упке), проект договора.</w:t>
      </w:r>
    </w:p>
    <w:p w14:paraId="5696D45F" w14:textId="77777777" w:rsidR="00875F5F" w:rsidRPr="00DD3048" w:rsidRDefault="00875F5F" w:rsidP="00875F5F">
      <w:pPr>
        <w:widowControl/>
        <w:ind w:firstLine="709"/>
        <w:jc w:val="both"/>
        <w:rPr>
          <w:sz w:val="24"/>
          <w:szCs w:val="24"/>
        </w:rPr>
      </w:pPr>
      <w:r w:rsidRPr="00DD3048">
        <w:rPr>
          <w:sz w:val="24"/>
          <w:szCs w:val="24"/>
        </w:rPr>
        <w:t xml:space="preserve">8.1.2. </w:t>
      </w:r>
      <w:r w:rsidR="00F36594" w:rsidRPr="00DD3048">
        <w:rPr>
          <w:sz w:val="24"/>
          <w:szCs w:val="24"/>
        </w:rPr>
        <w:t>В</w:t>
      </w:r>
      <w:r w:rsidR="0079773D" w:rsidRPr="00DD3048">
        <w:rPr>
          <w:sz w:val="24"/>
          <w:szCs w:val="24"/>
        </w:rPr>
        <w:t xml:space="preserve"> случае получения от участника закупки</w:t>
      </w:r>
      <w:r w:rsidR="00C33902" w:rsidRPr="00DD3048">
        <w:rPr>
          <w:sz w:val="24"/>
          <w:szCs w:val="24"/>
        </w:rPr>
        <w:t xml:space="preserve"> запроса на разъяснение положений конкурсной документации, предос</w:t>
      </w:r>
      <w:r w:rsidR="00F36594" w:rsidRPr="00DD3048">
        <w:rPr>
          <w:sz w:val="24"/>
          <w:szCs w:val="24"/>
        </w:rPr>
        <w:t>тавлять необходимые разъяснения.</w:t>
      </w:r>
    </w:p>
    <w:p w14:paraId="6D8DEDA3" w14:textId="7464E4D2" w:rsidR="00070F28" w:rsidRPr="00DD3048" w:rsidRDefault="00875F5F" w:rsidP="00875F5F">
      <w:pPr>
        <w:widowControl/>
        <w:ind w:firstLine="709"/>
        <w:jc w:val="both"/>
        <w:rPr>
          <w:sz w:val="24"/>
          <w:szCs w:val="24"/>
        </w:rPr>
      </w:pPr>
      <w:r w:rsidRPr="00DD3048">
        <w:rPr>
          <w:sz w:val="24"/>
          <w:szCs w:val="24"/>
        </w:rPr>
        <w:t xml:space="preserve">8.1.3. </w:t>
      </w:r>
      <w:r w:rsidR="00F36594" w:rsidRPr="00DD3048">
        <w:rPr>
          <w:sz w:val="24"/>
          <w:szCs w:val="24"/>
        </w:rPr>
        <w:t>П</w:t>
      </w:r>
      <w:r w:rsidR="00C33902" w:rsidRPr="00DD3048">
        <w:rPr>
          <w:sz w:val="24"/>
          <w:szCs w:val="24"/>
        </w:rPr>
        <w:t>ри необходимости вносить изменения в извещение о проведении открытого конкурса, конкурсную документа</w:t>
      </w:r>
      <w:r w:rsidR="00F36594" w:rsidRPr="00DD3048">
        <w:rPr>
          <w:sz w:val="24"/>
          <w:szCs w:val="24"/>
        </w:rPr>
        <w:t>цию.</w:t>
      </w:r>
    </w:p>
    <w:p w14:paraId="6F3D5897" w14:textId="653BE148" w:rsidR="00070F28" w:rsidRPr="00DD3048" w:rsidRDefault="00F36594" w:rsidP="00733409">
      <w:pPr>
        <w:pStyle w:val="aff"/>
        <w:numPr>
          <w:ilvl w:val="2"/>
          <w:numId w:val="25"/>
        </w:numPr>
        <w:ind w:left="0" w:firstLine="709"/>
        <w:jc w:val="both"/>
      </w:pPr>
      <w:r w:rsidRPr="00DD3048">
        <w:t>П</w:t>
      </w:r>
      <w:r w:rsidR="00C33902" w:rsidRPr="00DD3048">
        <w:t>ринимать все конкурсные заявки, поданные в срок и в порядке, установл</w:t>
      </w:r>
      <w:r w:rsidRPr="00DD3048">
        <w:t>енные в конкурсной документации.</w:t>
      </w:r>
    </w:p>
    <w:p w14:paraId="44D41F61" w14:textId="7E1B78C9" w:rsidR="00070F28" w:rsidRPr="00DD3048" w:rsidRDefault="00F36594" w:rsidP="00733409">
      <w:pPr>
        <w:pStyle w:val="aff"/>
        <w:numPr>
          <w:ilvl w:val="2"/>
          <w:numId w:val="25"/>
        </w:numPr>
        <w:ind w:left="0" w:firstLine="709"/>
        <w:jc w:val="both"/>
      </w:pPr>
      <w:r w:rsidRPr="00DD3048">
        <w:t>О</w:t>
      </w:r>
      <w:r w:rsidR="005C737D" w:rsidRPr="00DD3048">
        <w:t xml:space="preserve">существить </w:t>
      </w:r>
      <w:r w:rsidR="00C33902" w:rsidRPr="00DD3048">
        <w:t>вскрытие к</w:t>
      </w:r>
      <w:r w:rsidRPr="00DD3048">
        <w:t>онвертов с конкурсными заявками.</w:t>
      </w:r>
    </w:p>
    <w:p w14:paraId="12B86DF5" w14:textId="77777777" w:rsidR="00070F28" w:rsidRPr="00DD3048" w:rsidRDefault="00F36594" w:rsidP="00733409">
      <w:pPr>
        <w:pStyle w:val="aff"/>
        <w:numPr>
          <w:ilvl w:val="2"/>
          <w:numId w:val="25"/>
        </w:numPr>
        <w:ind w:left="0" w:firstLine="709"/>
        <w:jc w:val="both"/>
      </w:pPr>
      <w:r w:rsidRPr="00DD3048">
        <w:t>Р</w:t>
      </w:r>
      <w:r w:rsidR="00C33902" w:rsidRPr="00DD3048">
        <w:t>ассмотреть, оценить и сопоставить конкурсные заявки в целях определения победител</w:t>
      </w:r>
      <w:r w:rsidRPr="00DD3048">
        <w:t>я конкурса.</w:t>
      </w:r>
    </w:p>
    <w:p w14:paraId="057CEDDC" w14:textId="1BB192CA" w:rsidR="00070F28" w:rsidRPr="00DD3048" w:rsidRDefault="00F36594" w:rsidP="00733409">
      <w:pPr>
        <w:pStyle w:val="aff"/>
        <w:numPr>
          <w:ilvl w:val="2"/>
          <w:numId w:val="25"/>
        </w:numPr>
        <w:ind w:left="0" w:firstLine="709"/>
        <w:jc w:val="both"/>
      </w:pPr>
      <w:r w:rsidRPr="00DD3048">
        <w:t>Р</w:t>
      </w:r>
      <w:r w:rsidR="00C33902" w:rsidRPr="00DD3048">
        <w:t xml:space="preserve">азместить </w:t>
      </w:r>
      <w:r w:rsidR="00933C9B" w:rsidRPr="00DD3048">
        <w:t>в единой информационной системе</w:t>
      </w:r>
      <w:r w:rsidR="00C33902" w:rsidRPr="00DD3048">
        <w:t xml:space="preserve"> протоколы, составленные по результата</w:t>
      </w:r>
      <w:r w:rsidR="00957BCC" w:rsidRPr="00DD3048">
        <w:t xml:space="preserve">м заседаний </w:t>
      </w:r>
      <w:r w:rsidRPr="00DD3048">
        <w:t>комиссии</w:t>
      </w:r>
      <w:r w:rsidR="00957BCC" w:rsidRPr="00DD3048">
        <w:t xml:space="preserve"> по осуществлению закупок</w:t>
      </w:r>
      <w:r w:rsidRPr="00DD3048">
        <w:t>.</w:t>
      </w:r>
    </w:p>
    <w:p w14:paraId="6A050CC3" w14:textId="2DA09B92" w:rsidR="00C33902" w:rsidRPr="00DD3048" w:rsidRDefault="00F36594" w:rsidP="00733409">
      <w:pPr>
        <w:pStyle w:val="aff"/>
        <w:numPr>
          <w:ilvl w:val="2"/>
          <w:numId w:val="25"/>
        </w:numPr>
        <w:ind w:left="0" w:firstLine="709"/>
        <w:jc w:val="both"/>
      </w:pPr>
      <w:r w:rsidRPr="00DD3048">
        <w:t>З</w:t>
      </w:r>
      <w:r w:rsidR="00C33902" w:rsidRPr="00DD3048">
        <w:t>аключить договор по результатам закупки.</w:t>
      </w:r>
    </w:p>
    <w:p w14:paraId="67655F02" w14:textId="77777777" w:rsidR="0076531F" w:rsidRPr="00DD3048" w:rsidRDefault="0076531F" w:rsidP="0076531F">
      <w:pPr>
        <w:ind w:left="708"/>
        <w:jc w:val="both"/>
      </w:pPr>
    </w:p>
    <w:p w14:paraId="5EC771F9" w14:textId="77777777" w:rsidR="00C33902" w:rsidRPr="00DD3048" w:rsidRDefault="00C33902" w:rsidP="00733409">
      <w:pPr>
        <w:widowControl/>
        <w:numPr>
          <w:ilvl w:val="1"/>
          <w:numId w:val="25"/>
        </w:numPr>
        <w:ind w:left="0" w:firstLine="709"/>
        <w:jc w:val="both"/>
        <w:rPr>
          <w:b/>
          <w:sz w:val="24"/>
          <w:szCs w:val="24"/>
        </w:rPr>
      </w:pPr>
      <w:bookmarkStart w:id="81" w:name="_Toc319941040"/>
      <w:bookmarkStart w:id="82" w:name="_Toc320092838"/>
      <w:r w:rsidRPr="00DD3048">
        <w:rPr>
          <w:b/>
          <w:sz w:val="24"/>
          <w:szCs w:val="24"/>
        </w:rPr>
        <w:t>Извещение о проведении открытого конкурса</w:t>
      </w:r>
      <w:bookmarkEnd w:id="81"/>
      <w:bookmarkEnd w:id="82"/>
    </w:p>
    <w:p w14:paraId="246C5532" w14:textId="2059AA5F" w:rsidR="00C33902" w:rsidRPr="00DD3048" w:rsidRDefault="00C33902" w:rsidP="00D65927">
      <w:pPr>
        <w:pStyle w:val="aff"/>
        <w:numPr>
          <w:ilvl w:val="2"/>
          <w:numId w:val="58"/>
        </w:numPr>
        <w:ind w:left="0" w:firstLine="709"/>
        <w:jc w:val="both"/>
      </w:pPr>
      <w:r w:rsidRPr="00DD3048">
        <w:t>З</w:t>
      </w:r>
      <w:r w:rsidR="00BB2BB9" w:rsidRPr="00DD3048">
        <w:t xml:space="preserve">аказчик </w:t>
      </w:r>
      <w:r w:rsidR="00ED6579" w:rsidRPr="00DD3048">
        <w:t xml:space="preserve">не менее чем </w:t>
      </w:r>
      <w:r w:rsidR="00BB2BB9" w:rsidRPr="00DD3048">
        <w:t>за пятнадцать</w:t>
      </w:r>
      <w:r w:rsidRPr="00DD3048">
        <w:t xml:space="preserve"> дней до дня окончания подачи конкурсных заявок </w:t>
      </w:r>
      <w:r w:rsidR="009D5E49" w:rsidRPr="00DD3048">
        <w:t>размещает в</w:t>
      </w:r>
      <w:r w:rsidR="00933C9B" w:rsidRPr="00DD3048">
        <w:t xml:space="preserve"> единой информационной </w:t>
      </w:r>
      <w:r w:rsidR="009D5E49" w:rsidRPr="00DD3048">
        <w:t>системе извещение</w:t>
      </w:r>
      <w:r w:rsidRPr="00DD3048">
        <w:t xml:space="preserve"> о</w:t>
      </w:r>
      <w:r w:rsidR="00A31500" w:rsidRPr="00DD3048">
        <w:t> </w:t>
      </w:r>
      <w:r w:rsidRPr="00DD3048">
        <w:t>проведении открытого конкурса</w:t>
      </w:r>
      <w:r w:rsidR="00EE4A76" w:rsidRPr="00DD3048">
        <w:t xml:space="preserve"> (далее также для целей настоящего раздела – извещение о закупке)</w:t>
      </w:r>
      <w:r w:rsidRPr="00DD3048">
        <w:t>.</w:t>
      </w:r>
    </w:p>
    <w:p w14:paraId="335BC6E7" w14:textId="6F248C31" w:rsidR="002B1314" w:rsidRPr="00DD3048" w:rsidRDefault="00C33902" w:rsidP="00D65927">
      <w:pPr>
        <w:pStyle w:val="aff"/>
        <w:numPr>
          <w:ilvl w:val="2"/>
          <w:numId w:val="58"/>
        </w:numPr>
        <w:jc w:val="both"/>
      </w:pPr>
      <w:bookmarkStart w:id="83" w:name="_Ref372619941"/>
      <w:r w:rsidRPr="00DD3048">
        <w:t>В извещении о проведении открытого конкурса должны быть указаны:</w:t>
      </w:r>
      <w:bookmarkEnd w:id="83"/>
    </w:p>
    <w:p w14:paraId="5F12B0FD" w14:textId="2924D556" w:rsidR="00C33902" w:rsidRPr="00DD3048" w:rsidRDefault="00A21A35" w:rsidP="00D65927">
      <w:pPr>
        <w:pStyle w:val="aff"/>
        <w:numPr>
          <w:ilvl w:val="3"/>
          <w:numId w:val="58"/>
        </w:numPr>
        <w:ind w:left="0" w:firstLine="709"/>
        <w:jc w:val="both"/>
      </w:pPr>
      <w:r w:rsidRPr="00DD3048">
        <w:t>С</w:t>
      </w:r>
      <w:r w:rsidR="00AB442F" w:rsidRPr="00DD3048">
        <w:t xml:space="preserve">ведения в соответствии с пунктом </w:t>
      </w:r>
      <w:r w:rsidR="00D06173" w:rsidRPr="00DD3048">
        <w:t>5.3</w:t>
      </w:r>
      <w:r w:rsidR="00565A19" w:rsidRPr="00DD3048">
        <w:t>.</w:t>
      </w:r>
    </w:p>
    <w:p w14:paraId="6B1CB40C" w14:textId="7F8F4A14" w:rsidR="00C33902" w:rsidRPr="00DD3048" w:rsidRDefault="00B47E0E" w:rsidP="00D65927">
      <w:pPr>
        <w:widowControl/>
        <w:numPr>
          <w:ilvl w:val="2"/>
          <w:numId w:val="58"/>
        </w:numPr>
        <w:ind w:left="0" w:firstLine="709"/>
        <w:jc w:val="both"/>
        <w:rPr>
          <w:sz w:val="24"/>
          <w:szCs w:val="24"/>
        </w:rPr>
      </w:pPr>
      <w:r w:rsidRPr="00DD3048">
        <w:rPr>
          <w:sz w:val="24"/>
          <w:szCs w:val="24"/>
        </w:rPr>
        <w:t>В любое время до окончания</w:t>
      </w:r>
      <w:r w:rsidR="00C33902" w:rsidRPr="00DD3048">
        <w:rPr>
          <w:sz w:val="24"/>
          <w:szCs w:val="24"/>
        </w:rPr>
        <w:t xml:space="preserve"> срока </w:t>
      </w:r>
      <w:r w:rsidRPr="00DD3048">
        <w:rPr>
          <w:sz w:val="24"/>
          <w:szCs w:val="24"/>
        </w:rPr>
        <w:t xml:space="preserve">подачи </w:t>
      </w:r>
      <w:r w:rsidR="00C33902" w:rsidRPr="00DD3048">
        <w:rPr>
          <w:sz w:val="24"/>
          <w:szCs w:val="24"/>
        </w:rPr>
        <w:t xml:space="preserve">конкурсных заявок заказчик вправе по собственной инициативе либо в ответ на </w:t>
      </w:r>
      <w:r w:rsidR="0079773D" w:rsidRPr="00DD3048">
        <w:rPr>
          <w:sz w:val="24"/>
          <w:szCs w:val="24"/>
        </w:rPr>
        <w:t>запрос участника</w:t>
      </w:r>
      <w:r w:rsidR="00C33902" w:rsidRPr="00DD3048">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DD3048">
        <w:rPr>
          <w:sz w:val="24"/>
          <w:szCs w:val="24"/>
        </w:rPr>
        <w:t xml:space="preserve">в единой информационной </w:t>
      </w:r>
      <w:r w:rsidR="00F55A25" w:rsidRPr="00DD3048">
        <w:rPr>
          <w:sz w:val="24"/>
          <w:szCs w:val="24"/>
        </w:rPr>
        <w:br/>
      </w:r>
      <w:r w:rsidR="00933C9B" w:rsidRPr="00DD3048">
        <w:rPr>
          <w:sz w:val="24"/>
          <w:szCs w:val="24"/>
        </w:rPr>
        <w:t>системе</w:t>
      </w:r>
      <w:r w:rsidR="00C33902" w:rsidRPr="00DD3048">
        <w:rPr>
          <w:sz w:val="24"/>
          <w:szCs w:val="24"/>
        </w:rPr>
        <w:t>.</w:t>
      </w:r>
    </w:p>
    <w:p w14:paraId="2C8A0195" w14:textId="28A2781D" w:rsidR="00EE4A76" w:rsidRPr="00DD3048" w:rsidRDefault="00EE4A76" w:rsidP="00D65927">
      <w:pPr>
        <w:pStyle w:val="aff"/>
        <w:numPr>
          <w:ilvl w:val="2"/>
          <w:numId w:val="58"/>
        </w:numPr>
        <w:ind w:left="0" w:firstLine="709"/>
        <w:jc w:val="both"/>
        <w:rPr>
          <w:b/>
        </w:rPr>
      </w:pPr>
      <w:bookmarkStart w:id="84" w:name="_Toc319941041"/>
      <w:bookmarkStart w:id="85" w:name="_Toc320092839"/>
      <w:r w:rsidRPr="00DD3048">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DD3048" w:rsidRDefault="00EE4A76" w:rsidP="00EE4A76">
      <w:pPr>
        <w:ind w:left="709"/>
        <w:jc w:val="both"/>
        <w:rPr>
          <w:b/>
        </w:rPr>
      </w:pPr>
    </w:p>
    <w:p w14:paraId="356C1656" w14:textId="251F6E28" w:rsidR="00C33902" w:rsidRPr="00DD3048" w:rsidRDefault="00C33902" w:rsidP="00D65927">
      <w:pPr>
        <w:pStyle w:val="aff"/>
        <w:numPr>
          <w:ilvl w:val="1"/>
          <w:numId w:val="58"/>
        </w:numPr>
        <w:ind w:left="0" w:firstLine="709"/>
        <w:jc w:val="both"/>
        <w:rPr>
          <w:b/>
        </w:rPr>
      </w:pPr>
      <w:r w:rsidRPr="00DD3048">
        <w:rPr>
          <w:b/>
        </w:rPr>
        <w:t>Конкурсная документация</w:t>
      </w:r>
      <w:bookmarkEnd w:id="84"/>
      <w:bookmarkEnd w:id="85"/>
    </w:p>
    <w:p w14:paraId="0EA1BEE8" w14:textId="5530D64E"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Заказчик одновременно с размещением извещения о проведении </w:t>
      </w:r>
      <w:r w:rsidR="00F55A25" w:rsidRPr="00DD3048">
        <w:rPr>
          <w:sz w:val="24"/>
          <w:szCs w:val="24"/>
        </w:rPr>
        <w:br/>
      </w:r>
      <w:r w:rsidRPr="00DD3048">
        <w:rPr>
          <w:sz w:val="24"/>
          <w:szCs w:val="24"/>
        </w:rPr>
        <w:t xml:space="preserve">открытого конкурса </w:t>
      </w:r>
      <w:r w:rsidR="00647C23" w:rsidRPr="00DD3048">
        <w:rPr>
          <w:sz w:val="24"/>
          <w:szCs w:val="24"/>
        </w:rPr>
        <w:t>размещает в</w:t>
      </w:r>
      <w:r w:rsidR="00933C9B" w:rsidRPr="00DD3048">
        <w:rPr>
          <w:sz w:val="24"/>
          <w:szCs w:val="24"/>
        </w:rPr>
        <w:t xml:space="preserve"> единой информационной системе</w:t>
      </w:r>
      <w:r w:rsidRPr="00DD3048">
        <w:rPr>
          <w:sz w:val="24"/>
          <w:szCs w:val="24"/>
        </w:rPr>
        <w:t xml:space="preserve"> </w:t>
      </w:r>
      <w:r w:rsidR="005E723D" w:rsidRPr="00DD3048">
        <w:rPr>
          <w:sz w:val="24"/>
          <w:szCs w:val="24"/>
        </w:rPr>
        <w:t>конкурсную документацию.</w:t>
      </w:r>
    </w:p>
    <w:p w14:paraId="6E257FB4" w14:textId="77777777" w:rsidR="00C33902" w:rsidRPr="00DD3048" w:rsidRDefault="00C33902" w:rsidP="001C33B1">
      <w:pPr>
        <w:widowControl/>
        <w:ind w:firstLine="709"/>
        <w:jc w:val="both"/>
        <w:rPr>
          <w:sz w:val="24"/>
          <w:szCs w:val="24"/>
        </w:rPr>
      </w:pPr>
      <w:r w:rsidRPr="00DD3048">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DD3048" w:rsidRDefault="00C33902" w:rsidP="00D65927">
      <w:pPr>
        <w:widowControl/>
        <w:numPr>
          <w:ilvl w:val="2"/>
          <w:numId w:val="58"/>
        </w:numPr>
        <w:ind w:left="0" w:firstLine="709"/>
        <w:jc w:val="both"/>
        <w:rPr>
          <w:sz w:val="24"/>
          <w:szCs w:val="24"/>
        </w:rPr>
      </w:pPr>
      <w:bookmarkStart w:id="86" w:name="_Ref372618227"/>
      <w:r w:rsidRPr="00DD3048">
        <w:rPr>
          <w:sz w:val="24"/>
          <w:szCs w:val="24"/>
        </w:rPr>
        <w:t xml:space="preserve">В конкурсной документации должны быть указаны </w:t>
      </w:r>
      <w:r w:rsidR="00F55A25" w:rsidRPr="00DD3048">
        <w:rPr>
          <w:sz w:val="24"/>
          <w:szCs w:val="24"/>
        </w:rPr>
        <w:t xml:space="preserve">сведения </w:t>
      </w:r>
      <w:r w:rsidR="00F55A25" w:rsidRPr="00DD3048">
        <w:rPr>
          <w:sz w:val="24"/>
          <w:szCs w:val="24"/>
        </w:rPr>
        <w:br/>
        <w:t xml:space="preserve">в </w:t>
      </w:r>
      <w:r w:rsidRPr="00DD3048">
        <w:rPr>
          <w:sz w:val="24"/>
          <w:szCs w:val="24"/>
        </w:rPr>
        <w:t xml:space="preserve">соответствии с п. </w:t>
      </w:r>
      <w:r w:rsidR="00285681" w:rsidRPr="00DD3048">
        <w:rPr>
          <w:sz w:val="24"/>
          <w:szCs w:val="24"/>
        </w:rPr>
        <w:t>5.4.</w:t>
      </w:r>
      <w:r w:rsidRPr="00DD3048">
        <w:rPr>
          <w:sz w:val="24"/>
          <w:szCs w:val="24"/>
        </w:rPr>
        <w:t>, а также:</w:t>
      </w:r>
      <w:bookmarkEnd w:id="86"/>
    </w:p>
    <w:p w14:paraId="74C5D45C" w14:textId="284ECB52" w:rsidR="0076531F" w:rsidRPr="00DD3048" w:rsidRDefault="00A21A35" w:rsidP="00733409">
      <w:pPr>
        <w:pStyle w:val="aff"/>
        <w:numPr>
          <w:ilvl w:val="3"/>
          <w:numId w:val="33"/>
        </w:numPr>
        <w:ind w:left="0" w:firstLine="709"/>
        <w:jc w:val="both"/>
      </w:pPr>
      <w:r w:rsidRPr="00DD3048">
        <w:t>Т</w:t>
      </w:r>
      <w:r w:rsidR="00C33902" w:rsidRPr="00DD3048">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DD3048">
        <w:t>необходимости).</w:t>
      </w:r>
    </w:p>
    <w:p w14:paraId="0E7DD5A2" w14:textId="77777777" w:rsidR="0076531F" w:rsidRPr="00DD3048" w:rsidRDefault="00A21A35" w:rsidP="00733409">
      <w:pPr>
        <w:pStyle w:val="aff"/>
        <w:numPr>
          <w:ilvl w:val="3"/>
          <w:numId w:val="33"/>
        </w:numPr>
        <w:ind w:left="0" w:firstLine="709"/>
        <w:jc w:val="both"/>
      </w:pPr>
      <w:r w:rsidRPr="00DD3048">
        <w:lastRenderedPageBreak/>
        <w:t>С</w:t>
      </w:r>
      <w:r w:rsidR="00C33902" w:rsidRPr="00DD3048">
        <w:t>ведения о валюте, используемой для формирования цены договора и расчётов с поставщикам</w:t>
      </w:r>
      <w:r w:rsidRPr="00DD3048">
        <w:t>и (исполнителями, подрядчиками).</w:t>
      </w:r>
    </w:p>
    <w:p w14:paraId="6D56C195" w14:textId="77777777" w:rsidR="0076531F" w:rsidRPr="00DD3048" w:rsidRDefault="00A21A35" w:rsidP="00733409">
      <w:pPr>
        <w:pStyle w:val="aff"/>
        <w:numPr>
          <w:ilvl w:val="3"/>
          <w:numId w:val="33"/>
        </w:numPr>
        <w:ind w:left="0" w:firstLine="709"/>
        <w:jc w:val="both"/>
      </w:pPr>
      <w:r w:rsidRPr="00DD3048">
        <w:t>П</w:t>
      </w:r>
      <w:r w:rsidR="00C33902" w:rsidRPr="00DD3048">
        <w:t>орядок применения официального курса иностранной валюты к рублю Российской Федерации, установленного</w:t>
      </w:r>
      <w:r w:rsidR="00994758" w:rsidRPr="00DD3048">
        <w:t xml:space="preserve"> </w:t>
      </w:r>
      <w:r w:rsidR="007B230E" w:rsidRPr="00DD3048">
        <w:t>Банком России</w:t>
      </w:r>
      <w:r w:rsidR="00C33902" w:rsidRPr="00DD3048">
        <w:t xml:space="preserve"> и используемого при </w:t>
      </w:r>
      <w:r w:rsidR="009D5E49" w:rsidRPr="00DD3048">
        <w:t>оплате заключённого</w:t>
      </w:r>
      <w:r w:rsidR="00C33902" w:rsidRPr="00DD3048">
        <w:t xml:space="preserve"> договора, в</w:t>
      </w:r>
      <w:r w:rsidR="00F55A25" w:rsidRPr="00DD3048">
        <w:t xml:space="preserve"> </w:t>
      </w:r>
      <w:r w:rsidR="00C33902" w:rsidRPr="00DD3048">
        <w:t>случае, если для</w:t>
      </w:r>
      <w:r w:rsidR="00F55A25" w:rsidRPr="00DD3048">
        <w:t xml:space="preserve"> </w:t>
      </w:r>
      <w:r w:rsidR="00C33902" w:rsidRPr="00DD3048">
        <w:t xml:space="preserve">формирования цены договора </w:t>
      </w:r>
      <w:r w:rsidRPr="00DD3048">
        <w:t>используется иностранная валюта.</w:t>
      </w:r>
    </w:p>
    <w:p w14:paraId="2192918D"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увеличить количество поставляемого товара при заключен</w:t>
      </w:r>
      <w:r w:rsidRPr="00DD3048">
        <w:t>ии договора (при необходимости).</w:t>
      </w:r>
    </w:p>
    <w:p w14:paraId="254C8537"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изменить предусмотренные договором количество товаров, объем работ, услуг и процент такого изменения (при </w:t>
      </w:r>
      <w:r w:rsidRPr="00DD3048">
        <w:t>необходимости).</w:t>
      </w:r>
    </w:p>
    <w:p w14:paraId="33E9E4B6"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заключить договор с несколькими участниками закупок (при необходимо</w:t>
      </w:r>
      <w:r w:rsidRPr="00DD3048">
        <w:t>сти).</w:t>
      </w:r>
    </w:p>
    <w:p w14:paraId="0277011A" w14:textId="77777777" w:rsidR="0076531F" w:rsidRPr="00DD3048" w:rsidRDefault="00A21A35" w:rsidP="00733409">
      <w:pPr>
        <w:pStyle w:val="aff"/>
        <w:numPr>
          <w:ilvl w:val="3"/>
          <w:numId w:val="33"/>
        </w:numPr>
        <w:ind w:left="0" w:firstLine="709"/>
        <w:jc w:val="both"/>
      </w:pPr>
      <w:r w:rsidRPr="00DD3048">
        <w:t>П</w:t>
      </w:r>
      <w:r w:rsidR="00C33902" w:rsidRPr="00DD3048">
        <w:t>орядок и срок отзыва конкурсных заявок, порядок вн</w:t>
      </w:r>
      <w:r w:rsidRPr="00DD3048">
        <w:t>есения изменений в такие заявки.</w:t>
      </w:r>
    </w:p>
    <w:p w14:paraId="3668796D" w14:textId="77777777" w:rsidR="0076531F" w:rsidRPr="00DD3048" w:rsidRDefault="00A21A35" w:rsidP="00733409">
      <w:pPr>
        <w:pStyle w:val="aff"/>
        <w:numPr>
          <w:ilvl w:val="3"/>
          <w:numId w:val="33"/>
        </w:numPr>
        <w:ind w:left="0" w:firstLine="709"/>
        <w:jc w:val="both"/>
      </w:pPr>
      <w:r w:rsidRPr="00DD3048">
        <w:t>Срок действия заявки</w:t>
      </w:r>
      <w:r w:rsidR="00285681" w:rsidRPr="00DD3048">
        <w:t xml:space="preserve"> (при необходимости)</w:t>
      </w:r>
      <w:r w:rsidRPr="00DD3048">
        <w:t>.</w:t>
      </w:r>
    </w:p>
    <w:p w14:paraId="79A5DCA6" w14:textId="77777777" w:rsidR="0076531F" w:rsidRPr="00DD3048" w:rsidRDefault="00A21A35" w:rsidP="00733409">
      <w:pPr>
        <w:pStyle w:val="aff"/>
        <w:numPr>
          <w:ilvl w:val="3"/>
          <w:numId w:val="33"/>
        </w:numPr>
        <w:ind w:left="0" w:firstLine="709"/>
        <w:jc w:val="both"/>
      </w:pPr>
      <w:r w:rsidRPr="00DD3048">
        <w:t>С</w:t>
      </w:r>
      <w:r w:rsidR="00C33902" w:rsidRPr="00DD3048">
        <w:t>рок действия обеспечения заявки (при необходимос</w:t>
      </w:r>
      <w:r w:rsidRPr="00DD3048">
        <w:t>ти).</w:t>
      </w:r>
    </w:p>
    <w:p w14:paraId="6AA11AE2" w14:textId="77777777" w:rsidR="0076531F" w:rsidRPr="00DD3048" w:rsidRDefault="00A21A35" w:rsidP="00733409">
      <w:pPr>
        <w:pStyle w:val="aff"/>
        <w:numPr>
          <w:ilvl w:val="3"/>
          <w:numId w:val="33"/>
        </w:numPr>
        <w:ind w:left="0" w:firstLine="709"/>
        <w:jc w:val="both"/>
      </w:pPr>
      <w:r w:rsidRPr="00DD3048">
        <w:t>С</w:t>
      </w:r>
      <w:r w:rsidR="00C33902" w:rsidRPr="00DD3048">
        <w:t>рок подписания договора победителем, иными участник</w:t>
      </w:r>
      <w:r w:rsidRPr="00DD3048">
        <w:t>ами закупки (при необходимости).</w:t>
      </w:r>
    </w:p>
    <w:p w14:paraId="056B0190" w14:textId="77777777" w:rsidR="0076531F" w:rsidRPr="00DD3048" w:rsidRDefault="00A21A35" w:rsidP="00733409">
      <w:pPr>
        <w:pStyle w:val="aff"/>
        <w:numPr>
          <w:ilvl w:val="3"/>
          <w:numId w:val="33"/>
        </w:numPr>
        <w:ind w:left="0" w:firstLine="709"/>
        <w:jc w:val="both"/>
      </w:pPr>
      <w:r w:rsidRPr="00DD3048">
        <w:t>П</w:t>
      </w:r>
      <w:r w:rsidR="00C33902" w:rsidRPr="00DD3048">
        <w:t>оследствия пр</w:t>
      </w:r>
      <w:r w:rsidRPr="00DD3048">
        <w:t>изнания конкурса несостоявшимся.</w:t>
      </w:r>
    </w:p>
    <w:p w14:paraId="6155A96E" w14:textId="77777777" w:rsidR="0076531F" w:rsidRPr="00DD3048" w:rsidRDefault="00A21A35" w:rsidP="00733409">
      <w:pPr>
        <w:pStyle w:val="aff"/>
        <w:numPr>
          <w:ilvl w:val="3"/>
          <w:numId w:val="33"/>
        </w:numPr>
        <w:ind w:left="0" w:firstLine="709"/>
        <w:jc w:val="both"/>
      </w:pPr>
      <w:r w:rsidRPr="00DD3048">
        <w:t>Д</w:t>
      </w:r>
      <w:r w:rsidR="00C33902" w:rsidRPr="00DD3048">
        <w:t>аты и время начала и око</w:t>
      </w:r>
      <w:r w:rsidRPr="00DD3048">
        <w:t>нчания приёма конкурсных заявок.</w:t>
      </w:r>
    </w:p>
    <w:p w14:paraId="54EF7125" w14:textId="77777777" w:rsidR="0076531F" w:rsidRPr="00DD3048" w:rsidRDefault="00A21A35" w:rsidP="00733409">
      <w:pPr>
        <w:pStyle w:val="aff"/>
        <w:numPr>
          <w:ilvl w:val="3"/>
          <w:numId w:val="33"/>
        </w:numPr>
        <w:ind w:left="0" w:firstLine="709"/>
        <w:jc w:val="both"/>
      </w:pPr>
      <w:r w:rsidRPr="00DD3048">
        <w:t>М</w:t>
      </w:r>
      <w:r w:rsidR="00C33902" w:rsidRPr="00DD3048">
        <w:t>есто, дата и время вскрытия конвертов с конкурсными заявками</w:t>
      </w:r>
      <w:r w:rsidRPr="00DD3048">
        <w:t>.</w:t>
      </w:r>
    </w:p>
    <w:p w14:paraId="70C6F3BA" w14:textId="77777777" w:rsidR="0076531F" w:rsidRPr="00DD3048" w:rsidRDefault="00285681" w:rsidP="00733409">
      <w:pPr>
        <w:pStyle w:val="aff"/>
        <w:numPr>
          <w:ilvl w:val="3"/>
          <w:numId w:val="33"/>
        </w:numPr>
        <w:ind w:left="0" w:firstLine="709"/>
        <w:jc w:val="both"/>
      </w:pPr>
      <w:r w:rsidRPr="00DD3048">
        <w:t>Реквизиты счета для внесения обеспечения заявок, обеспечения исполнения договора (при необходимости).</w:t>
      </w:r>
    </w:p>
    <w:p w14:paraId="4D56ECA9" w14:textId="1B811BFC" w:rsidR="00C33902" w:rsidRPr="00DD3048" w:rsidRDefault="00A21A35" w:rsidP="00733409">
      <w:pPr>
        <w:pStyle w:val="aff"/>
        <w:numPr>
          <w:ilvl w:val="3"/>
          <w:numId w:val="33"/>
        </w:numPr>
        <w:ind w:left="0" w:firstLine="709"/>
        <w:jc w:val="both"/>
      </w:pPr>
      <w:r w:rsidRPr="00DD3048">
        <w:t>И</w:t>
      </w:r>
      <w:r w:rsidR="00C33902" w:rsidRPr="00DD3048">
        <w:t>ные сведения и требования (при необходимости).</w:t>
      </w:r>
    </w:p>
    <w:p w14:paraId="1AC1F992"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DD3048">
        <w:rPr>
          <w:sz w:val="24"/>
          <w:szCs w:val="24"/>
        </w:rPr>
        <w:br/>
      </w:r>
      <w:r w:rsidRPr="00DD3048">
        <w:rPr>
          <w:sz w:val="24"/>
          <w:szCs w:val="24"/>
        </w:rPr>
        <w:t>(</w:t>
      </w:r>
      <w:r w:rsidR="00042A01" w:rsidRPr="00DD3048">
        <w:rPr>
          <w:sz w:val="24"/>
          <w:szCs w:val="24"/>
        </w:rPr>
        <w:t>при проведении</w:t>
      </w:r>
      <w:r w:rsidRPr="00DD3048">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не предоставляет конкурсную документацию п</w:t>
      </w:r>
      <w:r w:rsidR="0079773D" w:rsidRPr="00DD3048">
        <w:rPr>
          <w:sz w:val="24"/>
          <w:szCs w:val="24"/>
        </w:rPr>
        <w:t>о отдельному запросу участника закупки</w:t>
      </w:r>
      <w:r w:rsidRPr="00DD3048">
        <w:rPr>
          <w:sz w:val="24"/>
          <w:szCs w:val="24"/>
        </w:rPr>
        <w:t xml:space="preserve">. Конкурсная документация находится в свободном доступе </w:t>
      </w:r>
      <w:r w:rsidR="00933C9B" w:rsidRPr="00DD3048">
        <w:rPr>
          <w:sz w:val="24"/>
          <w:szCs w:val="24"/>
        </w:rPr>
        <w:t>в</w:t>
      </w:r>
      <w:r w:rsidR="00DD25F9" w:rsidRPr="00DD3048">
        <w:rPr>
          <w:sz w:val="24"/>
          <w:szCs w:val="24"/>
        </w:rPr>
        <w:t> </w:t>
      </w:r>
      <w:r w:rsidR="00933C9B" w:rsidRPr="00DD3048">
        <w:rPr>
          <w:sz w:val="24"/>
          <w:szCs w:val="24"/>
        </w:rPr>
        <w:t>единой информационной системе</w:t>
      </w:r>
      <w:r w:rsidRPr="00DD3048">
        <w:rPr>
          <w:sz w:val="24"/>
          <w:szCs w:val="24"/>
        </w:rPr>
        <w:t xml:space="preserve"> и доступна в любое время с момента размещения.</w:t>
      </w:r>
    </w:p>
    <w:p w14:paraId="0CEFB4B3" w14:textId="213FA34D" w:rsidR="0076531F" w:rsidRPr="00DD3048" w:rsidRDefault="00C33902" w:rsidP="00D65927">
      <w:pPr>
        <w:widowControl/>
        <w:numPr>
          <w:ilvl w:val="2"/>
          <w:numId w:val="58"/>
        </w:numPr>
        <w:ind w:left="0" w:firstLine="709"/>
        <w:jc w:val="both"/>
        <w:rPr>
          <w:sz w:val="24"/>
          <w:szCs w:val="24"/>
        </w:rPr>
      </w:pPr>
      <w:r w:rsidRPr="00DD3048">
        <w:rPr>
          <w:sz w:val="24"/>
          <w:szCs w:val="24"/>
        </w:rPr>
        <w:t xml:space="preserve">В любое время до </w:t>
      </w:r>
      <w:r w:rsidR="00B47E0E" w:rsidRPr="00DD3048">
        <w:rPr>
          <w:sz w:val="24"/>
          <w:szCs w:val="24"/>
        </w:rPr>
        <w:t xml:space="preserve">окончания срока подачи </w:t>
      </w:r>
      <w:r w:rsidRPr="00DD3048">
        <w:rPr>
          <w:sz w:val="24"/>
          <w:szCs w:val="24"/>
        </w:rPr>
        <w:t xml:space="preserve">конкурсных заявок заказчик вправе по собственной инициативе либо в ответ на </w:t>
      </w:r>
      <w:r w:rsidR="0079773D" w:rsidRPr="00DD3048">
        <w:rPr>
          <w:sz w:val="24"/>
          <w:szCs w:val="24"/>
        </w:rPr>
        <w:t>запрос участника закупки</w:t>
      </w:r>
      <w:r w:rsidRPr="00DD3048">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DD3048">
        <w:rPr>
          <w:sz w:val="24"/>
          <w:szCs w:val="24"/>
        </w:rPr>
        <w:br/>
      </w:r>
      <w:r w:rsidR="009D5E49" w:rsidRPr="00DD3048">
        <w:rPr>
          <w:sz w:val="24"/>
          <w:szCs w:val="24"/>
        </w:rPr>
        <w:t>размещаются в</w:t>
      </w:r>
      <w:r w:rsidR="00933C9B" w:rsidRPr="00DD3048">
        <w:rPr>
          <w:sz w:val="24"/>
          <w:szCs w:val="24"/>
        </w:rPr>
        <w:t xml:space="preserve"> единой информационной системе</w:t>
      </w:r>
      <w:r w:rsidR="0076531F" w:rsidRPr="00DD3048">
        <w:rPr>
          <w:sz w:val="24"/>
          <w:szCs w:val="24"/>
        </w:rPr>
        <w:t>.</w:t>
      </w:r>
    </w:p>
    <w:p w14:paraId="227E75EC" w14:textId="77777777" w:rsidR="0076531F" w:rsidRPr="00DD3048" w:rsidRDefault="00285681" w:rsidP="00D65927">
      <w:pPr>
        <w:widowControl/>
        <w:numPr>
          <w:ilvl w:val="2"/>
          <w:numId w:val="58"/>
        </w:numPr>
        <w:ind w:left="0" w:firstLine="709"/>
        <w:jc w:val="both"/>
        <w:rPr>
          <w:sz w:val="24"/>
          <w:szCs w:val="24"/>
        </w:rPr>
      </w:pPr>
      <w:r w:rsidRPr="00DD3048">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DD3048">
        <w:rPr>
          <w:sz w:val="24"/>
          <w:szCs w:val="24"/>
        </w:rPr>
        <w:t>оставалось не менее восьми дней.</w:t>
      </w:r>
    </w:p>
    <w:p w14:paraId="07F24321" w14:textId="5474DE3C" w:rsidR="00C33902" w:rsidRPr="00DD3048" w:rsidRDefault="00285681" w:rsidP="00D65927">
      <w:pPr>
        <w:widowControl/>
        <w:numPr>
          <w:ilvl w:val="2"/>
          <w:numId w:val="58"/>
        </w:numPr>
        <w:ind w:left="0" w:firstLine="709"/>
        <w:jc w:val="both"/>
        <w:rPr>
          <w:sz w:val="24"/>
          <w:szCs w:val="24"/>
        </w:rPr>
      </w:pPr>
      <w:r w:rsidRPr="00DD3048">
        <w:rPr>
          <w:sz w:val="24"/>
          <w:szCs w:val="24"/>
        </w:rPr>
        <w:t>Порядок направления запроса на разъяснение положений конкурсной документации установлен в п.5.5. Положения</w:t>
      </w:r>
      <w:r w:rsidR="00C33902" w:rsidRPr="00DD3048">
        <w:rPr>
          <w:sz w:val="24"/>
          <w:szCs w:val="24"/>
        </w:rPr>
        <w:t>.</w:t>
      </w:r>
    </w:p>
    <w:p w14:paraId="1A67D620" w14:textId="77777777" w:rsidR="00285681" w:rsidRPr="00DD3048" w:rsidRDefault="00285681" w:rsidP="00E5786B">
      <w:pPr>
        <w:widowControl/>
        <w:numPr>
          <w:ilvl w:val="3"/>
          <w:numId w:val="19"/>
        </w:numPr>
        <w:jc w:val="both"/>
        <w:rPr>
          <w:sz w:val="24"/>
          <w:szCs w:val="24"/>
        </w:rPr>
      </w:pPr>
    </w:p>
    <w:p w14:paraId="7405EB27" w14:textId="604369FC" w:rsidR="00C33902" w:rsidRPr="00DD3048" w:rsidRDefault="00285681" w:rsidP="00D65927">
      <w:pPr>
        <w:widowControl/>
        <w:numPr>
          <w:ilvl w:val="1"/>
          <w:numId w:val="58"/>
        </w:numPr>
        <w:ind w:left="0" w:firstLine="709"/>
        <w:jc w:val="both"/>
        <w:rPr>
          <w:b/>
          <w:sz w:val="24"/>
          <w:szCs w:val="24"/>
        </w:rPr>
      </w:pPr>
      <w:bookmarkStart w:id="87" w:name="_Toc319941042"/>
      <w:bookmarkStart w:id="88" w:name="_Toc320092840"/>
      <w:r w:rsidRPr="00DD3048">
        <w:rPr>
          <w:b/>
          <w:sz w:val="24"/>
          <w:szCs w:val="24"/>
        </w:rPr>
        <w:t xml:space="preserve">Отмена </w:t>
      </w:r>
      <w:r w:rsidR="00C33902" w:rsidRPr="00DD3048">
        <w:rPr>
          <w:b/>
          <w:sz w:val="24"/>
          <w:szCs w:val="24"/>
        </w:rPr>
        <w:t>проведения конкурса</w:t>
      </w:r>
      <w:bookmarkEnd w:id="87"/>
      <w:bookmarkEnd w:id="88"/>
    </w:p>
    <w:p w14:paraId="3DFD8149" w14:textId="7C86A16D" w:rsidR="002B1314" w:rsidRPr="00DD3048" w:rsidRDefault="00285681" w:rsidP="00D65927">
      <w:pPr>
        <w:widowControl/>
        <w:numPr>
          <w:ilvl w:val="2"/>
          <w:numId w:val="58"/>
        </w:numPr>
        <w:ind w:left="0" w:firstLine="709"/>
        <w:jc w:val="both"/>
        <w:rPr>
          <w:sz w:val="24"/>
          <w:szCs w:val="24"/>
        </w:rPr>
      </w:pPr>
      <w:r w:rsidRPr="00DD3048">
        <w:rPr>
          <w:sz w:val="24"/>
          <w:szCs w:val="24"/>
        </w:rPr>
        <w:t>Порядок отмены проведения конкурса установлен в п.</w:t>
      </w:r>
      <w:r w:rsidR="002B1314" w:rsidRPr="00DD3048">
        <w:rPr>
          <w:sz w:val="24"/>
          <w:szCs w:val="24"/>
        </w:rPr>
        <w:t>5.6. Положения.</w:t>
      </w:r>
    </w:p>
    <w:p w14:paraId="082B14A5" w14:textId="1E9AAFB0" w:rsidR="00C33902" w:rsidRPr="00DD3048" w:rsidRDefault="00C33902" w:rsidP="00D65927">
      <w:pPr>
        <w:widowControl/>
        <w:numPr>
          <w:ilvl w:val="2"/>
          <w:numId w:val="58"/>
        </w:numPr>
        <w:ind w:left="0" w:firstLine="709"/>
        <w:jc w:val="both"/>
        <w:rPr>
          <w:sz w:val="24"/>
          <w:szCs w:val="24"/>
        </w:rPr>
      </w:pPr>
      <w:r w:rsidRPr="00DD3048">
        <w:rPr>
          <w:sz w:val="24"/>
          <w:szCs w:val="24"/>
        </w:rPr>
        <w:lastRenderedPageBreak/>
        <w:t>Заказчик не несёт обязательств или ответственности в случае неознакомления участникам</w:t>
      </w:r>
      <w:r w:rsidR="002B1314" w:rsidRPr="00DD3048">
        <w:rPr>
          <w:sz w:val="24"/>
          <w:szCs w:val="24"/>
        </w:rPr>
        <w:t>и закупок с извещением об отмене</w:t>
      </w:r>
      <w:r w:rsidRPr="00DD3048">
        <w:rPr>
          <w:sz w:val="24"/>
          <w:szCs w:val="24"/>
        </w:rPr>
        <w:t> проведения открытого конкурса.</w:t>
      </w:r>
    </w:p>
    <w:p w14:paraId="77C3A2F4" w14:textId="687E9535" w:rsidR="00C33902" w:rsidRPr="00DD3048" w:rsidRDefault="003665A1" w:rsidP="00D65927">
      <w:pPr>
        <w:widowControl/>
        <w:numPr>
          <w:ilvl w:val="2"/>
          <w:numId w:val="58"/>
        </w:numPr>
        <w:ind w:left="0" w:firstLine="709"/>
        <w:jc w:val="both"/>
        <w:rPr>
          <w:sz w:val="24"/>
          <w:szCs w:val="24"/>
        </w:rPr>
      </w:pPr>
      <w:r w:rsidRPr="00DD3048">
        <w:rPr>
          <w:sz w:val="24"/>
          <w:szCs w:val="24"/>
        </w:rPr>
        <w:t>В случае</w:t>
      </w:r>
      <w:r w:rsidR="00C33902" w:rsidRPr="00DD3048">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DD3048">
        <w:rPr>
          <w:sz w:val="24"/>
          <w:szCs w:val="24"/>
        </w:rPr>
        <w:t>возвращаются данному</w:t>
      </w:r>
      <w:r w:rsidR="00C33902" w:rsidRPr="00DD3048">
        <w:rPr>
          <w:sz w:val="24"/>
          <w:szCs w:val="24"/>
        </w:rPr>
        <w:t xml:space="preserve"> участнику.</w:t>
      </w:r>
    </w:p>
    <w:p w14:paraId="5B2EEE1D" w14:textId="77777777" w:rsidR="0076531F" w:rsidRPr="00DD3048" w:rsidRDefault="0076531F" w:rsidP="00070F28">
      <w:pPr>
        <w:widowControl/>
        <w:ind w:firstLine="709"/>
        <w:jc w:val="both"/>
        <w:rPr>
          <w:sz w:val="24"/>
          <w:szCs w:val="24"/>
        </w:rPr>
      </w:pPr>
    </w:p>
    <w:p w14:paraId="274F6081" w14:textId="676C279F" w:rsidR="00C33902" w:rsidRPr="00DD3048" w:rsidRDefault="00C33902" w:rsidP="00D65927">
      <w:pPr>
        <w:widowControl/>
        <w:numPr>
          <w:ilvl w:val="1"/>
          <w:numId w:val="58"/>
        </w:numPr>
        <w:ind w:left="0" w:firstLine="709"/>
        <w:jc w:val="both"/>
        <w:rPr>
          <w:b/>
          <w:sz w:val="24"/>
          <w:szCs w:val="24"/>
        </w:rPr>
      </w:pPr>
      <w:bookmarkStart w:id="89" w:name="_Toc319941043"/>
      <w:bookmarkStart w:id="90" w:name="_Toc320092841"/>
      <w:r w:rsidRPr="00DD3048">
        <w:rPr>
          <w:b/>
          <w:sz w:val="24"/>
          <w:szCs w:val="24"/>
        </w:rPr>
        <w:t xml:space="preserve">Требования к </w:t>
      </w:r>
      <w:r w:rsidR="00DE4D13" w:rsidRPr="00DD3048">
        <w:rPr>
          <w:b/>
          <w:sz w:val="24"/>
          <w:szCs w:val="24"/>
        </w:rPr>
        <w:t xml:space="preserve">составу </w:t>
      </w:r>
      <w:r w:rsidRPr="00DD3048">
        <w:rPr>
          <w:b/>
          <w:sz w:val="24"/>
          <w:szCs w:val="24"/>
        </w:rPr>
        <w:t>конкурсной заявк</w:t>
      </w:r>
      <w:bookmarkEnd w:id="89"/>
      <w:bookmarkEnd w:id="90"/>
      <w:r w:rsidR="00DE4D13" w:rsidRPr="00DD3048">
        <w:rPr>
          <w:b/>
          <w:sz w:val="24"/>
          <w:szCs w:val="24"/>
        </w:rPr>
        <w:t>и</w:t>
      </w:r>
    </w:p>
    <w:p w14:paraId="2B360410" w14:textId="1AB2D81D"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Для участия в конкурсе </w:t>
      </w:r>
      <w:r w:rsidR="0079773D" w:rsidRPr="00DD3048">
        <w:rPr>
          <w:sz w:val="24"/>
          <w:szCs w:val="24"/>
        </w:rPr>
        <w:t>участник закупки</w:t>
      </w:r>
      <w:r w:rsidR="009D5E49" w:rsidRPr="00DD3048">
        <w:rPr>
          <w:sz w:val="24"/>
          <w:szCs w:val="24"/>
        </w:rPr>
        <w:t xml:space="preserve"> должен</w:t>
      </w:r>
      <w:r w:rsidRPr="00DD3048">
        <w:rPr>
          <w:sz w:val="24"/>
          <w:szCs w:val="24"/>
        </w:rPr>
        <w:t xml:space="preserve"> подготовить конкурсную заявку, оформленную в полном соответствии с требованиями конкурсной </w:t>
      </w:r>
      <w:r w:rsidR="001F0D3B" w:rsidRPr="00DD3048">
        <w:rPr>
          <w:sz w:val="24"/>
          <w:szCs w:val="24"/>
        </w:rPr>
        <w:br/>
      </w:r>
      <w:r w:rsidRPr="00DD3048">
        <w:rPr>
          <w:sz w:val="24"/>
          <w:szCs w:val="24"/>
        </w:rPr>
        <w:t>документации.</w:t>
      </w:r>
    </w:p>
    <w:p w14:paraId="1CBAE029" w14:textId="5B405C4B" w:rsidR="005E7496" w:rsidRPr="00DD3048" w:rsidRDefault="00C33902" w:rsidP="00D65927">
      <w:pPr>
        <w:widowControl/>
        <w:numPr>
          <w:ilvl w:val="2"/>
          <w:numId w:val="58"/>
        </w:numPr>
        <w:ind w:left="0" w:firstLine="709"/>
        <w:jc w:val="both"/>
        <w:rPr>
          <w:sz w:val="24"/>
          <w:szCs w:val="24"/>
        </w:rPr>
      </w:pPr>
      <w:bookmarkStart w:id="91" w:name="_Ref372620592"/>
      <w:r w:rsidRPr="00DD3048">
        <w:rPr>
          <w:sz w:val="24"/>
          <w:szCs w:val="24"/>
        </w:rPr>
        <w:t>Заявка на участие в конкурсе должна содержать:</w:t>
      </w:r>
      <w:bookmarkStart w:id="92" w:name="_Ref372619662"/>
      <w:bookmarkEnd w:id="91"/>
    </w:p>
    <w:p w14:paraId="1E587D8D" w14:textId="2CEBB7AA"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юридического лица:</w:t>
      </w:r>
      <w:bookmarkStart w:id="93" w:name="_Ref372619674"/>
      <w:bookmarkEnd w:id="92"/>
    </w:p>
    <w:p w14:paraId="11AC2BE8" w14:textId="77777777" w:rsidR="00DA2F0A" w:rsidRPr="00DD3048" w:rsidRDefault="00DA2F0A" w:rsidP="00733409">
      <w:pPr>
        <w:pStyle w:val="5ABCD"/>
        <w:numPr>
          <w:ilvl w:val="0"/>
          <w:numId w:val="42"/>
        </w:numPr>
        <w:spacing w:line="240" w:lineRule="auto"/>
        <w:ind w:left="0" w:firstLine="709"/>
        <w:rPr>
          <w:sz w:val="24"/>
          <w:szCs w:val="24"/>
        </w:rPr>
      </w:pPr>
      <w:r w:rsidRPr="00DD3048">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DD3048" w:rsidRDefault="00DA2F0A" w:rsidP="00733409">
      <w:pPr>
        <w:widowControl/>
        <w:numPr>
          <w:ilvl w:val="0"/>
          <w:numId w:val="42"/>
        </w:numPr>
        <w:ind w:left="0" w:firstLine="709"/>
        <w:jc w:val="both"/>
        <w:rPr>
          <w:sz w:val="24"/>
          <w:szCs w:val="24"/>
        </w:rPr>
      </w:pPr>
      <w:r w:rsidRPr="00DD3048">
        <w:rPr>
          <w:sz w:val="24"/>
          <w:szCs w:val="24"/>
        </w:rPr>
        <w:t xml:space="preserve">Копия свидетельства о регистрации участника </w:t>
      </w:r>
      <w:r w:rsidR="00EA3E8F" w:rsidRPr="00DD3048">
        <w:rPr>
          <w:sz w:val="24"/>
          <w:szCs w:val="24"/>
        </w:rPr>
        <w:t>закупки</w:t>
      </w:r>
      <w:r w:rsidRPr="00DD3048">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DD3048" w:rsidRDefault="00DA2F0A" w:rsidP="00733409">
      <w:pPr>
        <w:pStyle w:val="aff"/>
        <w:numPr>
          <w:ilvl w:val="0"/>
          <w:numId w:val="42"/>
        </w:numPr>
        <w:autoSpaceDE w:val="0"/>
        <w:autoSpaceDN w:val="0"/>
        <w:adjustRightInd w:val="0"/>
        <w:ind w:left="0" w:firstLine="709"/>
        <w:jc w:val="both"/>
      </w:pPr>
      <w:r w:rsidRPr="00DD3048">
        <w:t xml:space="preserve">Копия свидетельства о постановке участника </w:t>
      </w:r>
      <w:r w:rsidR="00EA3E8F" w:rsidRPr="00DD3048">
        <w:t>закупки</w:t>
      </w:r>
      <w:r w:rsidR="00D45D2A" w:rsidRPr="00DD3048">
        <w:t xml:space="preserve"> на налоговый учет;</w:t>
      </w:r>
    </w:p>
    <w:p w14:paraId="6724160E" w14:textId="77777777" w:rsidR="00DA2F0A" w:rsidRPr="00DD3048" w:rsidRDefault="00DA2F0A" w:rsidP="00733409">
      <w:pPr>
        <w:pStyle w:val="aff"/>
        <w:numPr>
          <w:ilvl w:val="0"/>
          <w:numId w:val="42"/>
        </w:numPr>
        <w:autoSpaceDE w:val="0"/>
        <w:autoSpaceDN w:val="0"/>
        <w:adjustRightInd w:val="0"/>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32037B6D" w14:textId="54C72434" w:rsidR="00DA2F0A" w:rsidRPr="00DD3048" w:rsidRDefault="00DA2F0A" w:rsidP="00733409">
      <w:pPr>
        <w:pStyle w:val="aff"/>
        <w:numPr>
          <w:ilvl w:val="0"/>
          <w:numId w:val="42"/>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2B5645" w:rsidRPr="00DD3048">
        <w:rPr>
          <w:lang w:eastAsia="en-US"/>
        </w:rPr>
        <w:t>), согласно форм Приказов</w:t>
      </w:r>
      <w:r w:rsidRPr="00DD3048">
        <w:rPr>
          <w:lang w:eastAsia="en-US"/>
        </w:rPr>
        <w:t xml:space="preserve"> Министерства Финансов Российской Федерации от 04.12.2012 </w:t>
      </w:r>
      <w:r w:rsidR="002822A5" w:rsidRPr="00DD3048">
        <w:rPr>
          <w:lang w:eastAsia="en-US"/>
        </w:rPr>
        <w:t>№</w:t>
      </w:r>
      <w:r w:rsidRPr="00DD3048">
        <w:rPr>
          <w:lang w:eastAsia="en-US"/>
        </w:rPr>
        <w:t xml:space="preserve"> 154</w:t>
      </w:r>
      <w:r w:rsidR="002822A5" w:rsidRPr="00DD3048">
        <w:rPr>
          <w:lang w:eastAsia="en-US"/>
        </w:rPr>
        <w:t xml:space="preserve"> </w:t>
      </w:r>
      <w:r w:rsidRPr="00DD3048">
        <w:rPr>
          <w:lang w:eastAsia="en-US"/>
        </w:rPr>
        <w:t>н; от 06.04.2015</w:t>
      </w:r>
      <w:r w:rsidR="002822A5" w:rsidRPr="00DD3048">
        <w:rPr>
          <w:lang w:eastAsia="en-US"/>
        </w:rPr>
        <w:t xml:space="preserve"> №</w:t>
      </w:r>
      <w:r w:rsidRPr="00DD3048">
        <w:rPr>
          <w:lang w:eastAsia="en-US"/>
        </w:rPr>
        <w:t xml:space="preserve"> 57</w:t>
      </w:r>
      <w:r w:rsidR="002822A5" w:rsidRPr="00DD3048">
        <w:rPr>
          <w:lang w:eastAsia="en-US"/>
        </w:rPr>
        <w:t xml:space="preserve"> </w:t>
      </w:r>
      <w:r w:rsidRPr="00DD3048">
        <w:rPr>
          <w:lang w:eastAsia="en-US"/>
        </w:rPr>
        <w:t>н:</w:t>
      </w:r>
    </w:p>
    <w:p w14:paraId="4AA2C75C"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61C6E831"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26C67C7D"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27A29556"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2347DA7D"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1695A383"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2B9FFDC7" w14:textId="77777777" w:rsidR="006C3EC2" w:rsidRPr="00DD3048" w:rsidRDefault="00DA2F0A" w:rsidP="006C3EC2">
      <w:pPr>
        <w:pStyle w:val="aff"/>
        <w:autoSpaceDE w:val="0"/>
        <w:autoSpaceDN w:val="0"/>
        <w:adjustRightInd w:val="0"/>
        <w:ind w:left="0" w:firstLine="709"/>
        <w:jc w:val="both"/>
        <w:outlineLvl w:val="1"/>
        <w:rPr>
          <w:u w:val="single"/>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0088649B" w:rsidRPr="00DD3048">
        <w:rPr>
          <w:u w:val="single"/>
          <w:lang w:eastAsia="en-US"/>
        </w:rPr>
        <w:t>, а также копию налоговой отчетности в зависимости от выбранного режима налогообложения</w:t>
      </w:r>
      <w:r w:rsidR="00A83F2D" w:rsidRPr="00DD3048">
        <w:rPr>
          <w:u w:val="single"/>
          <w:lang w:eastAsia="en-US"/>
        </w:rPr>
        <w:t>;</w:t>
      </w:r>
    </w:p>
    <w:p w14:paraId="02D57B0F" w14:textId="7F803CC1" w:rsidR="00A06FBF" w:rsidRPr="00DD3048" w:rsidRDefault="00A83F2D" w:rsidP="00733409">
      <w:pPr>
        <w:pStyle w:val="aff"/>
        <w:numPr>
          <w:ilvl w:val="0"/>
          <w:numId w:val="42"/>
        </w:numPr>
        <w:autoSpaceDE w:val="0"/>
        <w:autoSpaceDN w:val="0"/>
        <w:adjustRightInd w:val="0"/>
        <w:ind w:left="0" w:firstLine="567"/>
        <w:jc w:val="both"/>
        <w:outlineLvl w:val="1"/>
        <w:rPr>
          <w:u w:val="single"/>
          <w:lang w:eastAsia="en-US"/>
        </w:rPr>
      </w:pPr>
      <w:r w:rsidRPr="00DD3048">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w:t>
      </w:r>
      <w:r w:rsidRPr="00DD3048">
        <w:rPr>
          <w:bCs/>
          <w:iCs/>
        </w:rPr>
        <w:lastRenderedPageBreak/>
        <w:t>1160080)</w:t>
      </w:r>
      <w:r w:rsidR="00F16733" w:rsidRPr="00DD3048">
        <w:rPr>
          <w:bCs/>
          <w:iCs/>
        </w:rPr>
        <w:t>.</w:t>
      </w:r>
      <w:r w:rsidRPr="00DD3048">
        <w:rPr>
          <w:bCs/>
          <w:iCs/>
        </w:rPr>
        <w:t xml:space="preserve"> </w:t>
      </w:r>
      <w:r w:rsidR="00D35311" w:rsidRPr="00DD3048">
        <w:rPr>
          <w:bCs/>
          <w:iCs/>
        </w:rPr>
        <w:t>П</w:t>
      </w:r>
      <w:r w:rsidRPr="00DD3048">
        <w:rPr>
          <w:bCs/>
          <w:iCs/>
        </w:rPr>
        <w:t>ри наличии задолженно</w:t>
      </w:r>
      <w:r w:rsidR="00D35311" w:rsidRPr="00DD3048">
        <w:rPr>
          <w:bCs/>
          <w:iCs/>
        </w:rPr>
        <w:t>сти предоставляются обе справки, которые должны быть выданы не ранее, чем за 30 дней с даты публикации извещения в единой информационной системе.</w:t>
      </w:r>
      <w:r w:rsidR="006C3EC2" w:rsidRPr="00DD3048">
        <w:t xml:space="preserve"> </w:t>
      </w:r>
    </w:p>
    <w:p w14:paraId="1514F048" w14:textId="62A7CB03" w:rsidR="00DA2F0A" w:rsidRPr="00DD3048" w:rsidRDefault="00DA2F0A" w:rsidP="00733409">
      <w:pPr>
        <w:pStyle w:val="aff"/>
        <w:numPr>
          <w:ilvl w:val="0"/>
          <w:numId w:val="42"/>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1" w:history="1">
        <w:r w:rsidRPr="00DD3048">
          <w:rPr>
            <w:rStyle w:val="aa"/>
            <w:color w:val="auto"/>
          </w:rPr>
          <w:t>законом</w:t>
        </w:r>
      </w:hyperlink>
      <w:r w:rsidRPr="00DD3048">
        <w:t xml:space="preserve"> «О развитии малого и среднего предпринимательства в Российской Федерации»</w:t>
      </w:r>
      <w:r w:rsidR="00EA3E8F" w:rsidRPr="00DD3048">
        <w:t xml:space="preserve"> в отношении участника закупки</w:t>
      </w:r>
      <w:r w:rsidRPr="00DD3048">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13" w:history="1">
        <w:r w:rsidRPr="00DD3048">
          <w:rPr>
            <w:rStyle w:val="aa"/>
            <w:color w:val="auto"/>
          </w:rPr>
          <w:t>статьей 4</w:t>
        </w:r>
      </w:hyperlink>
      <w:r w:rsidRPr="00DD3048">
        <w:t xml:space="preserve"> Федерального закона «О развитии малого и среднего предпринимат</w:t>
      </w:r>
      <w:r w:rsidR="00EA3E8F" w:rsidRPr="00DD3048">
        <w:t>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572F4183" w14:textId="2894C326"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индивидуального предпринимателя:</w:t>
      </w:r>
      <w:bookmarkStart w:id="94" w:name="_Ref372619684"/>
      <w:bookmarkEnd w:id="93"/>
    </w:p>
    <w:p w14:paraId="1CC889C8" w14:textId="7DE7BB58" w:rsidR="002B6E61" w:rsidRPr="00DD3048" w:rsidRDefault="004E4F92" w:rsidP="00733409">
      <w:pPr>
        <w:pStyle w:val="5ABCD"/>
        <w:numPr>
          <w:ilvl w:val="0"/>
          <w:numId w:val="43"/>
        </w:numPr>
        <w:spacing w:line="240" w:lineRule="auto"/>
        <w:ind w:left="0" w:firstLine="709"/>
        <w:rPr>
          <w:sz w:val="24"/>
          <w:szCs w:val="24"/>
        </w:rPr>
      </w:pPr>
      <w:r w:rsidRPr="00DD3048">
        <w:rPr>
          <w:sz w:val="24"/>
          <w:szCs w:val="24"/>
        </w:rPr>
        <w:t>Копии</w:t>
      </w:r>
      <w:r w:rsidR="002B6E61" w:rsidRPr="00DD3048">
        <w:rPr>
          <w:sz w:val="24"/>
          <w:szCs w:val="24"/>
        </w:rPr>
        <w:t xml:space="preserve"> документов, удостоверяющих личность; </w:t>
      </w:r>
    </w:p>
    <w:p w14:paraId="545A8B35" w14:textId="40A1F25B" w:rsidR="002B6E61" w:rsidRPr="00DD3048" w:rsidRDefault="002B6E61" w:rsidP="00733409">
      <w:pPr>
        <w:widowControl/>
        <w:numPr>
          <w:ilvl w:val="0"/>
          <w:numId w:val="43"/>
        </w:numPr>
        <w:ind w:left="0" w:firstLine="709"/>
        <w:jc w:val="both"/>
        <w:rPr>
          <w:sz w:val="24"/>
          <w:szCs w:val="24"/>
        </w:rPr>
      </w:pPr>
      <w:r w:rsidRPr="00DD3048">
        <w:rPr>
          <w:sz w:val="24"/>
          <w:szCs w:val="24"/>
        </w:rPr>
        <w:t>Копия свидетельства о регистр</w:t>
      </w:r>
      <w:r w:rsidR="00EA3E8F" w:rsidRPr="00DD3048">
        <w:rPr>
          <w:sz w:val="24"/>
          <w:szCs w:val="24"/>
        </w:rPr>
        <w:t>ации участника закупки</w:t>
      </w:r>
      <w:r w:rsidRPr="00DD3048">
        <w:rPr>
          <w:sz w:val="24"/>
          <w:szCs w:val="24"/>
        </w:rPr>
        <w:t>, либо копия листа записи Единого государственного реестра индивидуальных предпринимателей;</w:t>
      </w:r>
    </w:p>
    <w:p w14:paraId="309B4A05" w14:textId="278406A5" w:rsidR="002B6E61" w:rsidRPr="00DD3048" w:rsidRDefault="002B6E61" w:rsidP="00733409">
      <w:pPr>
        <w:pStyle w:val="aff"/>
        <w:numPr>
          <w:ilvl w:val="0"/>
          <w:numId w:val="43"/>
        </w:numPr>
        <w:autoSpaceDE w:val="0"/>
        <w:autoSpaceDN w:val="0"/>
        <w:adjustRightInd w:val="0"/>
        <w:ind w:left="0" w:firstLine="709"/>
        <w:jc w:val="both"/>
      </w:pPr>
      <w:r w:rsidRPr="00DD3048">
        <w:t xml:space="preserve">Копия свидетельства о постановке участника </w:t>
      </w:r>
      <w:r w:rsidR="00EA3E8F" w:rsidRPr="00DD3048">
        <w:t>закупки</w:t>
      </w:r>
      <w:r w:rsidR="00FC3BF0" w:rsidRPr="00DD3048">
        <w:t xml:space="preserve"> на налоговый учет;</w:t>
      </w:r>
    </w:p>
    <w:p w14:paraId="5B8238D3" w14:textId="1750B435" w:rsidR="002B6E61" w:rsidRPr="00DD3048" w:rsidRDefault="002B6E61" w:rsidP="00733409">
      <w:pPr>
        <w:pStyle w:val="aff"/>
        <w:numPr>
          <w:ilvl w:val="0"/>
          <w:numId w:val="43"/>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216909" w:rsidRPr="00DD3048">
        <w:rPr>
          <w:lang w:eastAsia="en-US"/>
        </w:rPr>
        <w:t xml:space="preserve">). </w:t>
      </w: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Pr="00DD3048">
        <w:rPr>
          <w:lang w:eastAsia="en-US"/>
        </w:rPr>
        <w:t xml:space="preserve">  </w:t>
      </w:r>
    </w:p>
    <w:p w14:paraId="722216C9" w14:textId="77777777" w:rsidR="006C3EC2" w:rsidRPr="00DD3048" w:rsidRDefault="002B6E61" w:rsidP="00733409">
      <w:pPr>
        <w:pStyle w:val="aff"/>
        <w:numPr>
          <w:ilvl w:val="0"/>
          <w:numId w:val="43"/>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4"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16" w:history="1">
        <w:r w:rsidRPr="00DD3048">
          <w:rPr>
            <w:rStyle w:val="aa"/>
            <w:color w:val="auto"/>
          </w:rPr>
          <w:t>статьей 4</w:t>
        </w:r>
      </w:hyperlink>
      <w:r w:rsidRPr="00DD3048">
        <w:t xml:space="preserve"> Федерального закона «О развитии малого и среднего предпринимате</w:t>
      </w:r>
      <w:r w:rsidR="00A06FBF" w:rsidRPr="00DD3048">
        <w:t>льства в Российской Федерации»;</w:t>
      </w:r>
    </w:p>
    <w:p w14:paraId="55AE89C4" w14:textId="33504058" w:rsidR="00A06FBF" w:rsidRPr="00DD3048" w:rsidRDefault="00A06FBF" w:rsidP="00733409">
      <w:pPr>
        <w:pStyle w:val="aff"/>
        <w:numPr>
          <w:ilvl w:val="0"/>
          <w:numId w:val="43"/>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67E30" w:rsidRPr="00DD3048">
        <w:rPr>
          <w:bCs/>
          <w:iCs/>
        </w:rPr>
        <w:t>.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3AD868DB" w14:textId="1556FF8C"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физического лица:</w:t>
      </w:r>
      <w:bookmarkEnd w:id="94"/>
    </w:p>
    <w:p w14:paraId="7F8592D5" w14:textId="552B84F1" w:rsidR="00E35A48" w:rsidRPr="00DD3048" w:rsidRDefault="00E35A48" w:rsidP="00733409">
      <w:pPr>
        <w:pStyle w:val="5ABCD"/>
        <w:numPr>
          <w:ilvl w:val="0"/>
          <w:numId w:val="44"/>
        </w:numPr>
        <w:spacing w:line="240" w:lineRule="auto"/>
        <w:ind w:left="0" w:firstLine="709"/>
        <w:rPr>
          <w:sz w:val="24"/>
          <w:szCs w:val="24"/>
        </w:rPr>
      </w:pPr>
      <w:r w:rsidRPr="00DD3048">
        <w:rPr>
          <w:sz w:val="24"/>
          <w:szCs w:val="24"/>
        </w:rPr>
        <w:t>Копии доку</w:t>
      </w:r>
      <w:r w:rsidR="00216909" w:rsidRPr="00DD3048">
        <w:rPr>
          <w:sz w:val="24"/>
          <w:szCs w:val="24"/>
        </w:rPr>
        <w:t>ментов, удостоверяющих личность.</w:t>
      </w:r>
      <w:r w:rsidRPr="00DD3048">
        <w:rPr>
          <w:sz w:val="24"/>
          <w:szCs w:val="24"/>
        </w:rPr>
        <w:t xml:space="preserve"> </w:t>
      </w:r>
    </w:p>
    <w:p w14:paraId="2CD6ACC0" w14:textId="53714FB2" w:rsidR="00C954AB" w:rsidRPr="00DD3048" w:rsidRDefault="00A21A35" w:rsidP="00D65927">
      <w:pPr>
        <w:pStyle w:val="aff"/>
        <w:numPr>
          <w:ilvl w:val="3"/>
          <w:numId w:val="58"/>
        </w:numPr>
        <w:ind w:left="0" w:firstLine="709"/>
        <w:jc w:val="both"/>
      </w:pPr>
      <w:r w:rsidRPr="00DD3048">
        <w:rPr>
          <w:b/>
        </w:rPr>
        <w:lastRenderedPageBreak/>
        <w:t>Д</w:t>
      </w:r>
      <w:r w:rsidR="00C33902" w:rsidRPr="00DD3048">
        <w:rPr>
          <w:b/>
        </w:rPr>
        <w:t>ля группы (нескольких лиц) лиц</w:t>
      </w:r>
      <w:r w:rsidR="00C33902" w:rsidRPr="00DD3048">
        <w:t>, выступающих на стороне одного участника закупки:</w:t>
      </w:r>
      <w:r w:rsidR="00C954AB" w:rsidRPr="00DD3048">
        <w:t xml:space="preserve"> Документы, предусмотренные п.</w:t>
      </w:r>
      <w:r w:rsidR="002E63D7" w:rsidRPr="00DD3048">
        <w:t xml:space="preserve"> </w:t>
      </w:r>
      <w:r w:rsidR="00C954AB" w:rsidRPr="00DD3048">
        <w:t>8.5.2.1, 8.5.2.2, 8.5</w:t>
      </w:r>
      <w:r w:rsidR="002E63D7" w:rsidRPr="00DD3048">
        <w:t>.2.3.</w:t>
      </w:r>
      <w:r w:rsidR="00C954AB" w:rsidRPr="00DD3048">
        <w:t xml:space="preserve"> в зависимости от категории лиц, выступающих на стороне одного участника.</w:t>
      </w:r>
    </w:p>
    <w:p w14:paraId="46119550" w14:textId="577536F4" w:rsidR="00C33902" w:rsidRPr="00DD3048" w:rsidRDefault="00C33902" w:rsidP="00D65927">
      <w:pPr>
        <w:widowControl/>
        <w:numPr>
          <w:ilvl w:val="2"/>
          <w:numId w:val="58"/>
        </w:numPr>
        <w:ind w:left="0" w:firstLine="709"/>
        <w:jc w:val="both"/>
        <w:rPr>
          <w:sz w:val="24"/>
          <w:szCs w:val="24"/>
        </w:rPr>
      </w:pPr>
      <w:r w:rsidRPr="00DD3048">
        <w:rPr>
          <w:sz w:val="24"/>
          <w:szCs w:val="24"/>
        </w:rPr>
        <w:t>Иные требования к конкурсной заявке</w:t>
      </w:r>
      <w:r w:rsidR="003430A7" w:rsidRPr="00DD3048">
        <w:rPr>
          <w:sz w:val="24"/>
          <w:szCs w:val="24"/>
        </w:rPr>
        <w:t xml:space="preserve">, а также перечень документов, </w:t>
      </w:r>
      <w:r w:rsidR="00216909" w:rsidRPr="00DD3048">
        <w:rPr>
          <w:sz w:val="24"/>
          <w:szCs w:val="24"/>
        </w:rPr>
        <w:t xml:space="preserve">предоставление которых является обязательным, согласно конкурсной документации, документов, </w:t>
      </w:r>
      <w:r w:rsidR="003430A7" w:rsidRPr="00DD3048">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DD3048">
        <w:rPr>
          <w:sz w:val="24"/>
          <w:szCs w:val="24"/>
        </w:rPr>
        <w:t>устанавливаются в конкурсной документации в зависимости от предмета закупки.</w:t>
      </w:r>
    </w:p>
    <w:p w14:paraId="51EDCD95" w14:textId="1D426064" w:rsidR="00C33902" w:rsidRPr="00DD3048" w:rsidRDefault="00C33902" w:rsidP="00D65927">
      <w:pPr>
        <w:widowControl/>
        <w:numPr>
          <w:ilvl w:val="2"/>
          <w:numId w:val="58"/>
        </w:numPr>
        <w:ind w:left="0" w:firstLine="709"/>
        <w:jc w:val="both"/>
        <w:rPr>
          <w:sz w:val="24"/>
          <w:szCs w:val="24"/>
        </w:rPr>
      </w:pPr>
      <w:bookmarkStart w:id="95" w:name="_Ref372619743"/>
      <w:r w:rsidRPr="00DD3048">
        <w:rPr>
          <w:sz w:val="24"/>
          <w:szCs w:val="24"/>
        </w:rPr>
        <w:t xml:space="preserve">Обязательства участника закупки, связанные с подачей </w:t>
      </w:r>
      <w:r w:rsidR="009D5E49" w:rsidRPr="00DD3048">
        <w:rPr>
          <w:sz w:val="24"/>
          <w:szCs w:val="24"/>
        </w:rPr>
        <w:t>конкурсной заявки,</w:t>
      </w:r>
      <w:r w:rsidRPr="00DD3048">
        <w:rPr>
          <w:sz w:val="24"/>
          <w:szCs w:val="24"/>
        </w:rPr>
        <w:t xml:space="preserve"> включают:</w:t>
      </w:r>
      <w:bookmarkEnd w:id="95"/>
    </w:p>
    <w:p w14:paraId="2AF4A82B" w14:textId="77777777" w:rsidR="00C33902" w:rsidRPr="00DD3048" w:rsidRDefault="00C33902" w:rsidP="00C954AB">
      <w:pPr>
        <w:widowControl/>
        <w:numPr>
          <w:ilvl w:val="4"/>
          <w:numId w:val="9"/>
        </w:numPr>
        <w:jc w:val="both"/>
        <w:rPr>
          <w:sz w:val="24"/>
          <w:szCs w:val="24"/>
        </w:rPr>
      </w:pPr>
      <w:r w:rsidRPr="00DD3048">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DD3048" w:rsidRDefault="00C33902" w:rsidP="00C954AB">
      <w:pPr>
        <w:widowControl/>
        <w:numPr>
          <w:ilvl w:val="4"/>
          <w:numId w:val="9"/>
        </w:numPr>
        <w:jc w:val="both"/>
        <w:rPr>
          <w:sz w:val="24"/>
          <w:szCs w:val="24"/>
        </w:rPr>
      </w:pPr>
      <w:r w:rsidRPr="00DD3048">
        <w:rPr>
          <w:sz w:val="24"/>
          <w:szCs w:val="24"/>
        </w:rPr>
        <w:t>обязательство не изменять и (или) не отзывать к</w:t>
      </w:r>
      <w:r w:rsidR="00E534BE" w:rsidRPr="00DD3048">
        <w:rPr>
          <w:sz w:val="24"/>
          <w:szCs w:val="24"/>
        </w:rPr>
        <w:t>онкурсную заявку после окончания</w:t>
      </w:r>
      <w:r w:rsidRPr="00DD3048">
        <w:rPr>
          <w:sz w:val="24"/>
          <w:szCs w:val="24"/>
        </w:rPr>
        <w:t xml:space="preserve"> срока окончания подачи конкурсных заявок;</w:t>
      </w:r>
    </w:p>
    <w:p w14:paraId="7E9F5BD7" w14:textId="3CDEEC0B" w:rsidR="00C33902" w:rsidRPr="00DD3048" w:rsidRDefault="00C33902" w:rsidP="00C954AB">
      <w:pPr>
        <w:widowControl/>
        <w:numPr>
          <w:ilvl w:val="4"/>
          <w:numId w:val="9"/>
        </w:numPr>
        <w:jc w:val="both"/>
        <w:rPr>
          <w:sz w:val="24"/>
          <w:szCs w:val="24"/>
        </w:rPr>
      </w:pPr>
      <w:r w:rsidRPr="00DD3048">
        <w:rPr>
          <w:sz w:val="24"/>
          <w:szCs w:val="24"/>
        </w:rPr>
        <w:t xml:space="preserve">обязательство не предоставлять </w:t>
      </w:r>
      <w:r w:rsidR="00F64E0E" w:rsidRPr="00DD3048">
        <w:rPr>
          <w:sz w:val="24"/>
          <w:szCs w:val="24"/>
        </w:rPr>
        <w:t>в составе заявки заведомо недостоверные</w:t>
      </w:r>
      <w:r w:rsidRPr="00DD3048">
        <w:rPr>
          <w:sz w:val="24"/>
          <w:szCs w:val="24"/>
        </w:rPr>
        <w:t xml:space="preserve"> сведения, информацию, документы;</w:t>
      </w:r>
    </w:p>
    <w:p w14:paraId="264BDD13" w14:textId="4247FF7C" w:rsidR="00C33902" w:rsidRPr="00DD3048" w:rsidRDefault="00C33902" w:rsidP="00C954AB">
      <w:pPr>
        <w:widowControl/>
        <w:numPr>
          <w:ilvl w:val="4"/>
          <w:numId w:val="9"/>
        </w:numPr>
        <w:jc w:val="both"/>
        <w:rPr>
          <w:sz w:val="24"/>
          <w:szCs w:val="24"/>
        </w:rPr>
      </w:pPr>
      <w:r w:rsidRPr="00DD3048">
        <w:rPr>
          <w:sz w:val="24"/>
          <w:szCs w:val="24"/>
        </w:rPr>
        <w:t>согласие на обработку</w:t>
      </w:r>
      <w:r w:rsidR="00070F28" w:rsidRPr="00DD3048">
        <w:rPr>
          <w:sz w:val="24"/>
          <w:szCs w:val="24"/>
        </w:rPr>
        <w:t xml:space="preserve"> персональных данных для лиц, указанных в пунктах 8.5.2.2. и 8.5.2.3., </w:t>
      </w:r>
      <w:r w:rsidRPr="00DD3048">
        <w:rPr>
          <w:sz w:val="24"/>
          <w:szCs w:val="24"/>
        </w:rPr>
        <w:t>если</w:t>
      </w:r>
      <w:r w:rsidR="0067023A" w:rsidRPr="00DD3048">
        <w:rPr>
          <w:sz w:val="24"/>
          <w:szCs w:val="24"/>
        </w:rPr>
        <w:t> </w:t>
      </w:r>
      <w:r w:rsidRPr="00DD3048">
        <w:rPr>
          <w:sz w:val="24"/>
          <w:szCs w:val="24"/>
        </w:rPr>
        <w:t>иное не предусмотрено действующим законодательством Российской Федерации.</w:t>
      </w:r>
    </w:p>
    <w:p w14:paraId="476CD71A" w14:textId="6AF4E9D2"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Заказчик </w:t>
      </w:r>
      <w:r w:rsidR="00647C23" w:rsidRPr="00DD3048">
        <w:rPr>
          <w:sz w:val="24"/>
          <w:szCs w:val="24"/>
        </w:rPr>
        <w:t>удерживает сумму</w:t>
      </w:r>
      <w:r w:rsidRPr="00DD3048">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DD3048">
        <w:rPr>
          <w:sz w:val="24"/>
          <w:szCs w:val="24"/>
        </w:rPr>
        <w:t xml:space="preserve"> в </w:t>
      </w:r>
      <w:proofErr w:type="gramStart"/>
      <w:r w:rsidR="00F64E0E" w:rsidRPr="00DD3048">
        <w:rPr>
          <w:sz w:val="24"/>
          <w:szCs w:val="24"/>
        </w:rPr>
        <w:t>подпунктах</w:t>
      </w:r>
      <w:proofErr w:type="gramEnd"/>
      <w:r w:rsidR="00F64E0E" w:rsidRPr="00DD3048">
        <w:rPr>
          <w:sz w:val="24"/>
          <w:szCs w:val="24"/>
        </w:rPr>
        <w:t xml:space="preserve"> а) – в)</w:t>
      </w:r>
      <w:r w:rsidRPr="00DD3048">
        <w:rPr>
          <w:sz w:val="24"/>
          <w:szCs w:val="24"/>
        </w:rPr>
        <w:t xml:space="preserve"> п.</w:t>
      </w:r>
      <w:r w:rsidR="00070F28" w:rsidRPr="00DD3048">
        <w:rPr>
          <w:sz w:val="24"/>
          <w:szCs w:val="24"/>
        </w:rPr>
        <w:t xml:space="preserve"> 8</w:t>
      </w:r>
      <w:r w:rsidR="005E7496" w:rsidRPr="00DD3048">
        <w:rPr>
          <w:sz w:val="24"/>
          <w:szCs w:val="24"/>
        </w:rPr>
        <w:t>.5.4.</w:t>
      </w:r>
    </w:p>
    <w:p w14:paraId="6B6B2D35" w14:textId="77777777" w:rsidR="00F7081B" w:rsidRPr="00DD3048" w:rsidRDefault="00F7081B" w:rsidP="00F7081B">
      <w:pPr>
        <w:widowControl/>
        <w:ind w:left="709"/>
        <w:jc w:val="both"/>
        <w:rPr>
          <w:sz w:val="24"/>
          <w:szCs w:val="24"/>
        </w:rPr>
      </w:pPr>
    </w:p>
    <w:p w14:paraId="358A5D0A" w14:textId="597E70DF" w:rsidR="00C33902" w:rsidRPr="00DD3048" w:rsidRDefault="00C33902" w:rsidP="00D65927">
      <w:pPr>
        <w:widowControl/>
        <w:numPr>
          <w:ilvl w:val="1"/>
          <w:numId w:val="58"/>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DD3048">
        <w:rPr>
          <w:b/>
          <w:sz w:val="24"/>
          <w:szCs w:val="24"/>
        </w:rPr>
        <w:t xml:space="preserve">Порядок </w:t>
      </w:r>
      <w:r w:rsidR="00857EA9" w:rsidRPr="00DD3048">
        <w:rPr>
          <w:b/>
          <w:sz w:val="24"/>
          <w:szCs w:val="24"/>
        </w:rPr>
        <w:t xml:space="preserve">оформления и </w:t>
      </w:r>
      <w:r w:rsidRPr="00DD3048">
        <w:rPr>
          <w:b/>
          <w:sz w:val="24"/>
          <w:szCs w:val="24"/>
        </w:rPr>
        <w:t>приёма конкурсных заявок</w:t>
      </w:r>
      <w:bookmarkEnd w:id="96"/>
      <w:bookmarkEnd w:id="97"/>
      <w:bookmarkEnd w:id="98"/>
      <w:bookmarkEnd w:id="99"/>
      <w:bookmarkEnd w:id="100"/>
    </w:p>
    <w:p w14:paraId="18200C98"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Со дня размещения извещения </w:t>
      </w:r>
      <w:r w:rsidR="00933C9B" w:rsidRPr="00DD3048">
        <w:rPr>
          <w:sz w:val="24"/>
          <w:szCs w:val="24"/>
        </w:rPr>
        <w:t>в единой информационной системе</w:t>
      </w:r>
      <w:r w:rsidRPr="00DD3048">
        <w:rPr>
          <w:sz w:val="24"/>
          <w:szCs w:val="24"/>
        </w:rPr>
        <w:t xml:space="preserve"> и</w:t>
      </w:r>
      <w:r w:rsidR="00DD25F9" w:rsidRPr="00DD3048">
        <w:rPr>
          <w:sz w:val="24"/>
          <w:szCs w:val="24"/>
        </w:rPr>
        <w:t> </w:t>
      </w:r>
      <w:r w:rsidRPr="00DD3048">
        <w:rPr>
          <w:sz w:val="24"/>
          <w:szCs w:val="24"/>
        </w:rPr>
        <w:t>до</w:t>
      </w:r>
      <w:r w:rsidR="00DD25F9" w:rsidRPr="00DD3048">
        <w:rPr>
          <w:sz w:val="24"/>
          <w:szCs w:val="24"/>
        </w:rPr>
        <w:t> </w:t>
      </w:r>
      <w:r w:rsidRPr="00DD3048">
        <w:rPr>
          <w:sz w:val="24"/>
          <w:szCs w:val="24"/>
        </w:rPr>
        <w:t>окончания срока подачи конкурсных заявок, установленного в извещении о</w:t>
      </w:r>
      <w:r w:rsidR="00DD25F9" w:rsidRPr="00DD3048">
        <w:rPr>
          <w:sz w:val="24"/>
          <w:szCs w:val="24"/>
        </w:rPr>
        <w:t> </w:t>
      </w:r>
      <w:r w:rsidRPr="00DD3048">
        <w:rPr>
          <w:sz w:val="24"/>
          <w:szCs w:val="24"/>
        </w:rPr>
        <w:t xml:space="preserve">проведении открытого конкурса, заказчик осуществляет приём конкурсных заявок. </w:t>
      </w:r>
    </w:p>
    <w:p w14:paraId="723BA637" w14:textId="02F1E689" w:rsidR="006830A0" w:rsidRPr="00DD3048" w:rsidRDefault="00C33902" w:rsidP="00D65927">
      <w:pPr>
        <w:widowControl/>
        <w:numPr>
          <w:ilvl w:val="2"/>
          <w:numId w:val="58"/>
        </w:numPr>
        <w:ind w:left="0" w:firstLine="709"/>
        <w:jc w:val="both"/>
        <w:rPr>
          <w:sz w:val="24"/>
          <w:szCs w:val="24"/>
        </w:rPr>
      </w:pPr>
      <w:r w:rsidRPr="00DD3048">
        <w:rPr>
          <w:sz w:val="24"/>
          <w:szCs w:val="24"/>
        </w:rPr>
        <w:t xml:space="preserve">Для участия в конкурсе </w:t>
      </w:r>
      <w:r w:rsidR="00DE4D13" w:rsidRPr="00DD3048">
        <w:rPr>
          <w:sz w:val="24"/>
          <w:szCs w:val="24"/>
        </w:rPr>
        <w:t xml:space="preserve">участник закупки </w:t>
      </w:r>
      <w:r w:rsidRPr="00DD3048">
        <w:rPr>
          <w:sz w:val="24"/>
          <w:szCs w:val="24"/>
        </w:rPr>
        <w:t xml:space="preserve">должен подать в запечатанном </w:t>
      </w:r>
      <w:r w:rsidR="00353167" w:rsidRPr="00DD3048">
        <w:rPr>
          <w:sz w:val="24"/>
          <w:szCs w:val="24"/>
        </w:rPr>
        <w:br/>
      </w:r>
      <w:r w:rsidRPr="00DD3048">
        <w:rPr>
          <w:sz w:val="24"/>
          <w:szCs w:val="24"/>
        </w:rPr>
        <w:t>конверте</w:t>
      </w:r>
      <w:r w:rsidR="004238A8" w:rsidRPr="00DD3048">
        <w:rPr>
          <w:sz w:val="24"/>
          <w:szCs w:val="24"/>
        </w:rPr>
        <w:t xml:space="preserve">, не позволяющем просматривать содержание, </w:t>
      </w:r>
      <w:r w:rsidRPr="00DD3048">
        <w:rPr>
          <w:sz w:val="24"/>
          <w:szCs w:val="24"/>
        </w:rPr>
        <w:t>конкурсную заявку по форме и в порядке, установл</w:t>
      </w:r>
      <w:r w:rsidR="006830A0" w:rsidRPr="00DD3048">
        <w:rPr>
          <w:sz w:val="24"/>
          <w:szCs w:val="24"/>
        </w:rPr>
        <w:t>енным конкурсной документацией</w:t>
      </w:r>
      <w:r w:rsidR="00BF14CA" w:rsidRPr="00DD3048">
        <w:rPr>
          <w:sz w:val="24"/>
          <w:szCs w:val="24"/>
        </w:rPr>
        <w:t>.</w:t>
      </w:r>
    </w:p>
    <w:p w14:paraId="208FF365" w14:textId="2D968826" w:rsidR="00C33902" w:rsidRPr="00DD3048" w:rsidRDefault="00DE4D13" w:rsidP="00D65927">
      <w:pPr>
        <w:widowControl/>
        <w:numPr>
          <w:ilvl w:val="2"/>
          <w:numId w:val="58"/>
        </w:numPr>
        <w:ind w:left="0" w:firstLine="709"/>
        <w:jc w:val="both"/>
        <w:rPr>
          <w:sz w:val="24"/>
          <w:szCs w:val="24"/>
        </w:rPr>
      </w:pPr>
      <w:r w:rsidRPr="00DD3048">
        <w:rPr>
          <w:sz w:val="24"/>
          <w:szCs w:val="24"/>
        </w:rPr>
        <w:t>Участник</w:t>
      </w:r>
      <w:r w:rsidR="002858AE" w:rsidRPr="00DD3048">
        <w:rPr>
          <w:sz w:val="24"/>
          <w:szCs w:val="24"/>
        </w:rPr>
        <w:t xml:space="preserve"> вправе подать только одну конкурсную заявку</w:t>
      </w:r>
      <w:r w:rsidR="004238A8" w:rsidRPr="00DD3048">
        <w:rPr>
          <w:sz w:val="24"/>
          <w:szCs w:val="24"/>
        </w:rPr>
        <w:t xml:space="preserve"> </w:t>
      </w:r>
      <w:r w:rsidR="002858AE" w:rsidRPr="00DD3048">
        <w:rPr>
          <w:sz w:val="24"/>
          <w:szCs w:val="24"/>
        </w:rPr>
        <w:t>в отношении каждого предмета конкурса (лота)</w:t>
      </w:r>
      <w:r w:rsidR="0034246D" w:rsidRPr="00DD3048">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DD3048">
        <w:rPr>
          <w:sz w:val="24"/>
          <w:szCs w:val="24"/>
        </w:rPr>
        <w:t>.</w:t>
      </w:r>
    </w:p>
    <w:p w14:paraId="480EE7A7" w14:textId="3196B586" w:rsidR="004238A8" w:rsidRPr="00DD3048" w:rsidRDefault="004238A8" w:rsidP="00D65927">
      <w:pPr>
        <w:widowControl/>
        <w:numPr>
          <w:ilvl w:val="2"/>
          <w:numId w:val="58"/>
        </w:numPr>
        <w:ind w:left="0" w:firstLine="709"/>
        <w:jc w:val="both"/>
        <w:rPr>
          <w:sz w:val="24"/>
          <w:szCs w:val="24"/>
        </w:rPr>
      </w:pPr>
      <w:r w:rsidRPr="00DD3048">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DD3048">
        <w:rPr>
          <w:sz w:val="24"/>
          <w:szCs w:val="24"/>
        </w:rPr>
        <w:t>,</w:t>
      </w:r>
      <w:r w:rsidR="00CA61D2" w:rsidRPr="00DD3048">
        <w:t xml:space="preserve"> </w:t>
      </w:r>
      <w:r w:rsidR="00CA61D2" w:rsidRPr="00DD3048">
        <w:rPr>
          <w:sz w:val="24"/>
          <w:szCs w:val="24"/>
        </w:rPr>
        <w:t>почтовый адрес (для юридического лица), сведения о месте жительства (для физического лица) участника закупки</w:t>
      </w:r>
      <w:r w:rsidRPr="00DD3048">
        <w:rPr>
          <w:sz w:val="24"/>
          <w:szCs w:val="24"/>
        </w:rPr>
        <w:t xml:space="preserve"> и слова «НЕ ВСКРЫВАТЬ ДО_____</w:t>
      </w:r>
      <w:r w:rsidR="00820AE5" w:rsidRPr="00DD3048">
        <w:rPr>
          <w:rStyle w:val="affe"/>
          <w:sz w:val="24"/>
          <w:szCs w:val="24"/>
        </w:rPr>
        <w:footnoteReference w:id="3"/>
      </w:r>
      <w:r w:rsidRPr="00DD3048">
        <w:rPr>
          <w:sz w:val="24"/>
          <w:szCs w:val="24"/>
        </w:rPr>
        <w:t>».</w:t>
      </w:r>
    </w:p>
    <w:p w14:paraId="07BC2D58" w14:textId="477651BF" w:rsidR="00857EA9" w:rsidRPr="00DD3048" w:rsidRDefault="00857EA9" w:rsidP="00D65927">
      <w:pPr>
        <w:widowControl/>
        <w:numPr>
          <w:ilvl w:val="2"/>
          <w:numId w:val="58"/>
        </w:numPr>
        <w:ind w:left="0" w:firstLine="709"/>
        <w:jc w:val="both"/>
        <w:rPr>
          <w:sz w:val="24"/>
          <w:szCs w:val="24"/>
        </w:rPr>
      </w:pPr>
      <w:r w:rsidRPr="00DD3048">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DD3048">
        <w:rPr>
          <w:sz w:val="24"/>
          <w:szCs w:val="24"/>
        </w:rPr>
        <w:t xml:space="preserve">закупки </w:t>
      </w:r>
      <w:r w:rsidRPr="00DD3048">
        <w:rPr>
          <w:sz w:val="24"/>
          <w:szCs w:val="24"/>
        </w:rPr>
        <w:t xml:space="preserve">и он несет </w:t>
      </w:r>
      <w:r w:rsidRPr="00DD3048">
        <w:rPr>
          <w:sz w:val="24"/>
          <w:szCs w:val="24"/>
        </w:rPr>
        <w:lastRenderedPageBreak/>
        <w:t>ответственность за подлинность и достоверность этих информации и документов.</w:t>
      </w:r>
      <w:r w:rsidRPr="00DD3048">
        <w:t xml:space="preserve"> </w:t>
      </w:r>
      <w:r w:rsidRPr="00DD3048">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DD3048" w:rsidRDefault="00C33902" w:rsidP="00D65927">
      <w:pPr>
        <w:widowControl/>
        <w:numPr>
          <w:ilvl w:val="2"/>
          <w:numId w:val="58"/>
        </w:numPr>
        <w:ind w:left="0" w:firstLine="709"/>
        <w:jc w:val="both"/>
        <w:rPr>
          <w:sz w:val="24"/>
          <w:szCs w:val="24"/>
        </w:rPr>
      </w:pPr>
      <w:r w:rsidRPr="00DD3048">
        <w:rPr>
          <w:sz w:val="24"/>
          <w:szCs w:val="24"/>
        </w:rPr>
        <w:t>Все конкурсные</w:t>
      </w:r>
      <w:r w:rsidR="00857EA9" w:rsidRPr="00DD3048">
        <w:rPr>
          <w:sz w:val="24"/>
          <w:szCs w:val="24"/>
        </w:rPr>
        <w:t xml:space="preserve"> заявки, полученные до окончания</w:t>
      </w:r>
      <w:r w:rsidRPr="00DD3048">
        <w:rPr>
          <w:sz w:val="24"/>
          <w:szCs w:val="24"/>
        </w:rPr>
        <w:t xml:space="preserve"> срока подачи </w:t>
      </w:r>
      <w:r w:rsidR="00353167" w:rsidRPr="00DD3048">
        <w:rPr>
          <w:sz w:val="24"/>
          <w:szCs w:val="24"/>
        </w:rPr>
        <w:br/>
      </w:r>
      <w:r w:rsidRPr="00DD3048">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DD3048">
        <w:rPr>
          <w:sz w:val="24"/>
          <w:szCs w:val="24"/>
        </w:rPr>
        <w:t xml:space="preserve">м </w:t>
      </w:r>
      <w:r w:rsidR="00353167" w:rsidRPr="00DD3048">
        <w:rPr>
          <w:sz w:val="24"/>
          <w:szCs w:val="24"/>
        </w:rPr>
        <w:br/>
      </w:r>
      <w:r w:rsidR="003B3B38" w:rsidRPr="00DD3048">
        <w:rPr>
          <w:sz w:val="24"/>
          <w:szCs w:val="24"/>
        </w:rPr>
        <w:t>даты и времени его получения.</w:t>
      </w:r>
    </w:p>
    <w:p w14:paraId="3C6BF4C2"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DD3048">
        <w:rPr>
          <w:sz w:val="24"/>
          <w:szCs w:val="24"/>
        </w:rPr>
        <w:br/>
      </w:r>
      <w:r w:rsidRPr="00DD3048">
        <w:rPr>
          <w:sz w:val="24"/>
          <w:szCs w:val="24"/>
        </w:rPr>
        <w:t>Изменение и (или) отзыв к</w:t>
      </w:r>
      <w:r w:rsidR="00857EA9" w:rsidRPr="00DD3048">
        <w:rPr>
          <w:sz w:val="24"/>
          <w:szCs w:val="24"/>
        </w:rPr>
        <w:t>онкурсных заявок после окончания</w:t>
      </w:r>
      <w:r w:rsidRPr="00DD3048">
        <w:rPr>
          <w:sz w:val="24"/>
          <w:szCs w:val="24"/>
        </w:rPr>
        <w:t xml:space="preserve"> срока подачи конкурсных заявок, установленного конкурсной </w:t>
      </w:r>
      <w:r w:rsidR="00C03752" w:rsidRPr="00DD3048">
        <w:rPr>
          <w:sz w:val="24"/>
          <w:szCs w:val="24"/>
        </w:rPr>
        <w:t>документацией, не</w:t>
      </w:r>
      <w:r w:rsidRPr="00DD3048">
        <w:rPr>
          <w:sz w:val="24"/>
          <w:szCs w:val="24"/>
        </w:rPr>
        <w:t xml:space="preserve"> допускается.</w:t>
      </w:r>
    </w:p>
    <w:p w14:paraId="361EB2C7" w14:textId="77777777" w:rsidR="00C801EF" w:rsidRPr="00DD3048" w:rsidRDefault="00C33902" w:rsidP="00D65927">
      <w:pPr>
        <w:widowControl/>
        <w:numPr>
          <w:ilvl w:val="2"/>
          <w:numId w:val="58"/>
        </w:numPr>
        <w:ind w:left="0" w:firstLine="709"/>
        <w:jc w:val="both"/>
        <w:rPr>
          <w:sz w:val="24"/>
          <w:szCs w:val="24"/>
        </w:rPr>
      </w:pPr>
      <w:r w:rsidRPr="00DD3048">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DD3048" w:rsidRDefault="004F49FB" w:rsidP="00D65927">
      <w:pPr>
        <w:pStyle w:val="aff"/>
        <w:numPr>
          <w:ilvl w:val="3"/>
          <w:numId w:val="58"/>
        </w:numPr>
        <w:ind w:left="0" w:firstLine="709"/>
        <w:jc w:val="both"/>
      </w:pPr>
      <w:r w:rsidRPr="00DD3048">
        <w:t>О</w:t>
      </w:r>
      <w:r w:rsidR="00C33902" w:rsidRPr="00DD3048">
        <w:t>тозвать поданную заявку</w:t>
      </w:r>
      <w:r w:rsidRPr="00DD3048">
        <w:t>.</w:t>
      </w:r>
    </w:p>
    <w:p w14:paraId="467CB12B" w14:textId="77777777" w:rsidR="00C801EF" w:rsidRPr="00DD3048" w:rsidRDefault="004F49FB" w:rsidP="00D65927">
      <w:pPr>
        <w:pStyle w:val="aff"/>
        <w:numPr>
          <w:ilvl w:val="3"/>
          <w:numId w:val="58"/>
        </w:numPr>
        <w:ind w:left="0" w:firstLine="709"/>
        <w:jc w:val="both"/>
      </w:pPr>
      <w:r w:rsidRPr="00DD3048">
        <w:t>Н</w:t>
      </w:r>
      <w:r w:rsidR="00C33902" w:rsidRPr="00DD3048">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DD3048">
        <w:t>желании).</w:t>
      </w:r>
    </w:p>
    <w:p w14:paraId="6A84C6F0" w14:textId="30D069EF" w:rsidR="00C33902" w:rsidRPr="00DD3048" w:rsidRDefault="004F49FB" w:rsidP="00D65927">
      <w:pPr>
        <w:pStyle w:val="aff"/>
        <w:numPr>
          <w:ilvl w:val="3"/>
          <w:numId w:val="58"/>
        </w:numPr>
        <w:ind w:left="0" w:firstLine="709"/>
        <w:jc w:val="both"/>
      </w:pPr>
      <w:r w:rsidRPr="00DD3048">
        <w:t>Н</w:t>
      </w:r>
      <w:r w:rsidR="00C33902" w:rsidRPr="00DD3048">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DD3048" w:rsidRDefault="00637B5A" w:rsidP="00D65927">
      <w:pPr>
        <w:widowControl/>
        <w:numPr>
          <w:ilvl w:val="2"/>
          <w:numId w:val="58"/>
        </w:numPr>
        <w:ind w:left="0" w:firstLine="709"/>
        <w:jc w:val="both"/>
        <w:rPr>
          <w:sz w:val="24"/>
          <w:szCs w:val="24"/>
        </w:rPr>
      </w:pPr>
      <w:r w:rsidRPr="00DD3048">
        <w:rPr>
          <w:sz w:val="24"/>
          <w:szCs w:val="24"/>
        </w:rPr>
        <w:t>В случае</w:t>
      </w:r>
      <w:r w:rsidR="00C33902" w:rsidRPr="00DD3048">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DD3048" w:rsidRDefault="00C33902" w:rsidP="00D65927">
      <w:pPr>
        <w:widowControl/>
        <w:numPr>
          <w:ilvl w:val="2"/>
          <w:numId w:val="58"/>
        </w:numPr>
        <w:ind w:left="0" w:firstLine="709"/>
        <w:jc w:val="both"/>
        <w:rPr>
          <w:sz w:val="24"/>
          <w:szCs w:val="24"/>
        </w:rPr>
      </w:pPr>
      <w:r w:rsidRPr="00DD3048">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DD3048">
        <w:rPr>
          <w:sz w:val="24"/>
          <w:szCs w:val="24"/>
        </w:rPr>
        <w:t xml:space="preserve">ается несостоявшимся, </w:t>
      </w:r>
      <w:r w:rsidRPr="00DD3048">
        <w:rPr>
          <w:sz w:val="24"/>
          <w:szCs w:val="24"/>
        </w:rPr>
        <w:t>комиссия</w:t>
      </w:r>
      <w:r w:rsidR="00957BCC" w:rsidRPr="00DD3048">
        <w:rPr>
          <w:sz w:val="24"/>
          <w:szCs w:val="24"/>
        </w:rPr>
        <w:t xml:space="preserve"> по осуществлению закупок</w:t>
      </w:r>
      <w:r w:rsidRPr="00DD3048">
        <w:rPr>
          <w:sz w:val="24"/>
          <w:szCs w:val="24"/>
        </w:rPr>
        <w:t xml:space="preserve"> осуществит вскрытие конверта с такой заявкой и рассмотрит её в порядке, установленном </w:t>
      </w:r>
      <w:r w:rsidR="004238A8" w:rsidRPr="00DD3048">
        <w:rPr>
          <w:sz w:val="24"/>
        </w:rPr>
        <w:t>Положением</w:t>
      </w:r>
      <w:r w:rsidRPr="00DD3048">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DD3048">
        <w:rPr>
          <w:sz w:val="24"/>
          <w:szCs w:val="24"/>
        </w:rPr>
        <w:t>заключить договор с</w:t>
      </w:r>
      <w:r w:rsidR="000E730A" w:rsidRPr="00DD3048">
        <w:rPr>
          <w:sz w:val="24"/>
          <w:szCs w:val="24"/>
        </w:rPr>
        <w:t> </w:t>
      </w:r>
      <w:r w:rsidR="003205FE" w:rsidRPr="00DD3048">
        <w:rPr>
          <w:sz w:val="24"/>
          <w:szCs w:val="24"/>
        </w:rPr>
        <w:t>таким участником</w:t>
      </w:r>
      <w:r w:rsidRPr="00DD3048">
        <w:rPr>
          <w:sz w:val="24"/>
          <w:szCs w:val="24"/>
        </w:rPr>
        <w:t>. Такой участник не вправе отказаться от заключения договора с заказчиком.</w:t>
      </w:r>
    </w:p>
    <w:p w14:paraId="0CBEF251" w14:textId="75B119A4" w:rsidR="003205FE" w:rsidRPr="00DD3048" w:rsidRDefault="003205FE" w:rsidP="00D65927">
      <w:pPr>
        <w:widowControl/>
        <w:numPr>
          <w:ilvl w:val="2"/>
          <w:numId w:val="58"/>
        </w:numPr>
        <w:ind w:left="0" w:firstLine="709"/>
        <w:jc w:val="both"/>
        <w:rPr>
          <w:sz w:val="24"/>
          <w:szCs w:val="24"/>
        </w:rPr>
      </w:pPr>
      <w:r w:rsidRPr="00DD3048">
        <w:rPr>
          <w:sz w:val="24"/>
          <w:szCs w:val="24"/>
        </w:rPr>
        <w:t>В случае, если по окончании срока подачи заявок на участие в конкурсе не</w:t>
      </w:r>
      <w:r w:rsidR="009422E8" w:rsidRPr="00DD3048">
        <w:rPr>
          <w:sz w:val="24"/>
          <w:szCs w:val="24"/>
        </w:rPr>
        <w:t> </w:t>
      </w:r>
      <w:r w:rsidRPr="00DD3048">
        <w:rPr>
          <w:sz w:val="24"/>
          <w:szCs w:val="24"/>
        </w:rPr>
        <w:t xml:space="preserve">будет подано ни одной конкурсной заявки, </w:t>
      </w:r>
      <w:r w:rsidR="007076F4" w:rsidRPr="00DD3048">
        <w:rPr>
          <w:sz w:val="24"/>
          <w:szCs w:val="24"/>
        </w:rPr>
        <w:t xml:space="preserve">конкурс признается несостоявшимся, </w:t>
      </w:r>
      <w:r w:rsidRPr="00DD3048">
        <w:rPr>
          <w:sz w:val="24"/>
          <w:szCs w:val="24"/>
        </w:rPr>
        <w:t>заказчик вправе</w:t>
      </w:r>
      <w:r w:rsidR="004238A8" w:rsidRPr="00DD3048">
        <w:rPr>
          <w:sz w:val="24"/>
          <w:szCs w:val="24"/>
        </w:rPr>
        <w:t xml:space="preserve"> осуществить закупку у единственного поставщика (исполнителя, подрядчика)</w:t>
      </w:r>
      <w:r w:rsidRPr="00DD3048">
        <w:rPr>
          <w:sz w:val="24"/>
          <w:szCs w:val="24"/>
        </w:rPr>
        <w:t>.</w:t>
      </w:r>
      <w:r w:rsidR="007076F4" w:rsidRPr="00DD3048">
        <w:rPr>
          <w:sz w:val="24"/>
          <w:szCs w:val="24"/>
        </w:rPr>
        <w:t xml:space="preserve"> Информация о признании конкурса несостоявшимся вносится в </w:t>
      </w:r>
      <w:r w:rsidR="00227319" w:rsidRPr="00DD3048">
        <w:rPr>
          <w:sz w:val="24"/>
          <w:szCs w:val="24"/>
        </w:rPr>
        <w:t xml:space="preserve">итоговый </w:t>
      </w:r>
      <w:r w:rsidR="007076F4" w:rsidRPr="00DD3048">
        <w:rPr>
          <w:sz w:val="24"/>
          <w:szCs w:val="24"/>
        </w:rPr>
        <w:t>протокол.</w:t>
      </w:r>
    </w:p>
    <w:p w14:paraId="1462B597" w14:textId="21B92E94" w:rsidR="00C33902" w:rsidRPr="00DD3048" w:rsidRDefault="00C33902" w:rsidP="00D65927">
      <w:pPr>
        <w:widowControl/>
        <w:numPr>
          <w:ilvl w:val="2"/>
          <w:numId w:val="58"/>
        </w:numPr>
        <w:ind w:left="0" w:firstLine="709"/>
        <w:jc w:val="both"/>
        <w:rPr>
          <w:sz w:val="24"/>
          <w:szCs w:val="24"/>
        </w:rPr>
      </w:pPr>
      <w:r w:rsidRPr="00DD3048">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DD3048">
        <w:rPr>
          <w:sz w:val="24"/>
          <w:szCs w:val="24"/>
        </w:rPr>
        <w:t> направляются участникам</w:t>
      </w:r>
      <w:r w:rsidRPr="00DD3048">
        <w:rPr>
          <w:sz w:val="24"/>
          <w:szCs w:val="24"/>
        </w:rPr>
        <w:t xml:space="preserve"> закупки, подавшим такие заявки, в </w:t>
      </w:r>
      <w:r w:rsidR="00C03752" w:rsidRPr="00DD3048">
        <w:rPr>
          <w:sz w:val="24"/>
          <w:szCs w:val="24"/>
        </w:rPr>
        <w:t>течение трёх</w:t>
      </w:r>
      <w:r w:rsidRPr="00DD3048">
        <w:rPr>
          <w:sz w:val="24"/>
          <w:szCs w:val="24"/>
        </w:rPr>
        <w:t xml:space="preserve"> дней с</w:t>
      </w:r>
      <w:r w:rsidR="00C03752" w:rsidRPr="00DD3048">
        <w:rPr>
          <w:sz w:val="24"/>
          <w:szCs w:val="24"/>
        </w:rPr>
        <w:t> </w:t>
      </w:r>
      <w:r w:rsidRPr="00DD3048">
        <w:rPr>
          <w:sz w:val="24"/>
          <w:szCs w:val="24"/>
        </w:rPr>
        <w:t>момента получения заявок без нарушения целостности конверта, в</w:t>
      </w:r>
      <w:r w:rsidR="000E730A" w:rsidRPr="00DD3048">
        <w:rPr>
          <w:sz w:val="24"/>
          <w:szCs w:val="24"/>
        </w:rPr>
        <w:t> </w:t>
      </w:r>
      <w:r w:rsidRPr="00DD3048">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DD3048" w:rsidRDefault="00F7081B" w:rsidP="00F7081B">
      <w:pPr>
        <w:widowControl/>
        <w:ind w:left="709"/>
        <w:jc w:val="both"/>
        <w:rPr>
          <w:sz w:val="24"/>
          <w:szCs w:val="24"/>
        </w:rPr>
      </w:pPr>
    </w:p>
    <w:p w14:paraId="29DD231F" w14:textId="77777777" w:rsidR="00C33902" w:rsidRPr="00DD3048" w:rsidRDefault="00C33902" w:rsidP="00D65927">
      <w:pPr>
        <w:widowControl/>
        <w:numPr>
          <w:ilvl w:val="1"/>
          <w:numId w:val="58"/>
        </w:numPr>
        <w:ind w:left="0" w:firstLine="709"/>
        <w:jc w:val="both"/>
        <w:rPr>
          <w:b/>
          <w:sz w:val="24"/>
          <w:szCs w:val="24"/>
        </w:rPr>
      </w:pPr>
      <w:bookmarkStart w:id="101" w:name="_Toc319941046"/>
      <w:bookmarkStart w:id="102" w:name="_Toc320092844"/>
      <w:r w:rsidRPr="00DD3048">
        <w:rPr>
          <w:b/>
          <w:sz w:val="24"/>
          <w:szCs w:val="24"/>
        </w:rPr>
        <w:t>Вскрытие конвертов с конкурсными заявками</w:t>
      </w:r>
      <w:bookmarkEnd w:id="101"/>
      <w:bookmarkEnd w:id="102"/>
    </w:p>
    <w:p w14:paraId="239917C2" w14:textId="4C652A78" w:rsidR="00C33902" w:rsidRPr="00DD3048" w:rsidRDefault="005D6A61" w:rsidP="00D65927">
      <w:pPr>
        <w:widowControl/>
        <w:numPr>
          <w:ilvl w:val="2"/>
          <w:numId w:val="58"/>
        </w:numPr>
        <w:ind w:left="0" w:firstLine="709"/>
        <w:jc w:val="both"/>
        <w:rPr>
          <w:sz w:val="24"/>
          <w:szCs w:val="24"/>
        </w:rPr>
      </w:pPr>
      <w:r w:rsidRPr="00DD3048">
        <w:rPr>
          <w:sz w:val="24"/>
          <w:szCs w:val="24"/>
        </w:rPr>
        <w:t>В</w:t>
      </w:r>
      <w:r w:rsidR="001231EB" w:rsidRPr="00DD3048">
        <w:rPr>
          <w:sz w:val="24"/>
          <w:szCs w:val="24"/>
        </w:rPr>
        <w:t xml:space="preserve"> день,</w:t>
      </w:r>
      <w:r w:rsidR="00FD6AF0" w:rsidRPr="00DD3048">
        <w:rPr>
          <w:sz w:val="24"/>
          <w:szCs w:val="24"/>
        </w:rPr>
        <w:t xml:space="preserve"> </w:t>
      </w:r>
      <w:r w:rsidR="00B51065" w:rsidRPr="00DD3048">
        <w:rPr>
          <w:sz w:val="24"/>
          <w:szCs w:val="24"/>
        </w:rPr>
        <w:t>время</w:t>
      </w:r>
      <w:r w:rsidR="001231EB" w:rsidRPr="00DD3048">
        <w:rPr>
          <w:sz w:val="24"/>
          <w:szCs w:val="24"/>
        </w:rPr>
        <w:t xml:space="preserve"> и месте в соответствии с </w:t>
      </w:r>
      <w:r w:rsidR="00C33902" w:rsidRPr="00DD3048">
        <w:rPr>
          <w:sz w:val="24"/>
          <w:szCs w:val="24"/>
        </w:rPr>
        <w:t>конк</w:t>
      </w:r>
      <w:r w:rsidR="00957BCC" w:rsidRPr="00DD3048">
        <w:rPr>
          <w:sz w:val="24"/>
          <w:szCs w:val="24"/>
        </w:rPr>
        <w:t>урсной</w:t>
      </w:r>
      <w:r w:rsidR="001231EB" w:rsidRPr="00DD3048">
        <w:rPr>
          <w:sz w:val="24"/>
          <w:szCs w:val="24"/>
        </w:rPr>
        <w:t xml:space="preserve"> документацией</w:t>
      </w:r>
      <w:r w:rsidR="00957BCC" w:rsidRPr="00DD3048">
        <w:rPr>
          <w:sz w:val="24"/>
          <w:szCs w:val="24"/>
        </w:rPr>
        <w:t xml:space="preserve">, </w:t>
      </w:r>
      <w:r w:rsidR="00C33902" w:rsidRPr="00DD3048">
        <w:rPr>
          <w:sz w:val="24"/>
          <w:szCs w:val="24"/>
        </w:rPr>
        <w:t>комиссией</w:t>
      </w:r>
      <w:r w:rsidR="00957BCC" w:rsidRPr="00DD3048">
        <w:rPr>
          <w:sz w:val="24"/>
          <w:szCs w:val="24"/>
        </w:rPr>
        <w:t xml:space="preserve"> по осуществлению закупок</w:t>
      </w:r>
      <w:r w:rsidR="00C33902" w:rsidRPr="00DD3048">
        <w:rPr>
          <w:sz w:val="24"/>
          <w:szCs w:val="24"/>
        </w:rPr>
        <w:t xml:space="preserve"> вскрываются конверты с конкурсными заявками.</w:t>
      </w:r>
    </w:p>
    <w:p w14:paraId="4331297F" w14:textId="33DD3FA4" w:rsidR="00C33902" w:rsidRPr="00DD3048" w:rsidRDefault="00957BCC" w:rsidP="00D65927">
      <w:pPr>
        <w:widowControl/>
        <w:numPr>
          <w:ilvl w:val="2"/>
          <w:numId w:val="58"/>
        </w:numPr>
        <w:ind w:left="0" w:firstLine="709"/>
        <w:jc w:val="both"/>
        <w:rPr>
          <w:sz w:val="24"/>
          <w:szCs w:val="24"/>
        </w:rPr>
      </w:pPr>
      <w:r w:rsidRPr="00DD3048">
        <w:rPr>
          <w:sz w:val="24"/>
          <w:szCs w:val="24"/>
        </w:rPr>
        <w:t>К</w:t>
      </w:r>
      <w:r w:rsidR="00C33902" w:rsidRPr="00DD3048">
        <w:rPr>
          <w:sz w:val="24"/>
          <w:szCs w:val="24"/>
        </w:rPr>
        <w:t xml:space="preserve">омиссией </w:t>
      </w:r>
      <w:r w:rsidRPr="00DD3048">
        <w:rPr>
          <w:sz w:val="24"/>
          <w:szCs w:val="24"/>
        </w:rPr>
        <w:t xml:space="preserve">по осуществлению закупок </w:t>
      </w:r>
      <w:r w:rsidR="00C33902" w:rsidRPr="00DD3048">
        <w:rPr>
          <w:sz w:val="24"/>
          <w:szCs w:val="24"/>
        </w:rPr>
        <w:t xml:space="preserve">вскрываются конверты с конкурсными заявками, которые поступили заказчику в установленные </w:t>
      </w:r>
      <w:r w:rsidR="00585980" w:rsidRPr="00DD3048">
        <w:rPr>
          <w:sz w:val="24"/>
          <w:szCs w:val="24"/>
        </w:rPr>
        <w:t>конкурсной документацией сроки.</w:t>
      </w:r>
    </w:p>
    <w:p w14:paraId="5011B392" w14:textId="05F6F092" w:rsidR="00C33902" w:rsidRPr="00DD3048" w:rsidRDefault="00C33902" w:rsidP="00D65927">
      <w:pPr>
        <w:widowControl/>
        <w:numPr>
          <w:ilvl w:val="2"/>
          <w:numId w:val="58"/>
        </w:numPr>
        <w:ind w:left="0" w:firstLine="709"/>
        <w:jc w:val="both"/>
        <w:rPr>
          <w:sz w:val="24"/>
          <w:szCs w:val="24"/>
        </w:rPr>
      </w:pPr>
      <w:r w:rsidRPr="00DD3048">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DD3048">
        <w:t xml:space="preserve">, </w:t>
      </w:r>
      <w:r w:rsidR="0034246D"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DD3048" w:rsidRDefault="00C33902" w:rsidP="00D65927">
      <w:pPr>
        <w:widowControl/>
        <w:numPr>
          <w:ilvl w:val="2"/>
          <w:numId w:val="58"/>
        </w:numPr>
        <w:ind w:left="0" w:firstLine="709"/>
        <w:jc w:val="both"/>
        <w:rPr>
          <w:sz w:val="24"/>
          <w:szCs w:val="24"/>
        </w:rPr>
      </w:pPr>
      <w:bookmarkStart w:id="103" w:name="_Ref372619829"/>
      <w:r w:rsidRPr="00DD3048">
        <w:rPr>
          <w:sz w:val="24"/>
          <w:szCs w:val="24"/>
        </w:rPr>
        <w:t>В ходе вскрытия поступивших на конкурс конвертов председатель или замещающий его член комиссии</w:t>
      </w:r>
      <w:r w:rsidR="00BF14CA" w:rsidRPr="00DD3048">
        <w:rPr>
          <w:sz w:val="24"/>
          <w:szCs w:val="24"/>
        </w:rPr>
        <w:t xml:space="preserve"> по осуществлению закупок</w:t>
      </w:r>
      <w:r w:rsidRPr="00DD3048">
        <w:rPr>
          <w:sz w:val="24"/>
          <w:szCs w:val="24"/>
        </w:rPr>
        <w:t>, исходя из представленных в</w:t>
      </w:r>
      <w:r w:rsidR="004F49FB" w:rsidRPr="00DD3048">
        <w:rPr>
          <w:sz w:val="24"/>
          <w:szCs w:val="24"/>
        </w:rPr>
        <w:t> </w:t>
      </w:r>
      <w:r w:rsidRPr="00DD3048">
        <w:rPr>
          <w:sz w:val="24"/>
          <w:szCs w:val="24"/>
        </w:rPr>
        <w:t>конкурсной заявке документов, оглашает следующую информацию:</w:t>
      </w:r>
      <w:bookmarkEnd w:id="103"/>
    </w:p>
    <w:p w14:paraId="7CDEFC55" w14:textId="40A63F2A" w:rsidR="00DB68B4" w:rsidRPr="00DD3048" w:rsidRDefault="004F49FB" w:rsidP="00D65927">
      <w:pPr>
        <w:pStyle w:val="aff"/>
        <w:numPr>
          <w:ilvl w:val="3"/>
          <w:numId w:val="58"/>
        </w:numPr>
        <w:ind w:left="0" w:firstLine="709"/>
        <w:jc w:val="both"/>
      </w:pPr>
      <w:r w:rsidRPr="00DD3048">
        <w:t xml:space="preserve">О </w:t>
      </w:r>
      <w:r w:rsidR="00C33902" w:rsidRPr="00DD3048">
        <w:t>содержимом конверта (конкурсная заявка, её</w:t>
      </w:r>
      <w:r w:rsidRPr="00DD3048">
        <w:t xml:space="preserve"> изменение, отзыв, иное).</w:t>
      </w:r>
    </w:p>
    <w:p w14:paraId="54FA507B" w14:textId="77777777" w:rsidR="00DB68B4" w:rsidRPr="00DD3048" w:rsidRDefault="004F49FB" w:rsidP="00D65927">
      <w:pPr>
        <w:pStyle w:val="aff"/>
        <w:numPr>
          <w:ilvl w:val="3"/>
          <w:numId w:val="58"/>
        </w:numPr>
        <w:ind w:left="0" w:firstLine="708"/>
        <w:jc w:val="both"/>
      </w:pPr>
      <w:r w:rsidRPr="00DD3048">
        <w:t>Н</w:t>
      </w:r>
      <w:r w:rsidR="00C33902" w:rsidRPr="00DD3048">
        <w:t>аименование (для юридического лица), фамилия, имя, отчество (для физического лица) и почтовый адрес каждого участника закупки, конверт с конкурсн</w:t>
      </w:r>
      <w:r w:rsidRPr="00DD3048">
        <w:t>ой заявкой которого вскрывается.</w:t>
      </w:r>
    </w:p>
    <w:p w14:paraId="43D34336" w14:textId="77777777" w:rsidR="00DB68B4" w:rsidRPr="00DD3048" w:rsidRDefault="004F49FB" w:rsidP="00D65927">
      <w:pPr>
        <w:pStyle w:val="aff"/>
        <w:numPr>
          <w:ilvl w:val="3"/>
          <w:numId w:val="58"/>
        </w:numPr>
        <w:ind w:left="0" w:firstLine="708"/>
        <w:jc w:val="both"/>
      </w:pPr>
      <w:r w:rsidRPr="00DD3048">
        <w:t>Н</w:t>
      </w:r>
      <w:r w:rsidR="00C33902" w:rsidRPr="00DD3048">
        <w:t>аличие документов, предусмотренных конкурсной</w:t>
      </w:r>
      <w:r w:rsidRPr="00DD3048">
        <w:t xml:space="preserve"> документацией.</w:t>
      </w:r>
    </w:p>
    <w:p w14:paraId="011E2EA9" w14:textId="2D8807FF" w:rsidR="00C33902" w:rsidRPr="00DD3048" w:rsidRDefault="004F49FB" w:rsidP="00D65927">
      <w:pPr>
        <w:pStyle w:val="aff"/>
        <w:numPr>
          <w:ilvl w:val="3"/>
          <w:numId w:val="58"/>
        </w:numPr>
        <w:ind w:left="0" w:firstLine="708"/>
        <w:jc w:val="both"/>
      </w:pPr>
      <w:r w:rsidRPr="00DD3048">
        <w:t>Л</w:t>
      </w:r>
      <w:r w:rsidR="00C33902" w:rsidRPr="00DD3048">
        <w:t>юбую другую информацию, которую комиссия</w:t>
      </w:r>
      <w:r w:rsidR="00957BCC" w:rsidRPr="00DD3048">
        <w:t xml:space="preserve"> по осуществлению закупок</w:t>
      </w:r>
      <w:r w:rsidR="00C33902" w:rsidRPr="00DD3048">
        <w:t xml:space="preserve"> сочтёт нужной огласить.</w:t>
      </w:r>
    </w:p>
    <w:p w14:paraId="7DF0B2D4" w14:textId="29F1EC47" w:rsidR="00C33902" w:rsidRPr="00DD3048" w:rsidRDefault="00C33902" w:rsidP="00D65927">
      <w:pPr>
        <w:widowControl/>
        <w:numPr>
          <w:ilvl w:val="2"/>
          <w:numId w:val="58"/>
        </w:numPr>
        <w:ind w:left="0" w:firstLine="709"/>
        <w:jc w:val="both"/>
        <w:rPr>
          <w:sz w:val="24"/>
          <w:szCs w:val="24"/>
        </w:rPr>
      </w:pPr>
      <w:r w:rsidRPr="00DD3048">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DD3048">
        <w:rPr>
          <w:sz w:val="24"/>
          <w:szCs w:val="24"/>
        </w:rPr>
        <w:t xml:space="preserve">тов на вопросы членов </w:t>
      </w:r>
      <w:r w:rsidRPr="00DD3048">
        <w:rPr>
          <w:sz w:val="24"/>
          <w:szCs w:val="24"/>
        </w:rPr>
        <w:t>комиссии</w:t>
      </w:r>
      <w:r w:rsidR="00957BCC" w:rsidRPr="00DD3048">
        <w:rPr>
          <w:sz w:val="24"/>
          <w:szCs w:val="24"/>
        </w:rPr>
        <w:t xml:space="preserve"> по осуществлению закупок</w:t>
      </w:r>
      <w:r w:rsidRPr="00DD3048">
        <w:rPr>
          <w:sz w:val="24"/>
          <w:szCs w:val="24"/>
        </w:rPr>
        <w:t>.</w:t>
      </w:r>
    </w:p>
    <w:p w14:paraId="16095A04"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DD3048">
        <w:rPr>
          <w:sz w:val="24"/>
          <w:szCs w:val="24"/>
        </w:rPr>
        <w:t> </w:t>
      </w:r>
      <w:r w:rsidRPr="00DD3048">
        <w:rPr>
          <w:sz w:val="24"/>
          <w:szCs w:val="24"/>
        </w:rPr>
        <w:t>при</w:t>
      </w:r>
      <w:r w:rsidR="0067023A" w:rsidRPr="00DD3048">
        <w:rPr>
          <w:sz w:val="24"/>
          <w:szCs w:val="24"/>
        </w:rPr>
        <w:t> </w:t>
      </w:r>
      <w:r w:rsidRPr="00DD3048">
        <w:rPr>
          <w:sz w:val="24"/>
          <w:szCs w:val="24"/>
        </w:rPr>
        <w:t>каких условиях.</w:t>
      </w:r>
    </w:p>
    <w:p w14:paraId="40D01989" w14:textId="2EABC2E1" w:rsidR="00AE5EC6" w:rsidRPr="00DD3048" w:rsidRDefault="00C33902" w:rsidP="00D65927">
      <w:pPr>
        <w:widowControl/>
        <w:numPr>
          <w:ilvl w:val="2"/>
          <w:numId w:val="58"/>
        </w:numPr>
        <w:ind w:left="0" w:firstLine="709"/>
        <w:jc w:val="both"/>
        <w:rPr>
          <w:sz w:val="24"/>
          <w:szCs w:val="24"/>
        </w:rPr>
      </w:pPr>
      <w:r w:rsidRPr="00DD3048">
        <w:rPr>
          <w:sz w:val="24"/>
          <w:szCs w:val="24"/>
        </w:rPr>
        <w:t>По результатам процедуры вскрытия конвертов с</w:t>
      </w:r>
      <w:r w:rsidR="00957BCC" w:rsidRPr="00DD3048">
        <w:rPr>
          <w:sz w:val="24"/>
          <w:szCs w:val="24"/>
        </w:rPr>
        <w:t xml:space="preserve"> конкурсными заявками </w:t>
      </w:r>
      <w:r w:rsidRPr="00DD3048">
        <w:rPr>
          <w:sz w:val="24"/>
          <w:szCs w:val="24"/>
        </w:rPr>
        <w:t>комиссия</w:t>
      </w:r>
      <w:r w:rsidR="00957BCC" w:rsidRPr="00DD3048">
        <w:rPr>
          <w:sz w:val="24"/>
          <w:szCs w:val="24"/>
        </w:rPr>
        <w:t xml:space="preserve"> по осуществлению закупок</w:t>
      </w:r>
      <w:r w:rsidR="007F26D1" w:rsidRPr="00DD3048">
        <w:rPr>
          <w:sz w:val="24"/>
          <w:szCs w:val="24"/>
        </w:rPr>
        <w:t xml:space="preserve"> составляет </w:t>
      </w:r>
      <w:r w:rsidRPr="00DD3048">
        <w:rPr>
          <w:sz w:val="24"/>
          <w:szCs w:val="24"/>
        </w:rPr>
        <w:t>протокол</w:t>
      </w:r>
      <w:r w:rsidR="00DB2DAB" w:rsidRPr="00DD3048">
        <w:rPr>
          <w:sz w:val="24"/>
          <w:szCs w:val="24"/>
        </w:rPr>
        <w:t xml:space="preserve"> вскрытия конвертов с конкурсными заявками</w:t>
      </w:r>
      <w:r w:rsidR="00DC1056" w:rsidRPr="00DD3048">
        <w:rPr>
          <w:sz w:val="24"/>
          <w:szCs w:val="24"/>
        </w:rPr>
        <w:t xml:space="preserve"> в соответствии с п. 5.9</w:t>
      </w:r>
      <w:r w:rsidRPr="00DD3048">
        <w:rPr>
          <w:sz w:val="24"/>
          <w:szCs w:val="24"/>
        </w:rPr>
        <w:t>, который должен содержать</w:t>
      </w:r>
      <w:r w:rsidR="00E32D35" w:rsidRPr="00DD3048">
        <w:rPr>
          <w:sz w:val="24"/>
          <w:szCs w:val="24"/>
        </w:rPr>
        <w:t xml:space="preserve"> оглашённые в соответствии с пунктом </w:t>
      </w:r>
      <w:r w:rsidR="00511BD7" w:rsidRPr="00DD3048">
        <w:rPr>
          <w:sz w:val="24"/>
          <w:szCs w:val="24"/>
        </w:rPr>
        <w:t>8</w:t>
      </w:r>
      <w:r w:rsidR="00552D10" w:rsidRPr="00DD3048">
        <w:rPr>
          <w:sz w:val="24"/>
          <w:szCs w:val="24"/>
        </w:rPr>
        <w:t>.7.5.</w:t>
      </w:r>
      <w:r w:rsidR="005F631D" w:rsidRPr="00DD3048">
        <w:rPr>
          <w:sz w:val="24"/>
          <w:szCs w:val="24"/>
        </w:rPr>
        <w:t xml:space="preserve"> </w:t>
      </w:r>
      <w:r w:rsidR="00DC1056" w:rsidRPr="00DD3048">
        <w:rPr>
          <w:sz w:val="24"/>
          <w:szCs w:val="24"/>
        </w:rPr>
        <w:t>сведения.</w:t>
      </w:r>
    </w:p>
    <w:p w14:paraId="204F90C1" w14:textId="77777777" w:rsidR="005833F6" w:rsidRPr="00DD3048" w:rsidRDefault="005833F6" w:rsidP="005833F6">
      <w:pPr>
        <w:widowControl/>
        <w:autoSpaceDE/>
        <w:autoSpaceDN/>
        <w:adjustRightInd/>
        <w:ind w:left="709"/>
        <w:jc w:val="both"/>
        <w:rPr>
          <w:sz w:val="24"/>
          <w:szCs w:val="24"/>
        </w:rPr>
      </w:pPr>
    </w:p>
    <w:p w14:paraId="6B04F403" w14:textId="791DB28A" w:rsidR="00C33902" w:rsidRPr="00DD3048" w:rsidRDefault="00447563" w:rsidP="00D65927">
      <w:pPr>
        <w:widowControl/>
        <w:numPr>
          <w:ilvl w:val="1"/>
          <w:numId w:val="58"/>
        </w:numPr>
        <w:ind w:left="0" w:firstLine="709"/>
        <w:jc w:val="both"/>
        <w:rPr>
          <w:b/>
          <w:sz w:val="24"/>
          <w:szCs w:val="24"/>
        </w:rPr>
      </w:pPr>
      <w:bookmarkStart w:id="104" w:name="_Toc319941047"/>
      <w:bookmarkStart w:id="105" w:name="_Toc320092845"/>
      <w:bookmarkStart w:id="106" w:name="_Ref372620705"/>
      <w:r w:rsidRPr="00DD3048">
        <w:rPr>
          <w:b/>
          <w:sz w:val="24"/>
          <w:szCs w:val="24"/>
        </w:rPr>
        <w:t>Рассмотрение, о</w:t>
      </w:r>
      <w:r w:rsidR="00C33902" w:rsidRPr="00DD3048">
        <w:rPr>
          <w:b/>
          <w:sz w:val="24"/>
          <w:szCs w:val="24"/>
        </w:rPr>
        <w:t>ценка и сопоставление конкурсных заявок</w:t>
      </w:r>
      <w:bookmarkEnd w:id="104"/>
      <w:bookmarkEnd w:id="105"/>
      <w:bookmarkEnd w:id="106"/>
    </w:p>
    <w:p w14:paraId="38121558" w14:textId="2A613A81"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Для </w:t>
      </w:r>
      <w:r w:rsidR="00447563" w:rsidRPr="00DD3048">
        <w:rPr>
          <w:sz w:val="24"/>
          <w:szCs w:val="24"/>
        </w:rPr>
        <w:t xml:space="preserve">рассмотрения, </w:t>
      </w:r>
      <w:r w:rsidRPr="00DD3048">
        <w:rPr>
          <w:sz w:val="24"/>
          <w:szCs w:val="24"/>
        </w:rPr>
        <w:t>оценки и сопоставления конкурсных заявок комиссия</w:t>
      </w:r>
      <w:r w:rsidR="005833F6" w:rsidRPr="00DD3048">
        <w:rPr>
          <w:sz w:val="24"/>
          <w:szCs w:val="24"/>
        </w:rPr>
        <w:t xml:space="preserve"> по осуществлению закупок </w:t>
      </w:r>
      <w:r w:rsidRPr="00DD3048">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DD3048">
        <w:rPr>
          <w:sz w:val="24"/>
          <w:szCs w:val="24"/>
        </w:rPr>
        <w:t xml:space="preserve">рассмотрения, </w:t>
      </w:r>
      <w:r w:rsidRPr="00DD3048">
        <w:rPr>
          <w:sz w:val="24"/>
          <w:szCs w:val="24"/>
        </w:rPr>
        <w:t xml:space="preserve">оценки </w:t>
      </w:r>
      <w:r w:rsidR="00447563" w:rsidRPr="00DD3048">
        <w:rPr>
          <w:sz w:val="24"/>
          <w:szCs w:val="24"/>
        </w:rPr>
        <w:t xml:space="preserve">и сопоставления </w:t>
      </w:r>
      <w:r w:rsidRPr="00DD3048">
        <w:rPr>
          <w:sz w:val="24"/>
          <w:szCs w:val="24"/>
        </w:rPr>
        <w:t>в комиссию</w:t>
      </w:r>
      <w:r w:rsidR="00D73C9B" w:rsidRPr="00DD3048">
        <w:rPr>
          <w:sz w:val="24"/>
          <w:szCs w:val="24"/>
        </w:rPr>
        <w:t xml:space="preserve"> по осуществлению закупок</w:t>
      </w:r>
      <w:r w:rsidRPr="00DD3048">
        <w:rPr>
          <w:sz w:val="24"/>
          <w:szCs w:val="24"/>
        </w:rPr>
        <w:t xml:space="preserve"> представляется письменное экспертное заключение для принятия решения по определению победителя. </w:t>
      </w:r>
      <w:r w:rsidR="005833F6" w:rsidRPr="00DD3048">
        <w:rPr>
          <w:sz w:val="24"/>
          <w:szCs w:val="24"/>
        </w:rPr>
        <w:t>К</w:t>
      </w:r>
      <w:r w:rsidRPr="00DD3048">
        <w:rPr>
          <w:sz w:val="24"/>
          <w:szCs w:val="24"/>
        </w:rPr>
        <w:t>омиссия</w:t>
      </w:r>
      <w:r w:rsidR="00071AB8" w:rsidRPr="00DD3048">
        <w:rPr>
          <w:sz w:val="24"/>
          <w:szCs w:val="24"/>
        </w:rPr>
        <w:t xml:space="preserve"> по осуществлению закупок</w:t>
      </w:r>
      <w:r w:rsidRPr="00DD3048">
        <w:rPr>
          <w:sz w:val="24"/>
          <w:szCs w:val="24"/>
        </w:rPr>
        <w:t xml:space="preserve"> вправе не согласиться с выводами и рекомендациями, изложенными в экспертном заключении, направит</w:t>
      </w:r>
      <w:r w:rsidR="00447563" w:rsidRPr="00DD3048">
        <w:rPr>
          <w:sz w:val="24"/>
          <w:szCs w:val="24"/>
        </w:rPr>
        <w:t xml:space="preserve">ь конкурсные заявки на повторное рассмотрение, </w:t>
      </w:r>
      <w:r w:rsidRPr="00DD3048">
        <w:rPr>
          <w:sz w:val="24"/>
          <w:szCs w:val="24"/>
        </w:rPr>
        <w:t>оценку и сопоставление, привлечь других экспертов и специалистов либо принять решение самостоятельно. При</w:t>
      </w:r>
      <w:r w:rsidR="006349CD" w:rsidRPr="00DD3048">
        <w:rPr>
          <w:sz w:val="24"/>
          <w:szCs w:val="24"/>
        </w:rPr>
        <w:t> этом лица</w:t>
      </w:r>
      <w:r w:rsidRPr="00DD3048">
        <w:rPr>
          <w:sz w:val="24"/>
          <w:szCs w:val="24"/>
        </w:rPr>
        <w:t xml:space="preserve">, участвующие в </w:t>
      </w:r>
      <w:r w:rsidR="00447563" w:rsidRPr="00DD3048">
        <w:rPr>
          <w:sz w:val="24"/>
          <w:szCs w:val="24"/>
        </w:rPr>
        <w:t xml:space="preserve">рассмотрении, </w:t>
      </w:r>
      <w:r w:rsidRPr="00DD3048">
        <w:rPr>
          <w:sz w:val="24"/>
          <w:szCs w:val="24"/>
        </w:rPr>
        <w:t>оценке и сопоставлении заявок, в том числе члены комиссии</w:t>
      </w:r>
      <w:r w:rsidR="00071AB8" w:rsidRPr="00DD3048">
        <w:rPr>
          <w:sz w:val="24"/>
          <w:szCs w:val="24"/>
        </w:rPr>
        <w:t xml:space="preserve"> по осуществлению закупок</w:t>
      </w:r>
      <w:r w:rsidRPr="00DD3048">
        <w:rPr>
          <w:sz w:val="24"/>
          <w:szCs w:val="24"/>
        </w:rPr>
        <w:t xml:space="preserve"> должны обеспечить конфиденциальность процесса оценки. </w:t>
      </w:r>
      <w:r w:rsidR="00071AB8" w:rsidRPr="00DD3048">
        <w:rPr>
          <w:sz w:val="24"/>
          <w:szCs w:val="24"/>
        </w:rPr>
        <w:t xml:space="preserve">  </w:t>
      </w:r>
    </w:p>
    <w:p w14:paraId="31A43C9E" w14:textId="4C65205D" w:rsidR="005833F6" w:rsidRPr="00DD3048" w:rsidRDefault="00447563" w:rsidP="00D65927">
      <w:pPr>
        <w:widowControl/>
        <w:numPr>
          <w:ilvl w:val="2"/>
          <w:numId w:val="58"/>
        </w:numPr>
        <w:ind w:left="0" w:firstLine="709"/>
        <w:jc w:val="both"/>
        <w:rPr>
          <w:sz w:val="24"/>
          <w:szCs w:val="24"/>
        </w:rPr>
      </w:pPr>
      <w:r w:rsidRPr="00DD3048">
        <w:rPr>
          <w:sz w:val="24"/>
          <w:szCs w:val="24"/>
        </w:rPr>
        <w:lastRenderedPageBreak/>
        <w:t>Рассмотрение, о</w:t>
      </w:r>
      <w:r w:rsidR="00C33902" w:rsidRPr="00DD3048">
        <w:rPr>
          <w:sz w:val="24"/>
          <w:szCs w:val="24"/>
        </w:rPr>
        <w:t>ценка и сопоставление конкурсных заявок осуществляется в следующем порядке:</w:t>
      </w:r>
    </w:p>
    <w:p w14:paraId="70B6481D" w14:textId="6EED2E6D" w:rsidR="005833F6" w:rsidRPr="00DD3048" w:rsidRDefault="004F49FB" w:rsidP="00D65927">
      <w:pPr>
        <w:pStyle w:val="aff"/>
        <w:numPr>
          <w:ilvl w:val="3"/>
          <w:numId w:val="58"/>
        </w:numPr>
        <w:ind w:left="0" w:firstLine="709"/>
        <w:jc w:val="both"/>
      </w:pPr>
      <w:r w:rsidRPr="00DD3048">
        <w:t>П</w:t>
      </w:r>
      <w:r w:rsidR="00C33902" w:rsidRPr="00DD3048">
        <w:t>роведени</w:t>
      </w:r>
      <w:r w:rsidRPr="00DD3048">
        <w:t>е отборочной стадии.</w:t>
      </w:r>
    </w:p>
    <w:p w14:paraId="60118CAF" w14:textId="1BF973C7" w:rsidR="00C33902" w:rsidRPr="00DD3048" w:rsidRDefault="004F49FB" w:rsidP="00D65927">
      <w:pPr>
        <w:pStyle w:val="aff"/>
        <w:numPr>
          <w:ilvl w:val="3"/>
          <w:numId w:val="58"/>
        </w:numPr>
        <w:ind w:left="0" w:firstLine="709"/>
        <w:jc w:val="both"/>
      </w:pPr>
      <w:r w:rsidRPr="00DD3048">
        <w:t>П</w:t>
      </w:r>
      <w:r w:rsidR="00C33902" w:rsidRPr="00DD3048">
        <w:t>роведение оценочной стадии.</w:t>
      </w:r>
    </w:p>
    <w:p w14:paraId="2CC9E43C" w14:textId="197C31A4" w:rsidR="00A3256C" w:rsidRPr="00DD3048" w:rsidRDefault="00A3256C" w:rsidP="00A3256C">
      <w:pPr>
        <w:pStyle w:val="aff"/>
        <w:numPr>
          <w:ilvl w:val="2"/>
          <w:numId w:val="58"/>
        </w:numPr>
        <w:jc w:val="both"/>
      </w:pPr>
      <w:r w:rsidRPr="00DD3048">
        <w:t>Заказчик вправе провести переторжку в соответствии с п. 2.6.</w:t>
      </w:r>
    </w:p>
    <w:p w14:paraId="2CA340D5" w14:textId="15E092FF" w:rsidR="00962F9C" w:rsidRPr="00DD3048" w:rsidRDefault="00962F9C" w:rsidP="00D06F75">
      <w:pPr>
        <w:pStyle w:val="aff"/>
        <w:numPr>
          <w:ilvl w:val="2"/>
          <w:numId w:val="58"/>
        </w:numPr>
        <w:ind w:left="0" w:firstLine="709"/>
        <w:jc w:val="both"/>
      </w:pPr>
      <w:r w:rsidRPr="00DD3048">
        <w:t xml:space="preserve">По результатам рассмотрения, оценки и сопоставления заявок, </w:t>
      </w:r>
      <w:r w:rsidR="00A3256C" w:rsidRPr="00DD3048">
        <w:t xml:space="preserve">переторжки </w:t>
      </w:r>
      <w:r w:rsidRPr="00DD3048">
        <w:t>составляются протоколы в соответствии с п. 5.9.</w:t>
      </w:r>
    </w:p>
    <w:p w14:paraId="4BDB5ADB" w14:textId="77777777" w:rsidR="005833F6" w:rsidRPr="00DD3048" w:rsidRDefault="005833F6" w:rsidP="005833F6">
      <w:pPr>
        <w:ind w:left="708"/>
        <w:jc w:val="both"/>
      </w:pPr>
    </w:p>
    <w:p w14:paraId="6387C1DD" w14:textId="77777777" w:rsidR="005833F6" w:rsidRPr="00DD3048" w:rsidRDefault="00C33902" w:rsidP="00D65927">
      <w:pPr>
        <w:widowControl/>
        <w:numPr>
          <w:ilvl w:val="2"/>
          <w:numId w:val="58"/>
        </w:numPr>
        <w:ind w:left="0" w:firstLine="709"/>
        <w:jc w:val="both"/>
        <w:rPr>
          <w:sz w:val="24"/>
          <w:szCs w:val="24"/>
        </w:rPr>
      </w:pPr>
      <w:bookmarkStart w:id="107" w:name="_Ref372618689"/>
      <w:r w:rsidRPr="00DD3048">
        <w:rPr>
          <w:b/>
          <w:sz w:val="24"/>
          <w:szCs w:val="24"/>
        </w:rPr>
        <w:t>Отборочная стадия</w:t>
      </w:r>
      <w:r w:rsidR="00E946E1" w:rsidRPr="00DD3048">
        <w:rPr>
          <w:sz w:val="24"/>
          <w:szCs w:val="24"/>
        </w:rPr>
        <w:t xml:space="preserve">. </w:t>
      </w:r>
      <w:r w:rsidRPr="00DD3048">
        <w:rPr>
          <w:sz w:val="24"/>
          <w:szCs w:val="24"/>
        </w:rPr>
        <w:t>В рамках отборочной стадии последовательно выполняются следующие действия:</w:t>
      </w:r>
      <w:bookmarkEnd w:id="107"/>
    </w:p>
    <w:p w14:paraId="114F0184" w14:textId="1BA8EA54" w:rsidR="005833F6" w:rsidRPr="00DD3048" w:rsidRDefault="004F49FB" w:rsidP="00D65927">
      <w:pPr>
        <w:pStyle w:val="aff"/>
        <w:numPr>
          <w:ilvl w:val="3"/>
          <w:numId w:val="58"/>
        </w:numPr>
        <w:ind w:left="0" w:firstLine="709"/>
        <w:jc w:val="both"/>
      </w:pPr>
      <w:r w:rsidRPr="00DD3048">
        <w:t>З</w:t>
      </w:r>
      <w:r w:rsidR="00C33902" w:rsidRPr="00DD3048">
        <w:t xml:space="preserve">атребование от участников закупки разъяснения положений </w:t>
      </w:r>
      <w:r w:rsidR="002A0437" w:rsidRPr="00DD3048">
        <w:br/>
      </w:r>
      <w:r w:rsidR="00C33902" w:rsidRPr="00DD3048">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DD3048">
        <w:t>о обеспечения конкурсной заявки.</w:t>
      </w:r>
    </w:p>
    <w:p w14:paraId="32E80862" w14:textId="77777777" w:rsidR="005833F6" w:rsidRPr="00DD3048" w:rsidRDefault="004F49FB" w:rsidP="00D65927">
      <w:pPr>
        <w:pStyle w:val="aff"/>
        <w:numPr>
          <w:ilvl w:val="3"/>
          <w:numId w:val="58"/>
        </w:numPr>
        <w:ind w:left="0" w:firstLine="709"/>
        <w:jc w:val="both"/>
      </w:pPr>
      <w:r w:rsidRPr="00DD3048">
        <w:t>И</w:t>
      </w:r>
      <w:r w:rsidR="00C33902" w:rsidRPr="00DD3048">
        <w:t xml:space="preserve">справление арифметических, грамматических и иных очевидных ошибок, выявленных в ходе </w:t>
      </w:r>
      <w:r w:rsidR="006349CD" w:rsidRPr="00DD3048">
        <w:t>рассмотрения конкурсных</w:t>
      </w:r>
      <w:r w:rsidR="00C33902" w:rsidRPr="00DD3048">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DD3048">
        <w:t>его согласия в письменной форме.</w:t>
      </w:r>
    </w:p>
    <w:p w14:paraId="5328148A" w14:textId="77777777" w:rsidR="005833F6" w:rsidRPr="00DD3048" w:rsidRDefault="004F49FB" w:rsidP="00D65927">
      <w:pPr>
        <w:pStyle w:val="aff"/>
        <w:numPr>
          <w:ilvl w:val="3"/>
          <w:numId w:val="58"/>
        </w:numPr>
        <w:ind w:left="0" w:firstLine="709"/>
        <w:jc w:val="both"/>
      </w:pPr>
      <w:r w:rsidRPr="00DD3048">
        <w:t>П</w:t>
      </w:r>
      <w:r w:rsidR="00C33902" w:rsidRPr="00DD3048">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DD3048">
        <w:t xml:space="preserve">составу, содержанию и </w:t>
      </w:r>
      <w:r w:rsidR="00C33902" w:rsidRPr="00DD3048">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DD3048">
        <w:t>ик, представивший данную заявку.</w:t>
      </w:r>
    </w:p>
    <w:p w14:paraId="109E35F5" w14:textId="375443AD" w:rsidR="00C33902" w:rsidRPr="00DD3048" w:rsidRDefault="004F49FB" w:rsidP="00D65927">
      <w:pPr>
        <w:pStyle w:val="aff"/>
        <w:numPr>
          <w:ilvl w:val="3"/>
          <w:numId w:val="58"/>
        </w:numPr>
        <w:ind w:left="0" w:firstLine="709"/>
        <w:jc w:val="both"/>
      </w:pPr>
      <w:r w:rsidRPr="00DD3048">
        <w:t>О</w:t>
      </w:r>
      <w:r w:rsidR="00C33902" w:rsidRPr="00DD3048">
        <w:t>тклонение конкурсных заявок, которые</w:t>
      </w:r>
      <w:r w:rsidR="0040249C" w:rsidRPr="00DD3048">
        <w:t>,</w:t>
      </w:r>
      <w:r w:rsidR="00C33902" w:rsidRPr="00DD3048">
        <w:t xml:space="preserve"> по мнению членов комиссии</w:t>
      </w:r>
      <w:r w:rsidR="00071AB8" w:rsidRPr="00DD3048">
        <w:t xml:space="preserve"> по осуществлению закупок</w:t>
      </w:r>
      <w:r w:rsidR="0040249C" w:rsidRPr="00DD3048">
        <w:t>,</w:t>
      </w:r>
      <w:r w:rsidR="00C33902" w:rsidRPr="00DD3048">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DD3048">
        <w:t xml:space="preserve"> </w:t>
      </w:r>
    </w:p>
    <w:p w14:paraId="7AF1681B" w14:textId="26F53864" w:rsidR="00D913D1" w:rsidRPr="00DD3048" w:rsidRDefault="00C33902" w:rsidP="00D913D1">
      <w:pPr>
        <w:pStyle w:val="aff"/>
        <w:numPr>
          <w:ilvl w:val="3"/>
          <w:numId w:val="58"/>
        </w:numPr>
        <w:ind w:left="0" w:firstLine="709"/>
        <w:jc w:val="both"/>
        <w:rPr>
          <w:vanish/>
        </w:rPr>
      </w:pPr>
      <w:bookmarkStart w:id="108" w:name="_Ref372619877"/>
      <w:r w:rsidRPr="00DD3048">
        <w:t>Участнику закупки будет отказано в</w:t>
      </w:r>
      <w:r w:rsidR="00FD5B7C" w:rsidRPr="00DD3048">
        <w:t xml:space="preserve"> дальнейшем участии в закупке</w:t>
      </w:r>
      <w:r w:rsidRPr="00DD3048">
        <w:t>, и</w:t>
      </w:r>
      <w:r w:rsidR="006349CD" w:rsidRPr="00DD3048">
        <w:t> </w:t>
      </w:r>
      <w:r w:rsidRPr="00DD3048">
        <w:t>его заявка не будет допущена до оценочной стадии в случаях:</w:t>
      </w:r>
      <w:bookmarkEnd w:id="108"/>
      <w:r w:rsidR="00D913D1" w:rsidRPr="00DD3048">
        <w:rPr>
          <w:vanish/>
        </w:rPr>
        <w:t xml:space="preserve"> </w:t>
      </w:r>
    </w:p>
    <w:p w14:paraId="1DDABF29" w14:textId="29854DB9" w:rsidR="00FD5B7C" w:rsidRPr="00DD3048" w:rsidRDefault="004F49FB" w:rsidP="00F929C7">
      <w:pPr>
        <w:pStyle w:val="aff"/>
        <w:numPr>
          <w:ilvl w:val="4"/>
          <w:numId w:val="58"/>
        </w:numPr>
        <w:ind w:left="0" w:firstLine="709"/>
        <w:jc w:val="both"/>
      </w:pPr>
      <w:r w:rsidRPr="00DD3048">
        <w:t>Н</w:t>
      </w:r>
      <w:r w:rsidR="00C33902" w:rsidRPr="00DD3048">
        <w:t>есоответствия участника закупки требованиям к участникам конкурса, установ</w:t>
      </w:r>
      <w:r w:rsidRPr="00DD3048">
        <w:t>ленным конкурсной документацией.</w:t>
      </w:r>
    </w:p>
    <w:p w14:paraId="1F3FE7FB" w14:textId="77777777" w:rsidR="00FD5B7C" w:rsidRPr="00DD3048" w:rsidRDefault="004F49FB" w:rsidP="00F929C7">
      <w:pPr>
        <w:pStyle w:val="aff"/>
        <w:numPr>
          <w:ilvl w:val="4"/>
          <w:numId w:val="58"/>
        </w:numPr>
        <w:ind w:left="0" w:firstLine="709"/>
        <w:jc w:val="both"/>
      </w:pPr>
      <w:r w:rsidRPr="00DD3048">
        <w:t>Н</w:t>
      </w:r>
      <w:r w:rsidR="00C33902" w:rsidRPr="00DD3048">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DD3048">
        <w:t>конкурсе.</w:t>
      </w:r>
    </w:p>
    <w:p w14:paraId="0BF1C35B" w14:textId="77777777" w:rsidR="00FD5B7C" w:rsidRPr="00DD3048" w:rsidRDefault="004F49FB" w:rsidP="00F929C7">
      <w:pPr>
        <w:pStyle w:val="aff"/>
        <w:numPr>
          <w:ilvl w:val="4"/>
          <w:numId w:val="58"/>
        </w:numPr>
        <w:ind w:left="0" w:firstLine="709"/>
        <w:jc w:val="both"/>
      </w:pPr>
      <w:r w:rsidRPr="00DD3048">
        <w:t>Н</w:t>
      </w:r>
      <w:r w:rsidR="00C33902" w:rsidRPr="00DD3048">
        <w:t>есоответствия предлагаемых товаров, работ, услуг треб</w:t>
      </w:r>
      <w:r w:rsidRPr="00DD3048">
        <w:t>ованиям конкурсной документации.</w:t>
      </w:r>
    </w:p>
    <w:p w14:paraId="53306094" w14:textId="7610D334" w:rsidR="00FD5B7C" w:rsidRPr="00DD3048" w:rsidRDefault="004F49FB" w:rsidP="00F929C7">
      <w:pPr>
        <w:pStyle w:val="aff"/>
        <w:numPr>
          <w:ilvl w:val="4"/>
          <w:numId w:val="58"/>
        </w:numPr>
        <w:ind w:left="0" w:firstLine="709"/>
        <w:jc w:val="both"/>
      </w:pPr>
      <w:r w:rsidRPr="00DD3048">
        <w:t>Н</w:t>
      </w:r>
      <w:r w:rsidR="00FD5B7C" w:rsidRPr="00DD3048">
        <w:t>е</w:t>
      </w:r>
      <w:r w:rsidR="00B13EC9" w:rsidRPr="00DD3048">
        <w:t>поступления</w:t>
      </w:r>
      <w:r w:rsidR="00C33902" w:rsidRPr="00DD3048">
        <w:t xml:space="preserve"> </w:t>
      </w:r>
      <w:r w:rsidR="00FD5B7C" w:rsidRPr="00DD3048">
        <w:t>обеспечения заявки.</w:t>
      </w:r>
    </w:p>
    <w:p w14:paraId="13D74445" w14:textId="1BE1214A" w:rsidR="00FD5B7C" w:rsidRPr="00DD3048" w:rsidRDefault="00B13EC9" w:rsidP="00F929C7">
      <w:pPr>
        <w:pStyle w:val="aff"/>
        <w:numPr>
          <w:ilvl w:val="4"/>
          <w:numId w:val="58"/>
        </w:numPr>
        <w:ind w:left="0" w:firstLine="709"/>
        <w:jc w:val="both"/>
      </w:pPr>
      <w:r w:rsidRPr="00DD3048">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DD3048">
        <w:t xml:space="preserve"> разъяснений </w:t>
      </w:r>
      <w:r w:rsidRPr="00DD3048">
        <w:t xml:space="preserve">положений </w:t>
      </w:r>
      <w:r w:rsidR="00C33902" w:rsidRPr="00DD3048">
        <w:t>конкурсной заявки</w:t>
      </w:r>
      <w:r w:rsidR="004F49FB" w:rsidRPr="00DD3048">
        <w:t xml:space="preserve"> по запросу комиссии</w:t>
      </w:r>
      <w:r w:rsidR="00E80A37" w:rsidRPr="00DD3048">
        <w:t xml:space="preserve"> </w:t>
      </w:r>
      <w:r w:rsidR="00E80A37" w:rsidRPr="00DD3048">
        <w:rPr>
          <w:bCs/>
        </w:rPr>
        <w:t>по осуществлению закупок</w:t>
      </w:r>
      <w:r w:rsidR="004F49FB" w:rsidRPr="00DD3048">
        <w:t>.</w:t>
      </w:r>
    </w:p>
    <w:p w14:paraId="6996C9A7" w14:textId="56548C90" w:rsidR="00C33902" w:rsidRPr="00DD3048" w:rsidRDefault="004F49FB" w:rsidP="00F929C7">
      <w:pPr>
        <w:pStyle w:val="aff"/>
        <w:numPr>
          <w:ilvl w:val="4"/>
          <w:numId w:val="58"/>
        </w:numPr>
        <w:ind w:left="0" w:firstLine="709"/>
        <w:jc w:val="both"/>
      </w:pPr>
      <w:r w:rsidRPr="00DD3048">
        <w:t>П</w:t>
      </w:r>
      <w:r w:rsidR="00C33902" w:rsidRPr="00DD3048">
        <w:t xml:space="preserve">редоставления в составе конкурсной заявки заведомо </w:t>
      </w:r>
      <w:r w:rsidR="00FD5B7C" w:rsidRPr="00DD3048">
        <w:t xml:space="preserve">недостоверных </w:t>
      </w:r>
      <w:r w:rsidR="00C33902" w:rsidRPr="00DD3048">
        <w:t>сведений, намеренного искажения информации или докум</w:t>
      </w:r>
      <w:r w:rsidRPr="00DD3048">
        <w:t>ентов, входящих в состав заявки.</w:t>
      </w:r>
    </w:p>
    <w:p w14:paraId="04A15924" w14:textId="2B817890" w:rsidR="00FD5B7C" w:rsidRPr="00DD3048" w:rsidRDefault="00FD5B7C" w:rsidP="00F929C7">
      <w:pPr>
        <w:pStyle w:val="aff"/>
        <w:numPr>
          <w:ilvl w:val="4"/>
          <w:numId w:val="58"/>
        </w:numPr>
        <w:ind w:left="0" w:firstLine="709"/>
        <w:jc w:val="both"/>
      </w:pPr>
      <w:r w:rsidRPr="00DD3048">
        <w:lastRenderedPageBreak/>
        <w:t>Подачи двух и более заявок от одного участника при условии, что ранее поданные заявки не отозваны</w:t>
      </w:r>
      <w:r w:rsidR="009A12D5" w:rsidRPr="00DD3048">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DD3048">
        <w:t>.</w:t>
      </w:r>
    </w:p>
    <w:p w14:paraId="1C73790F" w14:textId="0C0AC310" w:rsidR="005868AA" w:rsidRPr="00DD3048" w:rsidRDefault="005868AA" w:rsidP="00F929C7">
      <w:pPr>
        <w:pStyle w:val="aff"/>
        <w:numPr>
          <w:ilvl w:val="4"/>
          <w:numId w:val="58"/>
        </w:numPr>
        <w:ind w:left="0" w:firstLine="709"/>
        <w:jc w:val="both"/>
        <w:rPr>
          <w:color w:val="000000" w:themeColor="text1"/>
        </w:rPr>
      </w:pPr>
      <w:r w:rsidRPr="00DD3048">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568E3A3C" w14:textId="6D590437" w:rsidR="00C33902" w:rsidRPr="00DD3048" w:rsidRDefault="00C33902" w:rsidP="00D65927">
      <w:pPr>
        <w:pStyle w:val="aff"/>
        <w:numPr>
          <w:ilvl w:val="3"/>
          <w:numId w:val="58"/>
        </w:numPr>
        <w:ind w:left="0" w:firstLine="709"/>
        <w:jc w:val="both"/>
      </w:pPr>
      <w:r w:rsidRPr="00DD3048">
        <w:t>Отказ в допуске к участию в конкурсе по иным ос</w:t>
      </w:r>
      <w:r w:rsidR="00FD5B7C" w:rsidRPr="00DD3048">
        <w:t>новани</w:t>
      </w:r>
      <w:r w:rsidR="00E32D35" w:rsidRPr="00DD3048">
        <w:t>ям, не указанным в пунктах</w:t>
      </w:r>
      <w:r w:rsidR="00BC3374" w:rsidRPr="00DD3048">
        <w:t xml:space="preserve"> 8.8.</w:t>
      </w:r>
      <w:r w:rsidR="00D06F75" w:rsidRPr="00DD3048">
        <w:t>5</w:t>
      </w:r>
      <w:r w:rsidR="00BC3374" w:rsidRPr="00DD3048">
        <w:t xml:space="preserve">.5. </w:t>
      </w:r>
      <w:r w:rsidR="00E32D35" w:rsidRPr="00DD3048">
        <w:t>и 8.8.</w:t>
      </w:r>
      <w:r w:rsidR="001D1F66" w:rsidRPr="00DD3048">
        <w:t>5</w:t>
      </w:r>
      <w:r w:rsidR="00E32D35" w:rsidRPr="00DD3048">
        <w:t>.7</w:t>
      </w:r>
      <w:r w:rsidR="00FD5B7C" w:rsidRPr="00DD3048">
        <w:t xml:space="preserve"> </w:t>
      </w:r>
      <w:r w:rsidRPr="00DD3048">
        <w:t>не допускается.</w:t>
      </w:r>
    </w:p>
    <w:p w14:paraId="295CFCD2" w14:textId="747D5CFF" w:rsidR="00C33902" w:rsidRPr="00DD3048" w:rsidRDefault="00C33902" w:rsidP="00D65927">
      <w:pPr>
        <w:pStyle w:val="aff"/>
        <w:numPr>
          <w:ilvl w:val="3"/>
          <w:numId w:val="58"/>
        </w:numPr>
        <w:ind w:left="0" w:firstLine="709"/>
        <w:jc w:val="both"/>
      </w:pPr>
      <w:bookmarkStart w:id="109" w:name="_Ref372619894"/>
      <w:r w:rsidRPr="00DD3048">
        <w:t xml:space="preserve">В случае установления недостоверности сведений, содержащихся в конкурсной заявке, </w:t>
      </w:r>
      <w:r w:rsidR="008353B5" w:rsidRPr="00DD3048">
        <w:t xml:space="preserve">несоответствия участника закупки требованиям конкурсной документации </w:t>
      </w:r>
      <w:r w:rsidRPr="00DD3048">
        <w:t>такой участник закупки отстраняется от участия в конкурсе на любом этапе его проведения.</w:t>
      </w:r>
      <w:bookmarkEnd w:id="109"/>
    </w:p>
    <w:p w14:paraId="6F5BC2C7" w14:textId="15197D76" w:rsidR="00C33902" w:rsidRPr="00DD3048" w:rsidRDefault="00320D88" w:rsidP="00D65927">
      <w:pPr>
        <w:pStyle w:val="aff"/>
        <w:numPr>
          <w:ilvl w:val="3"/>
          <w:numId w:val="58"/>
        </w:numPr>
        <w:ind w:left="0" w:firstLine="709"/>
        <w:jc w:val="both"/>
      </w:pPr>
      <w:r w:rsidRPr="00DD3048">
        <w:t>В случае</w:t>
      </w:r>
      <w:r w:rsidR="00C33902" w:rsidRPr="00DD3048">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DD3048">
        <w:t>.</w:t>
      </w:r>
      <w:r w:rsidR="00C33902" w:rsidRPr="00DD3048">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DD3048">
        <w:t xml:space="preserve">заться от заключения договора </w:t>
      </w:r>
      <w:r w:rsidR="002A0437" w:rsidRPr="00DD3048">
        <w:br/>
        <w:t xml:space="preserve">с </w:t>
      </w:r>
      <w:r w:rsidR="00C33902" w:rsidRPr="00DD3048">
        <w:t>заказчиком.</w:t>
      </w:r>
      <w:r w:rsidR="003205FE" w:rsidRPr="00DD3048">
        <w:t xml:space="preserve"> Конкурс в этом случае признается несостоявшимся. Эта информация вносится в</w:t>
      </w:r>
      <w:r w:rsidR="006349CD" w:rsidRPr="00DD3048">
        <w:t> </w:t>
      </w:r>
      <w:r w:rsidR="00C33F89" w:rsidRPr="00DD3048">
        <w:t xml:space="preserve">итоговый </w:t>
      </w:r>
      <w:r w:rsidR="003205FE" w:rsidRPr="00DD3048">
        <w:t>протокол.</w:t>
      </w:r>
    </w:p>
    <w:p w14:paraId="678829E4" w14:textId="1D8D0E95" w:rsidR="00FD5B7C" w:rsidRPr="00DD3048" w:rsidRDefault="00BD4535" w:rsidP="00BC3374">
      <w:pPr>
        <w:widowControl/>
        <w:ind w:firstLine="709"/>
        <w:jc w:val="both"/>
        <w:rPr>
          <w:sz w:val="24"/>
          <w:szCs w:val="24"/>
        </w:rPr>
      </w:pPr>
      <w:r w:rsidRPr="00DD3048">
        <w:rPr>
          <w:sz w:val="24"/>
          <w:szCs w:val="24"/>
        </w:rPr>
        <w:t>В случае</w:t>
      </w:r>
      <w:r w:rsidR="00C33902" w:rsidRPr="00DD3048">
        <w:rPr>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DD3048">
        <w:rPr>
          <w:sz w:val="24"/>
          <w:szCs w:val="24"/>
        </w:rPr>
        <w:t xml:space="preserve"> в дальнейшем участии в закупке </w:t>
      </w:r>
      <w:r w:rsidR="00C33902" w:rsidRPr="00DD3048">
        <w:rPr>
          <w:sz w:val="24"/>
          <w:szCs w:val="24"/>
        </w:rPr>
        <w:t xml:space="preserve">всем участникам, подавшим заявки, </w:t>
      </w:r>
      <w:r w:rsidR="007076F4" w:rsidRPr="00DD3048">
        <w:rPr>
          <w:sz w:val="24"/>
          <w:szCs w:val="24"/>
        </w:rPr>
        <w:t xml:space="preserve">конкурс признается несостоявшимся, </w:t>
      </w:r>
      <w:r w:rsidR="003205FE" w:rsidRPr="00DD3048">
        <w:rPr>
          <w:sz w:val="24"/>
          <w:szCs w:val="24"/>
        </w:rPr>
        <w:t>заказчик вправе</w:t>
      </w:r>
      <w:r w:rsidR="00FD5B7C" w:rsidRPr="00DD3048">
        <w:rPr>
          <w:sz w:val="24"/>
          <w:szCs w:val="24"/>
        </w:rPr>
        <w:t xml:space="preserve"> осуществить закупку у единственного поставщика (исполнителя, подрядчика).</w:t>
      </w:r>
    </w:p>
    <w:p w14:paraId="2E4C38DE" w14:textId="57943A40" w:rsidR="00647C23" w:rsidRPr="00DD3048" w:rsidRDefault="00647C23" w:rsidP="001C33B1">
      <w:pPr>
        <w:widowControl/>
        <w:ind w:firstLine="709"/>
        <w:jc w:val="both"/>
        <w:rPr>
          <w:sz w:val="24"/>
          <w:szCs w:val="24"/>
        </w:rPr>
      </w:pPr>
    </w:p>
    <w:p w14:paraId="56C106CC" w14:textId="77777777" w:rsidR="00BC3374" w:rsidRPr="00DD3048" w:rsidRDefault="00C33902" w:rsidP="00D65927">
      <w:pPr>
        <w:widowControl/>
        <w:numPr>
          <w:ilvl w:val="2"/>
          <w:numId w:val="58"/>
        </w:numPr>
        <w:ind w:left="0" w:firstLine="709"/>
        <w:jc w:val="both"/>
        <w:rPr>
          <w:sz w:val="24"/>
          <w:szCs w:val="24"/>
        </w:rPr>
      </w:pPr>
      <w:r w:rsidRPr="00DD3048">
        <w:rPr>
          <w:b/>
          <w:sz w:val="24"/>
          <w:szCs w:val="24"/>
        </w:rPr>
        <w:t>Оценочная стадия</w:t>
      </w:r>
      <w:r w:rsidRPr="00DD3048">
        <w:rPr>
          <w:sz w:val="24"/>
          <w:szCs w:val="24"/>
        </w:rPr>
        <w:t xml:space="preserve">. </w:t>
      </w:r>
    </w:p>
    <w:p w14:paraId="052F2363" w14:textId="49C10967" w:rsidR="00BC3374" w:rsidRPr="00DD3048" w:rsidRDefault="00BC3374" w:rsidP="00D65927">
      <w:pPr>
        <w:pStyle w:val="aff"/>
        <w:numPr>
          <w:ilvl w:val="3"/>
          <w:numId w:val="58"/>
        </w:numPr>
        <w:ind w:left="0" w:firstLine="709"/>
        <w:jc w:val="both"/>
      </w:pPr>
      <w:r w:rsidRPr="00DD3048">
        <w:t xml:space="preserve"> </w:t>
      </w:r>
      <w:r w:rsidR="007D1D09" w:rsidRPr="00DD3048">
        <w:t xml:space="preserve">Для проведения </w:t>
      </w:r>
      <w:r w:rsidR="00C33902" w:rsidRPr="00DD3048">
        <w:t xml:space="preserve">оценочной стадии </w:t>
      </w:r>
      <w:r w:rsidR="00D17D61" w:rsidRPr="00DD3048">
        <w:t xml:space="preserve">при необходимости заказчиком могут привлекаться </w:t>
      </w:r>
      <w:r w:rsidR="00C33902" w:rsidRPr="00DD3048">
        <w:t xml:space="preserve">эксперты и специалисты. Цель </w:t>
      </w:r>
      <w:r w:rsidR="006349CD" w:rsidRPr="00DD3048">
        <w:t>оценки и</w:t>
      </w:r>
      <w:r w:rsidR="00C33902" w:rsidRPr="00DD3048">
        <w:t xml:space="preserve"> сопоставления заявок</w:t>
      </w:r>
      <w:r w:rsidR="00D17D61" w:rsidRPr="00DD3048">
        <w:t>, которые не были отклонены на отборочной стадии,</w:t>
      </w:r>
      <w:r w:rsidR="00C33902" w:rsidRPr="00DD3048">
        <w:t xml:space="preserve"> заключается в их</w:t>
      </w:r>
      <w:r w:rsidR="006349CD" w:rsidRPr="00DD3048">
        <w:t> </w:t>
      </w:r>
      <w:r w:rsidR="00C33902" w:rsidRPr="00DD3048">
        <w:t xml:space="preserve">ранжировании по степени предпочтительности для заказчика с целью определения </w:t>
      </w:r>
      <w:r w:rsidR="00042A01" w:rsidRPr="00DD3048">
        <w:t>победителя конкурса.</w:t>
      </w:r>
    </w:p>
    <w:p w14:paraId="06D95F9D" w14:textId="77777777" w:rsidR="00BC3374" w:rsidRPr="00DD3048" w:rsidRDefault="00BC3374" w:rsidP="00D65927">
      <w:pPr>
        <w:pStyle w:val="aff"/>
        <w:numPr>
          <w:ilvl w:val="3"/>
          <w:numId w:val="58"/>
        </w:numPr>
        <w:ind w:left="0" w:firstLine="709"/>
        <w:jc w:val="both"/>
      </w:pPr>
      <w:r w:rsidRPr="00DD3048">
        <w:t xml:space="preserve"> </w:t>
      </w:r>
      <w:r w:rsidR="00C33902" w:rsidRPr="00DD3048">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DD3048" w:rsidRDefault="00C33902" w:rsidP="00D65927">
      <w:pPr>
        <w:pStyle w:val="aff"/>
        <w:numPr>
          <w:ilvl w:val="3"/>
          <w:numId w:val="58"/>
        </w:numPr>
        <w:ind w:left="0" w:firstLine="709"/>
        <w:jc w:val="both"/>
      </w:pPr>
      <w:r w:rsidRPr="00DD3048">
        <w:t xml:space="preserve">В составе </w:t>
      </w:r>
      <w:r w:rsidR="006349CD" w:rsidRPr="00DD3048">
        <w:t xml:space="preserve">конкурсной документации должны </w:t>
      </w:r>
      <w:r w:rsidRPr="00DD3048">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DD3048" w:rsidRDefault="00B13EC9" w:rsidP="00D65927">
      <w:pPr>
        <w:pStyle w:val="aff"/>
        <w:numPr>
          <w:ilvl w:val="3"/>
          <w:numId w:val="58"/>
        </w:numPr>
        <w:ind w:left="0" w:firstLine="709"/>
        <w:jc w:val="both"/>
      </w:pPr>
      <w:r w:rsidRPr="00DD3048">
        <w:t xml:space="preserve">При проведении закупки используются критерии оценки, приведенные в </w:t>
      </w:r>
      <w:r w:rsidR="0096071B" w:rsidRPr="00DD3048">
        <w:t>Приложении № 1 к настоящему Положению</w:t>
      </w:r>
      <w:r w:rsidRPr="00DD3048">
        <w:t>.</w:t>
      </w:r>
    </w:p>
    <w:p w14:paraId="7F7F5A50" w14:textId="77777777" w:rsidR="00D20D36" w:rsidRPr="00DD3048" w:rsidRDefault="00D20D36" w:rsidP="00D20D36">
      <w:pPr>
        <w:widowControl/>
        <w:ind w:left="709"/>
        <w:jc w:val="both"/>
        <w:rPr>
          <w:sz w:val="24"/>
          <w:szCs w:val="24"/>
        </w:rPr>
      </w:pPr>
    </w:p>
    <w:p w14:paraId="6C57CC05" w14:textId="77777777" w:rsidR="00C33902" w:rsidRPr="00DD3048" w:rsidRDefault="00C33902" w:rsidP="00D65927">
      <w:pPr>
        <w:widowControl/>
        <w:numPr>
          <w:ilvl w:val="1"/>
          <w:numId w:val="58"/>
        </w:numPr>
        <w:ind w:left="0" w:firstLine="709"/>
        <w:jc w:val="both"/>
        <w:rPr>
          <w:b/>
          <w:sz w:val="24"/>
          <w:szCs w:val="24"/>
        </w:rPr>
      </w:pPr>
      <w:bookmarkStart w:id="110" w:name="_Toc319941048"/>
      <w:bookmarkStart w:id="111" w:name="_Toc320092846"/>
      <w:bookmarkStart w:id="112" w:name="_Ref378152391"/>
      <w:r w:rsidRPr="00DD3048">
        <w:rPr>
          <w:b/>
          <w:sz w:val="24"/>
          <w:szCs w:val="24"/>
        </w:rPr>
        <w:t>Определение победителя конкурса</w:t>
      </w:r>
      <w:bookmarkEnd w:id="110"/>
      <w:bookmarkEnd w:id="111"/>
      <w:bookmarkEnd w:id="112"/>
    </w:p>
    <w:p w14:paraId="3413812C" w14:textId="78D0EECC" w:rsidR="008368B6" w:rsidRPr="00DD3048" w:rsidRDefault="00C33902" w:rsidP="00D65927">
      <w:pPr>
        <w:widowControl/>
        <w:numPr>
          <w:ilvl w:val="2"/>
          <w:numId w:val="58"/>
        </w:numPr>
        <w:ind w:left="0" w:firstLine="709"/>
        <w:jc w:val="both"/>
        <w:rPr>
          <w:sz w:val="24"/>
          <w:szCs w:val="24"/>
        </w:rPr>
      </w:pPr>
      <w:r w:rsidRPr="00DD3048">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DD3048">
        <w:rPr>
          <w:sz w:val="24"/>
          <w:szCs w:val="24"/>
        </w:rPr>
        <w:t xml:space="preserve">  </w:t>
      </w:r>
    </w:p>
    <w:p w14:paraId="367FE018" w14:textId="77777777" w:rsidR="008368B6" w:rsidRPr="00DD3048" w:rsidRDefault="00C33902" w:rsidP="00D65927">
      <w:pPr>
        <w:widowControl/>
        <w:numPr>
          <w:ilvl w:val="2"/>
          <w:numId w:val="58"/>
        </w:numPr>
        <w:ind w:left="0" w:firstLine="709"/>
        <w:jc w:val="both"/>
        <w:rPr>
          <w:sz w:val="24"/>
          <w:szCs w:val="24"/>
        </w:rPr>
      </w:pPr>
      <w:r w:rsidRPr="00DD3048">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DD3048">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DD3048" w:rsidRDefault="008368B6" w:rsidP="00D65927">
      <w:pPr>
        <w:widowControl/>
        <w:numPr>
          <w:ilvl w:val="2"/>
          <w:numId w:val="58"/>
        </w:numPr>
        <w:ind w:left="0" w:firstLine="709"/>
        <w:jc w:val="both"/>
        <w:rPr>
          <w:sz w:val="24"/>
          <w:szCs w:val="24"/>
        </w:rPr>
      </w:pPr>
      <w:r w:rsidRPr="00DD3048">
        <w:rPr>
          <w:sz w:val="24"/>
          <w:szCs w:val="24"/>
        </w:rPr>
        <w:lastRenderedPageBreak/>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DD3048">
        <w:rPr>
          <w:sz w:val="24"/>
          <w:szCs w:val="24"/>
        </w:rPr>
        <w:t xml:space="preserve">Решение по определению победителя комиссия </w:t>
      </w:r>
      <w:r w:rsidR="006D254C" w:rsidRPr="00DD3048">
        <w:rPr>
          <w:sz w:val="24"/>
          <w:szCs w:val="24"/>
        </w:rPr>
        <w:t xml:space="preserve">по осуществлению закупок </w:t>
      </w:r>
      <w:r w:rsidR="00C33902" w:rsidRPr="00DD3048">
        <w:rPr>
          <w:sz w:val="24"/>
          <w:szCs w:val="24"/>
        </w:rPr>
        <w:t>принимает на основании ранжирования заявок.</w:t>
      </w:r>
    </w:p>
    <w:p w14:paraId="51BE89B7" w14:textId="6B25365F" w:rsidR="008368B6" w:rsidRPr="00DD3048" w:rsidRDefault="00C33902" w:rsidP="00875408">
      <w:pPr>
        <w:widowControl/>
        <w:numPr>
          <w:ilvl w:val="2"/>
          <w:numId w:val="58"/>
        </w:numPr>
        <w:ind w:left="0" w:firstLine="709"/>
        <w:jc w:val="both"/>
        <w:rPr>
          <w:sz w:val="24"/>
          <w:szCs w:val="24"/>
        </w:rPr>
      </w:pPr>
      <w:r w:rsidRPr="00DD3048">
        <w:rPr>
          <w:sz w:val="24"/>
          <w:szCs w:val="24"/>
        </w:rPr>
        <w:t>По результатам заседания конкурсной комиссии</w:t>
      </w:r>
      <w:r w:rsidR="006D254C" w:rsidRPr="00DD3048">
        <w:rPr>
          <w:sz w:val="24"/>
          <w:szCs w:val="24"/>
        </w:rPr>
        <w:t xml:space="preserve"> по осуществлению закупок</w:t>
      </w:r>
      <w:r w:rsidRPr="00DD3048">
        <w:rPr>
          <w:sz w:val="24"/>
          <w:szCs w:val="24"/>
        </w:rPr>
        <w:t xml:space="preserve">, на котором осуществляется определение победителя конкурса, оформляется протокол </w:t>
      </w:r>
      <w:r w:rsidR="00875408" w:rsidRPr="00DD3048">
        <w:rPr>
          <w:sz w:val="24"/>
          <w:szCs w:val="24"/>
        </w:rPr>
        <w:t>по итогам конкурса в соответствии с п. 5.9.</w:t>
      </w:r>
    </w:p>
    <w:p w14:paraId="07678DCA" w14:textId="73F0C03C"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в течение трёх</w:t>
      </w:r>
      <w:r w:rsidR="008368B6" w:rsidRPr="00DD3048">
        <w:rPr>
          <w:sz w:val="24"/>
          <w:szCs w:val="24"/>
        </w:rPr>
        <w:t xml:space="preserve"> рабочих дней с даты размещения в единой информационной системе </w:t>
      </w:r>
      <w:r w:rsidR="00C33F89" w:rsidRPr="00DD3048">
        <w:rPr>
          <w:sz w:val="24"/>
          <w:szCs w:val="24"/>
        </w:rPr>
        <w:t xml:space="preserve">итогового </w:t>
      </w:r>
      <w:r w:rsidR="008368B6" w:rsidRPr="00DD3048">
        <w:rPr>
          <w:sz w:val="24"/>
          <w:szCs w:val="24"/>
        </w:rPr>
        <w:t xml:space="preserve">протокола </w:t>
      </w:r>
      <w:r w:rsidR="00042A01" w:rsidRPr="00DD3048">
        <w:rPr>
          <w:sz w:val="24"/>
          <w:szCs w:val="24"/>
        </w:rPr>
        <w:t>конкурса направляет</w:t>
      </w:r>
      <w:r w:rsidRPr="00DD3048">
        <w:rPr>
          <w:sz w:val="24"/>
          <w:szCs w:val="24"/>
        </w:rPr>
        <w:t xml:space="preserve"> </w:t>
      </w:r>
      <w:r w:rsidR="008368B6" w:rsidRPr="00DD3048">
        <w:rPr>
          <w:sz w:val="24"/>
          <w:szCs w:val="24"/>
        </w:rPr>
        <w:t>победителю конкурса</w:t>
      </w:r>
      <w:r w:rsidR="00E302BE" w:rsidRPr="00DD3048">
        <w:rPr>
          <w:sz w:val="24"/>
          <w:szCs w:val="24"/>
        </w:rPr>
        <w:t xml:space="preserve"> </w:t>
      </w:r>
      <w:r w:rsidRPr="00DD3048">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DD3048">
        <w:rPr>
          <w:sz w:val="24"/>
          <w:szCs w:val="24"/>
        </w:rPr>
        <w:t> </w:t>
      </w:r>
      <w:r w:rsidRPr="00DD3048">
        <w:rPr>
          <w:sz w:val="24"/>
          <w:szCs w:val="24"/>
        </w:rPr>
        <w:t>448 Гражданского кодекса Р</w:t>
      </w:r>
      <w:r w:rsidR="00F73936" w:rsidRPr="00DD3048">
        <w:rPr>
          <w:sz w:val="24"/>
          <w:szCs w:val="24"/>
        </w:rPr>
        <w:t xml:space="preserve">оссийской </w:t>
      </w:r>
      <w:r w:rsidRPr="00DD3048">
        <w:rPr>
          <w:sz w:val="24"/>
          <w:szCs w:val="24"/>
        </w:rPr>
        <w:t>Ф</w:t>
      </w:r>
      <w:r w:rsidR="00F73936" w:rsidRPr="00DD3048">
        <w:rPr>
          <w:sz w:val="24"/>
          <w:szCs w:val="24"/>
        </w:rPr>
        <w:t>едерации</w:t>
      </w:r>
      <w:r w:rsidRPr="00DD3048">
        <w:rPr>
          <w:sz w:val="24"/>
          <w:szCs w:val="24"/>
        </w:rPr>
        <w:t>.</w:t>
      </w:r>
    </w:p>
    <w:p w14:paraId="2AB72AF7" w14:textId="5E68FE53" w:rsidR="00C33902" w:rsidRPr="00DD3048" w:rsidRDefault="00C33902" w:rsidP="00D65927">
      <w:pPr>
        <w:widowControl/>
        <w:numPr>
          <w:ilvl w:val="2"/>
          <w:numId w:val="58"/>
        </w:numPr>
        <w:ind w:left="0" w:firstLine="709"/>
        <w:jc w:val="both"/>
        <w:rPr>
          <w:sz w:val="24"/>
          <w:szCs w:val="24"/>
        </w:rPr>
      </w:pPr>
      <w:r w:rsidRPr="00DD3048">
        <w:rPr>
          <w:sz w:val="24"/>
          <w:szCs w:val="24"/>
        </w:rPr>
        <w:t>В случае уклонения победителя конкурса от заключения договора,</w:t>
      </w:r>
      <w:r w:rsidR="007E6209" w:rsidRPr="00DD3048">
        <w:rPr>
          <w:sz w:val="24"/>
          <w:szCs w:val="24"/>
        </w:rPr>
        <w:t xml:space="preserve"> заказчик </w:t>
      </w:r>
      <w:r w:rsidRPr="00DD3048">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DD3048">
        <w:rPr>
          <w:sz w:val="24"/>
          <w:szCs w:val="24"/>
        </w:rPr>
        <w:t>Такой у</w:t>
      </w:r>
      <w:r w:rsidRPr="00DD3048">
        <w:rPr>
          <w:sz w:val="24"/>
          <w:szCs w:val="24"/>
        </w:rPr>
        <w:t>частник конкурса не вправе отказаться от заключения договора.</w:t>
      </w:r>
    </w:p>
    <w:p w14:paraId="4FF8227E" w14:textId="4C2B8ACE" w:rsidR="0070559E" w:rsidRPr="00DD3048" w:rsidRDefault="00C33902" w:rsidP="00BC3374">
      <w:pPr>
        <w:widowControl/>
        <w:ind w:firstLine="709"/>
        <w:contextualSpacing/>
        <w:jc w:val="both"/>
        <w:rPr>
          <w:sz w:val="24"/>
          <w:szCs w:val="24"/>
        </w:rPr>
      </w:pPr>
      <w:r w:rsidRPr="00DD3048">
        <w:rPr>
          <w:sz w:val="24"/>
          <w:szCs w:val="24"/>
        </w:rPr>
        <w:t xml:space="preserve">В случае уклонения участника, конкурсной заявке которого был присвоен </w:t>
      </w:r>
      <w:r w:rsidR="002030FB" w:rsidRPr="00DD3048">
        <w:rPr>
          <w:sz w:val="24"/>
          <w:szCs w:val="24"/>
        </w:rPr>
        <w:br/>
      </w:r>
      <w:r w:rsidRPr="00DD3048">
        <w:rPr>
          <w:sz w:val="24"/>
          <w:szCs w:val="24"/>
        </w:rPr>
        <w:t>второй номер</w:t>
      </w:r>
      <w:r w:rsidR="00967F3E" w:rsidRPr="00DD3048">
        <w:rPr>
          <w:sz w:val="24"/>
          <w:szCs w:val="24"/>
        </w:rPr>
        <w:t xml:space="preserve"> от заключения договора</w:t>
      </w:r>
      <w:r w:rsidRPr="00DD3048">
        <w:rPr>
          <w:sz w:val="24"/>
          <w:szCs w:val="24"/>
        </w:rPr>
        <w:t>,</w:t>
      </w:r>
      <w:r w:rsidR="009D0DD9" w:rsidRPr="00DD3048">
        <w:rPr>
          <w:sz w:val="24"/>
          <w:szCs w:val="24"/>
        </w:rPr>
        <w:t xml:space="preserve"> заказчик вправе</w:t>
      </w:r>
      <w:r w:rsidR="008368B6" w:rsidRPr="00DD3048">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DD3048">
        <w:rPr>
          <w:sz w:val="24"/>
          <w:szCs w:val="24"/>
        </w:rPr>
        <w:t>.</w:t>
      </w:r>
    </w:p>
    <w:p w14:paraId="10D6D1F3" w14:textId="77777777" w:rsidR="00EB149A" w:rsidRPr="00DD3048" w:rsidRDefault="00EB149A" w:rsidP="001C33B1">
      <w:pPr>
        <w:widowControl/>
        <w:ind w:firstLine="709"/>
        <w:contextualSpacing/>
        <w:jc w:val="both"/>
        <w:rPr>
          <w:sz w:val="24"/>
          <w:szCs w:val="24"/>
        </w:rPr>
      </w:pPr>
    </w:p>
    <w:p w14:paraId="2CB33D2B" w14:textId="77777777" w:rsidR="00EB149A" w:rsidRPr="00DD3048" w:rsidRDefault="00C33902" w:rsidP="00D65927">
      <w:pPr>
        <w:widowControl/>
        <w:numPr>
          <w:ilvl w:val="1"/>
          <w:numId w:val="58"/>
        </w:numPr>
        <w:ind w:left="0" w:firstLine="709"/>
        <w:jc w:val="both"/>
        <w:rPr>
          <w:sz w:val="24"/>
          <w:szCs w:val="24"/>
        </w:rPr>
      </w:pPr>
      <w:r w:rsidRPr="00DD3048">
        <w:rPr>
          <w:b/>
          <w:sz w:val="24"/>
          <w:szCs w:val="24"/>
        </w:rPr>
        <w:t>Последствия признания конкурса несостоявшимся</w:t>
      </w:r>
      <w:bookmarkEnd w:id="113"/>
      <w:bookmarkEnd w:id="114"/>
    </w:p>
    <w:p w14:paraId="2169EEFE" w14:textId="67896CDF" w:rsidR="00EB149A" w:rsidRPr="00DD3048" w:rsidRDefault="006F1481" w:rsidP="00D65927">
      <w:pPr>
        <w:pStyle w:val="aff"/>
        <w:numPr>
          <w:ilvl w:val="2"/>
          <w:numId w:val="58"/>
        </w:numPr>
        <w:ind w:left="0" w:firstLine="709"/>
        <w:jc w:val="both"/>
      </w:pPr>
      <w:r w:rsidRPr="00DD3048">
        <w:t>В случае</w:t>
      </w:r>
      <w:r w:rsidR="00C33902" w:rsidRPr="00DD3048">
        <w:t xml:space="preserve"> если конкурс признан несостоявшимся и (или) договор не заключён с участником закупки, подавшим</w:t>
      </w:r>
      <w:r w:rsidR="00B55C7D" w:rsidRPr="00DD3048">
        <w:t xml:space="preserve"> единственную конкурсную заявку</w:t>
      </w:r>
      <w:r w:rsidR="00C33902" w:rsidRPr="00DD3048">
        <w:t xml:space="preserve"> или признанным единственным участником конкурса, заказчик вправе провести повторный конкурс или</w:t>
      </w:r>
      <w:r w:rsidR="0067023A" w:rsidRPr="00DD3048">
        <w:t> </w:t>
      </w:r>
      <w:r w:rsidR="00C33902" w:rsidRPr="00DD3048">
        <w:t>применить другой способ закупки.</w:t>
      </w:r>
    </w:p>
    <w:p w14:paraId="321F77A1" w14:textId="08533E00" w:rsidR="00EB149A" w:rsidRPr="00DD3048" w:rsidRDefault="00EB149A" w:rsidP="00D65927">
      <w:pPr>
        <w:pStyle w:val="aff"/>
        <w:numPr>
          <w:ilvl w:val="2"/>
          <w:numId w:val="58"/>
        </w:numPr>
        <w:ind w:left="0" w:firstLine="709"/>
        <w:jc w:val="both"/>
      </w:pPr>
      <w:r w:rsidRPr="00DD3048">
        <w:t>В случае подачи единственной конкурсной заявки, комиссия</w:t>
      </w:r>
      <w:r w:rsidR="00F34269" w:rsidRPr="00DD3048">
        <w:t xml:space="preserve"> по осуществлению закупок</w:t>
      </w:r>
      <w:r w:rsidRPr="00DD3048">
        <w:t xml:space="preserve"> оформляет протокол вскрытия такой заявки и протокол рассмотрения единственной конкурсной заявки. </w:t>
      </w:r>
      <w:r w:rsidR="008E4BEE" w:rsidRPr="00DD3048">
        <w:t xml:space="preserve">Протоколы подписываются присутствующими на заседании членами комиссии </w:t>
      </w:r>
      <w:r w:rsidR="00F34269" w:rsidRPr="00DD3048">
        <w:t xml:space="preserve">по осуществлению закупок </w:t>
      </w:r>
      <w:r w:rsidR="008E4BEE" w:rsidRPr="00DD3048">
        <w:t xml:space="preserve">в день проведения заседания, и не позднее чем через три дня со дня подписания </w:t>
      </w:r>
      <w:r w:rsidR="002D2B91" w:rsidRPr="00DD3048">
        <w:t>размещаю</w:t>
      </w:r>
      <w:r w:rsidR="008E4BEE" w:rsidRPr="00DD3048">
        <w:t>тся заказчиком в единой информационной системе</w:t>
      </w:r>
      <w:r w:rsidR="00DD3048" w:rsidRPr="00DD3048">
        <w:t>.</w:t>
      </w:r>
      <w:r w:rsidR="008E4BEE" w:rsidRPr="00DD3048">
        <w:t xml:space="preserve"> </w:t>
      </w:r>
      <w:r w:rsidRPr="00DD3048">
        <w:t>В протоколе рассмотрения единственной конкурсной заявки указываются следующие сведения:</w:t>
      </w:r>
      <w:r w:rsidR="00F34269" w:rsidRPr="00DD3048">
        <w:t xml:space="preserve"> </w:t>
      </w:r>
    </w:p>
    <w:p w14:paraId="07B372A9" w14:textId="77777777" w:rsidR="00DD3048" w:rsidRPr="00DD3048" w:rsidRDefault="00DD3048" w:rsidP="00DD3048">
      <w:pPr>
        <w:widowControl/>
        <w:ind w:firstLine="709"/>
        <w:jc w:val="both"/>
        <w:rPr>
          <w:sz w:val="24"/>
          <w:szCs w:val="24"/>
        </w:rPr>
      </w:pPr>
      <w:r w:rsidRPr="00DD3048">
        <w:rPr>
          <w:sz w:val="24"/>
          <w:szCs w:val="24"/>
        </w:rPr>
        <w:t>1) дата подписания протокола;</w:t>
      </w:r>
    </w:p>
    <w:p w14:paraId="0A42772B" w14:textId="77777777" w:rsidR="00DD3048" w:rsidRPr="00DD3048" w:rsidRDefault="00DD3048" w:rsidP="00DD3048">
      <w:pPr>
        <w:widowControl/>
        <w:ind w:firstLine="709"/>
        <w:jc w:val="both"/>
        <w:rPr>
          <w:sz w:val="24"/>
          <w:szCs w:val="24"/>
        </w:rPr>
      </w:pPr>
      <w:r w:rsidRPr="00DD3048">
        <w:rPr>
          <w:sz w:val="24"/>
          <w:szCs w:val="24"/>
        </w:rPr>
        <w:t>2) номер и наименование предмета (лота) закупки;</w:t>
      </w:r>
    </w:p>
    <w:p w14:paraId="32E261D2" w14:textId="77777777" w:rsidR="00DD3048" w:rsidRPr="00DD3048" w:rsidRDefault="00DD3048" w:rsidP="00DD3048">
      <w:pPr>
        <w:widowControl/>
        <w:ind w:firstLine="709"/>
        <w:jc w:val="both"/>
        <w:rPr>
          <w:sz w:val="24"/>
          <w:szCs w:val="24"/>
        </w:rPr>
      </w:pPr>
      <w:r w:rsidRPr="00DD3048">
        <w:rPr>
          <w:sz w:val="24"/>
          <w:szCs w:val="24"/>
        </w:rPr>
        <w:t>3) наименование Участника закупки:</w:t>
      </w:r>
    </w:p>
    <w:p w14:paraId="31CF8DC8" w14:textId="77777777" w:rsidR="00DD3048" w:rsidRPr="00DD3048" w:rsidRDefault="00DD3048" w:rsidP="00DD3048">
      <w:pPr>
        <w:widowControl/>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027EF8FE" w14:textId="77777777" w:rsidR="00DD3048" w:rsidRPr="00DD3048" w:rsidRDefault="00DD3048" w:rsidP="00DD3048">
      <w:pPr>
        <w:widowControl/>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5C22D8C0" w14:textId="77777777" w:rsidR="00DD3048" w:rsidRPr="00DD3048" w:rsidRDefault="00DD3048" w:rsidP="00DD3048">
      <w:pPr>
        <w:widowControl/>
        <w:ind w:firstLine="709"/>
        <w:jc w:val="both"/>
        <w:rPr>
          <w:sz w:val="24"/>
          <w:szCs w:val="24"/>
        </w:rPr>
      </w:pPr>
      <w:r w:rsidRPr="00DD3048">
        <w:rPr>
          <w:sz w:val="24"/>
          <w:szCs w:val="24"/>
        </w:rPr>
        <w:t xml:space="preserve">4) количество поданных на участие в закупке заявок, а также дата и время регистрации заявки; </w:t>
      </w:r>
    </w:p>
    <w:p w14:paraId="3FE22B99" w14:textId="77777777" w:rsidR="00DD3048" w:rsidRPr="00DD3048" w:rsidRDefault="00DD3048" w:rsidP="00DD3048">
      <w:pPr>
        <w:widowControl/>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62AF6200" w14:textId="77777777" w:rsidR="00DD3048" w:rsidRPr="00DD3048" w:rsidRDefault="00DD3048" w:rsidP="00DD3048">
      <w:pPr>
        <w:widowControl/>
        <w:ind w:firstLine="709"/>
        <w:jc w:val="both"/>
        <w:rPr>
          <w:sz w:val="24"/>
          <w:szCs w:val="24"/>
        </w:rPr>
      </w:pPr>
      <w:r w:rsidRPr="00DD3048">
        <w:rPr>
          <w:sz w:val="24"/>
          <w:szCs w:val="24"/>
        </w:rPr>
        <w:t xml:space="preserve">а) результата оценки конкурсной заявки с указанием итогового решения комиссии по осуществлению закупок вместе со сведениями о решении каждого члена комиссии о соответствии конкурсной заявки и подавшего такую заявку Участника закупки требованиям и условиям, предусмотренным конкурсной документацией; </w:t>
      </w:r>
    </w:p>
    <w:p w14:paraId="7D4F7688" w14:textId="77777777" w:rsidR="00DD3048" w:rsidRPr="00DD3048" w:rsidRDefault="00DD3048" w:rsidP="00DD3048">
      <w:pPr>
        <w:widowControl/>
        <w:ind w:firstLine="709"/>
        <w:jc w:val="both"/>
        <w:rPr>
          <w:sz w:val="24"/>
          <w:szCs w:val="24"/>
        </w:rPr>
      </w:pPr>
      <w:r w:rsidRPr="00DD3048">
        <w:rPr>
          <w:sz w:val="24"/>
          <w:szCs w:val="24"/>
        </w:rPr>
        <w:lastRenderedPageBreak/>
        <w:t>б) оснований отклонения единственной заявки с указанием положений документации о закупке, которым не соответствуют такая заявка;</w:t>
      </w:r>
    </w:p>
    <w:p w14:paraId="6C834C1F" w14:textId="77777777" w:rsidR="00DD3048" w:rsidRPr="00DD3048" w:rsidRDefault="00DD3048" w:rsidP="00DD3048">
      <w:pPr>
        <w:widowControl/>
        <w:ind w:firstLine="709"/>
        <w:jc w:val="both"/>
        <w:rPr>
          <w:sz w:val="24"/>
          <w:szCs w:val="24"/>
        </w:rPr>
      </w:pPr>
      <w:r w:rsidRPr="00DD3048">
        <w:rPr>
          <w:sz w:val="24"/>
          <w:szCs w:val="24"/>
        </w:rPr>
        <w:t>6) причины, по которым конкурентная закупка признана несостоявшейся;</w:t>
      </w:r>
    </w:p>
    <w:p w14:paraId="040C1FE6" w14:textId="77777777" w:rsidR="00DD3048" w:rsidRPr="00DD3048" w:rsidRDefault="00DD3048" w:rsidP="00DD3048">
      <w:pPr>
        <w:widowControl/>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7755F2B5" w14:textId="60307DEA" w:rsidR="00EB149A" w:rsidRPr="00DD3048" w:rsidRDefault="00DD3048" w:rsidP="00DD3048">
      <w:pPr>
        <w:widowControl/>
        <w:ind w:firstLine="709"/>
        <w:jc w:val="both"/>
        <w:rPr>
          <w:sz w:val="24"/>
          <w:szCs w:val="24"/>
        </w:rPr>
      </w:pPr>
      <w:r w:rsidRPr="00DD3048">
        <w:rPr>
          <w:sz w:val="24"/>
          <w:szCs w:val="24"/>
        </w:rPr>
        <w:t>8) иные сведения.</w:t>
      </w:r>
    </w:p>
    <w:p w14:paraId="3F5B5F29" w14:textId="77777777" w:rsidR="00DD3048" w:rsidRPr="00DD3048" w:rsidRDefault="00DD3048" w:rsidP="00DD3048">
      <w:pPr>
        <w:widowControl/>
        <w:ind w:firstLine="709"/>
        <w:jc w:val="both"/>
        <w:rPr>
          <w:sz w:val="24"/>
          <w:szCs w:val="24"/>
        </w:rPr>
      </w:pPr>
    </w:p>
    <w:p w14:paraId="3EE5F59D" w14:textId="43A05A30" w:rsidR="00741EAE" w:rsidRPr="00DD3048" w:rsidRDefault="00741EAE" w:rsidP="00D65927">
      <w:pPr>
        <w:widowControl/>
        <w:numPr>
          <w:ilvl w:val="1"/>
          <w:numId w:val="58"/>
        </w:numPr>
        <w:ind w:left="0" w:firstLine="709"/>
        <w:jc w:val="both"/>
        <w:rPr>
          <w:b/>
          <w:sz w:val="24"/>
          <w:szCs w:val="24"/>
        </w:rPr>
      </w:pPr>
      <w:bookmarkStart w:id="115" w:name="_Toc277676589"/>
      <w:bookmarkStart w:id="116" w:name="_Toc372018459"/>
      <w:bookmarkStart w:id="117" w:name="_Toc378097876"/>
      <w:bookmarkStart w:id="118" w:name="_Toc420425960"/>
      <w:r w:rsidRPr="00DD3048">
        <w:rPr>
          <w:b/>
          <w:sz w:val="24"/>
          <w:szCs w:val="24"/>
        </w:rPr>
        <w:t>Особенности проведения конкурса в электронной форме</w:t>
      </w:r>
    </w:p>
    <w:p w14:paraId="79B0C537" w14:textId="4B776A6A" w:rsidR="00741EAE" w:rsidRPr="00DD3048" w:rsidRDefault="00741EAE" w:rsidP="00D65927">
      <w:pPr>
        <w:pStyle w:val="aff"/>
        <w:numPr>
          <w:ilvl w:val="2"/>
          <w:numId w:val="58"/>
        </w:numPr>
        <w:ind w:left="0" w:firstLine="709"/>
        <w:jc w:val="both"/>
      </w:pPr>
      <w:r w:rsidRPr="00DD3048">
        <w:t>Конкурс в электронной форме проводится в порядке проведения открытого конкурса с учетом положени</w:t>
      </w:r>
      <w:r w:rsidR="00F7081B" w:rsidRPr="00DD3048">
        <w:t xml:space="preserve">й настоящего пункта и раздела 6 </w:t>
      </w:r>
      <w:r w:rsidRPr="00DD3048">
        <w:t>Положения.</w:t>
      </w:r>
    </w:p>
    <w:p w14:paraId="607BB40C" w14:textId="63DC834C" w:rsidR="00741EAE" w:rsidRPr="00DD3048" w:rsidRDefault="009948FC" w:rsidP="00D65927">
      <w:pPr>
        <w:pStyle w:val="aff"/>
        <w:numPr>
          <w:ilvl w:val="2"/>
          <w:numId w:val="58"/>
        </w:numPr>
        <w:ind w:left="0" w:firstLine="709"/>
        <w:jc w:val="both"/>
      </w:pPr>
      <w:r w:rsidRPr="00DD3048">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DD3048" w:rsidRDefault="009948FC" w:rsidP="00D65927">
      <w:pPr>
        <w:pStyle w:val="aff"/>
        <w:numPr>
          <w:ilvl w:val="2"/>
          <w:numId w:val="58"/>
        </w:numPr>
        <w:ind w:left="0" w:firstLine="709"/>
        <w:jc w:val="both"/>
      </w:pPr>
      <w:r w:rsidRPr="00DD3048">
        <w:t>Порядок проведения конкурса в электронной форме определяется регламентом оператора электр</w:t>
      </w:r>
      <w:r w:rsidR="0092060E" w:rsidRPr="00DD3048">
        <w:t>онной площадки, на которой проводит</w:t>
      </w:r>
      <w:r w:rsidRPr="00DD3048">
        <w:t>ся такой конкурс.</w:t>
      </w:r>
    </w:p>
    <w:p w14:paraId="02A7488A" w14:textId="77777777" w:rsidR="009948FC" w:rsidRPr="00DD3048" w:rsidRDefault="009948FC" w:rsidP="009948FC">
      <w:pPr>
        <w:ind w:left="1277"/>
        <w:jc w:val="both"/>
      </w:pPr>
    </w:p>
    <w:p w14:paraId="13B80388" w14:textId="1A8A0B75" w:rsidR="00C33902" w:rsidRPr="00DD3048" w:rsidRDefault="00C33902" w:rsidP="00D65927">
      <w:pPr>
        <w:widowControl/>
        <w:numPr>
          <w:ilvl w:val="1"/>
          <w:numId w:val="58"/>
        </w:numPr>
        <w:ind w:left="0" w:firstLine="709"/>
        <w:jc w:val="both"/>
        <w:rPr>
          <w:b/>
          <w:sz w:val="24"/>
          <w:szCs w:val="24"/>
        </w:rPr>
      </w:pPr>
      <w:r w:rsidRPr="00DD3048">
        <w:rPr>
          <w:b/>
          <w:sz w:val="24"/>
          <w:szCs w:val="24"/>
        </w:rPr>
        <w:t>Особенности проведения закрытого конкурса</w:t>
      </w:r>
      <w:bookmarkEnd w:id="115"/>
      <w:bookmarkEnd w:id="116"/>
      <w:bookmarkEnd w:id="117"/>
      <w:bookmarkEnd w:id="118"/>
    </w:p>
    <w:p w14:paraId="156C2A63" w14:textId="15261745" w:rsidR="00C33902" w:rsidRPr="00DD3048" w:rsidRDefault="00C33902" w:rsidP="00D65927">
      <w:pPr>
        <w:widowControl/>
        <w:numPr>
          <w:ilvl w:val="2"/>
          <w:numId w:val="58"/>
        </w:numPr>
        <w:ind w:left="0" w:firstLine="709"/>
        <w:jc w:val="both"/>
        <w:rPr>
          <w:sz w:val="24"/>
          <w:szCs w:val="24"/>
        </w:rPr>
      </w:pPr>
      <w:r w:rsidRPr="00DD3048">
        <w:rPr>
          <w:sz w:val="24"/>
          <w:szCs w:val="24"/>
        </w:rPr>
        <w:t>Закрытый конкурс проводится в порядке проведения открытого конкурса, с учё</w:t>
      </w:r>
      <w:r w:rsidR="00300492" w:rsidRPr="00DD3048">
        <w:rPr>
          <w:sz w:val="24"/>
          <w:szCs w:val="24"/>
        </w:rPr>
        <w:t>том положений настоящего пункта и раздела 7 Положения.</w:t>
      </w:r>
    </w:p>
    <w:p w14:paraId="02A04E4C" w14:textId="5C169910" w:rsidR="00300492" w:rsidRPr="00DD3048" w:rsidRDefault="00300492" w:rsidP="00D65927">
      <w:pPr>
        <w:widowControl/>
        <w:numPr>
          <w:ilvl w:val="2"/>
          <w:numId w:val="58"/>
        </w:numPr>
        <w:ind w:left="0" w:firstLine="709"/>
        <w:jc w:val="both"/>
        <w:rPr>
          <w:sz w:val="24"/>
          <w:szCs w:val="24"/>
        </w:rPr>
      </w:pPr>
      <w:r w:rsidRPr="00DD3048">
        <w:rPr>
          <w:sz w:val="24"/>
          <w:szCs w:val="24"/>
        </w:rPr>
        <w:t>При</w:t>
      </w:r>
      <w:r w:rsidR="00741EAE" w:rsidRPr="00DD3048">
        <w:rPr>
          <w:sz w:val="24"/>
          <w:szCs w:val="24"/>
        </w:rPr>
        <w:t>глашение</w:t>
      </w:r>
      <w:r w:rsidRPr="00DD3048">
        <w:rPr>
          <w:sz w:val="24"/>
          <w:szCs w:val="24"/>
        </w:rPr>
        <w:t xml:space="preserve"> принять участие в закрытом конкурсе</w:t>
      </w:r>
      <w:r w:rsidR="00741EAE" w:rsidRPr="00DD3048">
        <w:rPr>
          <w:sz w:val="24"/>
          <w:szCs w:val="24"/>
        </w:rPr>
        <w:t xml:space="preserve"> долж</w:t>
      </w:r>
      <w:r w:rsidRPr="00DD3048">
        <w:rPr>
          <w:sz w:val="24"/>
          <w:szCs w:val="24"/>
        </w:rPr>
        <w:t>н</w:t>
      </w:r>
      <w:r w:rsidR="00741EAE" w:rsidRPr="00DD3048">
        <w:rPr>
          <w:sz w:val="24"/>
          <w:szCs w:val="24"/>
        </w:rPr>
        <w:t>о</w:t>
      </w:r>
      <w:r w:rsidR="00D60B9D" w:rsidRPr="00DD3048">
        <w:rPr>
          <w:sz w:val="24"/>
          <w:szCs w:val="24"/>
        </w:rPr>
        <w:t xml:space="preserve"> </w:t>
      </w:r>
      <w:r w:rsidRPr="00DD3048">
        <w:rPr>
          <w:sz w:val="24"/>
          <w:szCs w:val="24"/>
        </w:rPr>
        <w:t>содержать следующую информацию:</w:t>
      </w:r>
    </w:p>
    <w:p w14:paraId="5A8011ED"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способ осуществления закупки;</w:t>
      </w:r>
    </w:p>
    <w:p w14:paraId="7E3CA7A1"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место поставки товара, выполнения работы, оказания услуги;</w:t>
      </w:r>
    </w:p>
    <w:p w14:paraId="4CE64FE4"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DD3048" w:rsidRDefault="00300492" w:rsidP="00733409">
      <w:pPr>
        <w:widowControl/>
        <w:numPr>
          <w:ilvl w:val="2"/>
          <w:numId w:val="31"/>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сроки проведения каждого этапа в случае, если конкурентная закупка включает этапы.</w:t>
      </w:r>
    </w:p>
    <w:p w14:paraId="0E469582" w14:textId="1693D174"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w:t>
      </w:r>
      <w:r w:rsidRPr="00DD3048">
        <w:rPr>
          <w:sz w:val="24"/>
          <w:szCs w:val="24"/>
        </w:rPr>
        <w:lastRenderedPageBreak/>
        <w:t>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DD3048">
        <w:rPr>
          <w:sz w:val="24"/>
          <w:szCs w:val="24"/>
        </w:rPr>
        <w:t> </w:t>
      </w:r>
      <w:r w:rsidRPr="00DD3048">
        <w:rPr>
          <w:sz w:val="24"/>
          <w:szCs w:val="24"/>
        </w:rPr>
        <w:t>которого поступил запрос.</w:t>
      </w:r>
    </w:p>
    <w:p w14:paraId="44E26309" w14:textId="6E076715" w:rsidR="00C33902" w:rsidRPr="00DD3048" w:rsidRDefault="00C33902" w:rsidP="00D65927">
      <w:pPr>
        <w:widowControl/>
        <w:numPr>
          <w:ilvl w:val="2"/>
          <w:numId w:val="58"/>
        </w:numPr>
        <w:ind w:left="0" w:firstLine="709"/>
        <w:jc w:val="both"/>
        <w:rPr>
          <w:sz w:val="24"/>
          <w:szCs w:val="24"/>
        </w:rPr>
      </w:pPr>
      <w:r w:rsidRPr="00DD3048">
        <w:rPr>
          <w:sz w:val="24"/>
          <w:szCs w:val="24"/>
        </w:rPr>
        <w:t>Протоколы, формируемые по результатам заседания комиссии</w:t>
      </w:r>
      <w:r w:rsidR="009A16B6"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w:t>
      </w:r>
      <w:r w:rsidR="009422E8" w:rsidRPr="00DD3048">
        <w:rPr>
          <w:sz w:val="24"/>
          <w:szCs w:val="24"/>
        </w:rPr>
        <w:t> </w:t>
      </w:r>
      <w:r w:rsidRPr="00DD3048">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DD3048">
        <w:rPr>
          <w:sz w:val="24"/>
          <w:szCs w:val="24"/>
        </w:rPr>
        <w:t xml:space="preserve"> </w:t>
      </w:r>
    </w:p>
    <w:p w14:paraId="2D0A794E" w14:textId="77777777" w:rsidR="00731C47" w:rsidRPr="00DD3048" w:rsidRDefault="00731C47" w:rsidP="00731C47">
      <w:pPr>
        <w:widowControl/>
        <w:ind w:left="709"/>
        <w:jc w:val="both"/>
        <w:rPr>
          <w:sz w:val="24"/>
          <w:szCs w:val="24"/>
        </w:rPr>
      </w:pPr>
    </w:p>
    <w:p w14:paraId="1E9FBCFF" w14:textId="33ADB7D7" w:rsidR="00C33902" w:rsidRPr="00DD3048" w:rsidRDefault="008A55F9" w:rsidP="00D65927">
      <w:pPr>
        <w:pStyle w:val="10"/>
        <w:widowControl/>
        <w:numPr>
          <w:ilvl w:val="0"/>
          <w:numId w:val="58"/>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DD3048">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71223E6D" w14:textId="7EC57EFD" w:rsidR="001524E0" w:rsidRPr="00DD3048" w:rsidRDefault="00C33902" w:rsidP="00D65927">
      <w:pPr>
        <w:pStyle w:val="aff"/>
        <w:numPr>
          <w:ilvl w:val="1"/>
          <w:numId w:val="59"/>
        </w:numPr>
        <w:ind w:left="0" w:firstLine="567"/>
        <w:jc w:val="both"/>
        <w:rPr>
          <w:b/>
        </w:rPr>
      </w:pPr>
      <w:bookmarkStart w:id="126" w:name="_Toc319941053"/>
      <w:bookmarkStart w:id="127" w:name="_Toc320092851"/>
      <w:r w:rsidRPr="00DD3048">
        <w:rPr>
          <w:b/>
        </w:rPr>
        <w:t>Общий порядок проведения аукциона</w:t>
      </w:r>
      <w:bookmarkEnd w:id="126"/>
      <w:bookmarkEnd w:id="127"/>
      <w:r w:rsidR="00A96604" w:rsidRPr="00DD3048">
        <w:rPr>
          <w:b/>
        </w:rPr>
        <w:t xml:space="preserve"> в электронной форме</w:t>
      </w:r>
    </w:p>
    <w:p w14:paraId="3567E4BD" w14:textId="36A4895A" w:rsidR="001F205C" w:rsidRPr="00DD3048" w:rsidRDefault="001F205C" w:rsidP="007719D9">
      <w:pPr>
        <w:widowControl/>
        <w:ind w:firstLine="568"/>
        <w:jc w:val="both"/>
        <w:rPr>
          <w:sz w:val="24"/>
          <w:szCs w:val="24"/>
        </w:rPr>
      </w:pPr>
      <w:r w:rsidRPr="00DD3048">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DD3048" w:rsidRDefault="00C33902" w:rsidP="007719D9">
      <w:pPr>
        <w:widowControl/>
        <w:ind w:firstLine="568"/>
        <w:jc w:val="both"/>
        <w:rPr>
          <w:sz w:val="24"/>
          <w:szCs w:val="24"/>
        </w:rPr>
      </w:pPr>
      <w:r w:rsidRPr="00DD3048">
        <w:rPr>
          <w:sz w:val="24"/>
          <w:szCs w:val="24"/>
        </w:rPr>
        <w:t xml:space="preserve">В целях закупки товаров, работ, </w:t>
      </w:r>
      <w:r w:rsidR="007719D9" w:rsidRPr="00DD3048">
        <w:rPr>
          <w:sz w:val="24"/>
          <w:szCs w:val="24"/>
        </w:rPr>
        <w:t xml:space="preserve">услуг путём проведения </w:t>
      </w:r>
      <w:r w:rsidRPr="00DD3048">
        <w:rPr>
          <w:sz w:val="24"/>
          <w:szCs w:val="24"/>
        </w:rPr>
        <w:t>аукциона</w:t>
      </w:r>
      <w:r w:rsidR="007719D9" w:rsidRPr="00DD3048">
        <w:rPr>
          <w:sz w:val="24"/>
          <w:szCs w:val="24"/>
        </w:rPr>
        <w:t xml:space="preserve"> в электронной форме</w:t>
      </w:r>
      <w:r w:rsidRPr="00DD3048">
        <w:rPr>
          <w:sz w:val="24"/>
          <w:szCs w:val="24"/>
        </w:rPr>
        <w:t xml:space="preserve"> необходимо:</w:t>
      </w:r>
    </w:p>
    <w:p w14:paraId="2CCF5C95" w14:textId="77FD45CD" w:rsidR="00C33902" w:rsidRPr="00DD3048" w:rsidRDefault="009A003C" w:rsidP="00D65927">
      <w:pPr>
        <w:widowControl/>
        <w:numPr>
          <w:ilvl w:val="2"/>
          <w:numId w:val="59"/>
        </w:numPr>
        <w:ind w:left="0" w:firstLine="709"/>
        <w:jc w:val="both"/>
        <w:rPr>
          <w:sz w:val="24"/>
          <w:szCs w:val="24"/>
        </w:rPr>
      </w:pPr>
      <w:r w:rsidRPr="00DD3048">
        <w:rPr>
          <w:sz w:val="24"/>
          <w:szCs w:val="24"/>
        </w:rPr>
        <w:t>Р</w:t>
      </w:r>
      <w:r w:rsidR="00C33902" w:rsidRPr="00DD3048">
        <w:rPr>
          <w:sz w:val="24"/>
          <w:szCs w:val="24"/>
        </w:rPr>
        <w:t>азработать и разместить</w:t>
      </w:r>
      <w:r w:rsidR="00933C9B" w:rsidRPr="00DD3048">
        <w:rPr>
          <w:sz w:val="24"/>
          <w:szCs w:val="24"/>
        </w:rPr>
        <w:t xml:space="preserve"> в единой информационной системе</w:t>
      </w:r>
      <w:r w:rsidR="00C33902" w:rsidRPr="00DD3048">
        <w:rPr>
          <w:sz w:val="24"/>
          <w:szCs w:val="24"/>
        </w:rPr>
        <w:t xml:space="preserve"> извещение о</w:t>
      </w:r>
      <w:r w:rsidR="004137DF" w:rsidRPr="00DD3048">
        <w:rPr>
          <w:sz w:val="24"/>
          <w:szCs w:val="24"/>
        </w:rPr>
        <w:t> </w:t>
      </w:r>
      <w:r w:rsidR="00683F85" w:rsidRPr="00DD3048">
        <w:rPr>
          <w:sz w:val="24"/>
          <w:szCs w:val="24"/>
        </w:rPr>
        <w:t xml:space="preserve">проведении </w:t>
      </w:r>
      <w:r w:rsidR="00C33902" w:rsidRPr="00DD3048">
        <w:rPr>
          <w:sz w:val="24"/>
          <w:szCs w:val="24"/>
        </w:rPr>
        <w:t>аукциона</w:t>
      </w:r>
      <w:r w:rsidR="00683F85" w:rsidRPr="00DD3048">
        <w:rPr>
          <w:sz w:val="24"/>
          <w:szCs w:val="24"/>
        </w:rPr>
        <w:t xml:space="preserve"> в электронной форме</w:t>
      </w:r>
      <w:r w:rsidR="00C33902" w:rsidRPr="00DD3048">
        <w:rPr>
          <w:sz w:val="24"/>
          <w:szCs w:val="24"/>
        </w:rPr>
        <w:t>, аукционну</w:t>
      </w:r>
      <w:r w:rsidRPr="00DD3048">
        <w:rPr>
          <w:sz w:val="24"/>
          <w:szCs w:val="24"/>
        </w:rPr>
        <w:t>ю документацию, проект договора.</w:t>
      </w:r>
    </w:p>
    <w:p w14:paraId="2A1F988C" w14:textId="36BB073E" w:rsidR="00C33902" w:rsidRPr="00DD3048" w:rsidRDefault="009A003C" w:rsidP="00D65927">
      <w:pPr>
        <w:widowControl/>
        <w:numPr>
          <w:ilvl w:val="2"/>
          <w:numId w:val="59"/>
        </w:numPr>
        <w:ind w:left="0" w:firstLine="709"/>
        <w:jc w:val="both"/>
        <w:rPr>
          <w:sz w:val="24"/>
          <w:szCs w:val="24"/>
        </w:rPr>
      </w:pPr>
      <w:r w:rsidRPr="00DD3048">
        <w:rPr>
          <w:sz w:val="24"/>
          <w:szCs w:val="24"/>
        </w:rPr>
        <w:t>В</w:t>
      </w:r>
      <w:r w:rsidR="00C33902" w:rsidRPr="00DD3048">
        <w:rPr>
          <w:sz w:val="24"/>
          <w:szCs w:val="24"/>
        </w:rPr>
        <w:t xml:space="preserve"> случае получения от </w:t>
      </w:r>
      <w:r w:rsidR="00683F85" w:rsidRPr="00DD3048">
        <w:rPr>
          <w:sz w:val="24"/>
          <w:szCs w:val="24"/>
        </w:rPr>
        <w:t xml:space="preserve">участника закупки </w:t>
      </w:r>
      <w:r w:rsidR="00C33902" w:rsidRPr="00DD3048">
        <w:rPr>
          <w:sz w:val="24"/>
          <w:szCs w:val="24"/>
        </w:rPr>
        <w:t>запроса на разъяснение положений аукционной документации, предос</w:t>
      </w:r>
      <w:r w:rsidRPr="00DD3048">
        <w:rPr>
          <w:sz w:val="24"/>
          <w:szCs w:val="24"/>
        </w:rPr>
        <w:t>тавлять необходимые разъяснения.</w:t>
      </w:r>
    </w:p>
    <w:p w14:paraId="192BF33A" w14:textId="6303DB52" w:rsidR="00C33902" w:rsidRPr="00DD3048" w:rsidRDefault="009A003C" w:rsidP="00D65927">
      <w:pPr>
        <w:widowControl/>
        <w:numPr>
          <w:ilvl w:val="2"/>
          <w:numId w:val="59"/>
        </w:numPr>
        <w:ind w:left="0" w:firstLine="709"/>
        <w:jc w:val="both"/>
        <w:rPr>
          <w:sz w:val="24"/>
          <w:szCs w:val="24"/>
        </w:rPr>
      </w:pPr>
      <w:r w:rsidRPr="00DD3048">
        <w:rPr>
          <w:sz w:val="24"/>
          <w:szCs w:val="24"/>
        </w:rPr>
        <w:t>П</w:t>
      </w:r>
      <w:r w:rsidR="00C33902" w:rsidRPr="00DD3048">
        <w:rPr>
          <w:sz w:val="24"/>
          <w:szCs w:val="24"/>
        </w:rPr>
        <w:t>ри необходимости вносить изменения в извещение о проведении ау</w:t>
      </w:r>
      <w:r w:rsidRPr="00DD3048">
        <w:rPr>
          <w:sz w:val="24"/>
          <w:szCs w:val="24"/>
        </w:rPr>
        <w:t>кциона</w:t>
      </w:r>
      <w:r w:rsidR="00683F85" w:rsidRPr="00DD3048">
        <w:rPr>
          <w:sz w:val="24"/>
          <w:szCs w:val="24"/>
        </w:rPr>
        <w:t xml:space="preserve"> в электронной форме</w:t>
      </w:r>
      <w:r w:rsidRPr="00DD3048">
        <w:rPr>
          <w:sz w:val="24"/>
          <w:szCs w:val="24"/>
        </w:rPr>
        <w:t>, аукционную документацию.</w:t>
      </w:r>
    </w:p>
    <w:p w14:paraId="21D30998" w14:textId="5B2495B6" w:rsidR="00C33902" w:rsidRPr="00DD3048" w:rsidRDefault="009A003C" w:rsidP="00D65927">
      <w:pPr>
        <w:widowControl/>
        <w:numPr>
          <w:ilvl w:val="2"/>
          <w:numId w:val="59"/>
        </w:numPr>
        <w:ind w:left="0" w:firstLine="709"/>
        <w:jc w:val="both"/>
        <w:rPr>
          <w:sz w:val="24"/>
          <w:szCs w:val="24"/>
        </w:rPr>
      </w:pPr>
      <w:r w:rsidRPr="00DD3048">
        <w:rPr>
          <w:sz w:val="24"/>
          <w:szCs w:val="24"/>
        </w:rPr>
        <w:t>Р</w:t>
      </w:r>
      <w:r w:rsidR="00C33902" w:rsidRPr="00DD3048">
        <w:rPr>
          <w:sz w:val="24"/>
          <w:szCs w:val="24"/>
        </w:rPr>
        <w:t>ассмотреть аукционные заявки</w:t>
      </w:r>
      <w:r w:rsidR="002478A7" w:rsidRPr="00DD3048">
        <w:rPr>
          <w:sz w:val="24"/>
          <w:szCs w:val="24"/>
        </w:rPr>
        <w:t xml:space="preserve"> (далее также – заявки на участие в электронном аукционе)</w:t>
      </w:r>
      <w:r w:rsidR="00C33902" w:rsidRPr="00DD3048">
        <w:rPr>
          <w:sz w:val="24"/>
          <w:szCs w:val="24"/>
        </w:rPr>
        <w:t xml:space="preserve"> в целях принятия решения о допуске или</w:t>
      </w:r>
      <w:r w:rsidR="005839BF" w:rsidRPr="00DD3048">
        <w:rPr>
          <w:sz w:val="24"/>
          <w:szCs w:val="24"/>
        </w:rPr>
        <w:t xml:space="preserve"> </w:t>
      </w:r>
      <w:r w:rsidR="00C33902" w:rsidRPr="00DD3048">
        <w:rPr>
          <w:sz w:val="24"/>
          <w:szCs w:val="24"/>
        </w:rPr>
        <w:t>об отказе в допуске участника закупки к участию в аукционе</w:t>
      </w:r>
      <w:r w:rsidRPr="00DD3048">
        <w:rPr>
          <w:sz w:val="24"/>
          <w:szCs w:val="24"/>
        </w:rPr>
        <w:t>.</w:t>
      </w:r>
    </w:p>
    <w:p w14:paraId="3823CE28" w14:textId="6A941B30" w:rsidR="00C33902" w:rsidRPr="00DD3048" w:rsidRDefault="009A003C" w:rsidP="00D65927">
      <w:pPr>
        <w:widowControl/>
        <w:numPr>
          <w:ilvl w:val="2"/>
          <w:numId w:val="59"/>
        </w:numPr>
        <w:ind w:left="0" w:firstLine="709"/>
        <w:jc w:val="both"/>
        <w:rPr>
          <w:sz w:val="24"/>
          <w:szCs w:val="24"/>
        </w:rPr>
      </w:pPr>
      <w:r w:rsidRPr="00DD3048">
        <w:rPr>
          <w:sz w:val="24"/>
          <w:szCs w:val="24"/>
        </w:rPr>
        <w:t>П</w:t>
      </w:r>
      <w:r w:rsidR="00C33902" w:rsidRPr="00DD3048">
        <w:rPr>
          <w:sz w:val="24"/>
          <w:szCs w:val="24"/>
        </w:rPr>
        <w:t>ровести</w:t>
      </w:r>
      <w:r w:rsidR="00F547A9" w:rsidRPr="00DD3048">
        <w:rPr>
          <w:sz w:val="24"/>
          <w:szCs w:val="24"/>
        </w:rPr>
        <w:t xml:space="preserve"> </w:t>
      </w:r>
      <w:r w:rsidR="00C33902" w:rsidRPr="00DD3048">
        <w:rPr>
          <w:sz w:val="24"/>
          <w:szCs w:val="24"/>
        </w:rPr>
        <w:t>аукцион</w:t>
      </w:r>
      <w:r w:rsidR="00EE76AE" w:rsidRPr="00DD3048">
        <w:rPr>
          <w:sz w:val="24"/>
          <w:szCs w:val="24"/>
        </w:rPr>
        <w:t xml:space="preserve"> </w:t>
      </w:r>
      <w:r w:rsidR="00F547A9" w:rsidRPr="00DD3048">
        <w:rPr>
          <w:sz w:val="24"/>
          <w:szCs w:val="24"/>
        </w:rPr>
        <w:t xml:space="preserve">в электронной форме </w:t>
      </w:r>
      <w:r w:rsidR="00EE76AE" w:rsidRPr="00DD3048">
        <w:rPr>
          <w:sz w:val="24"/>
          <w:szCs w:val="24"/>
        </w:rPr>
        <w:t xml:space="preserve">(далее также – </w:t>
      </w:r>
      <w:r w:rsidR="00F547A9" w:rsidRPr="00DD3048">
        <w:rPr>
          <w:sz w:val="24"/>
          <w:szCs w:val="24"/>
        </w:rPr>
        <w:t xml:space="preserve">электронный </w:t>
      </w:r>
      <w:r w:rsidR="00EE76AE" w:rsidRPr="00DD3048">
        <w:rPr>
          <w:sz w:val="24"/>
          <w:szCs w:val="24"/>
        </w:rPr>
        <w:t>аукцион)</w:t>
      </w:r>
      <w:r w:rsidRPr="00DD3048">
        <w:rPr>
          <w:sz w:val="24"/>
          <w:szCs w:val="24"/>
        </w:rPr>
        <w:t>.</w:t>
      </w:r>
    </w:p>
    <w:p w14:paraId="50A8A860" w14:textId="2D1E83B3" w:rsidR="00C33902" w:rsidRPr="00DD3048" w:rsidRDefault="00EF6ECD" w:rsidP="00D65927">
      <w:pPr>
        <w:widowControl/>
        <w:numPr>
          <w:ilvl w:val="2"/>
          <w:numId w:val="59"/>
        </w:numPr>
        <w:ind w:left="0" w:firstLine="709"/>
        <w:jc w:val="both"/>
        <w:rPr>
          <w:sz w:val="24"/>
          <w:szCs w:val="24"/>
        </w:rPr>
      </w:pPr>
      <w:r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протоколы, составленные по</w:t>
      </w:r>
      <w:r w:rsidR="005839BF" w:rsidRPr="00DD3048">
        <w:rPr>
          <w:sz w:val="24"/>
          <w:szCs w:val="24"/>
          <w:lang w:val="en-US"/>
        </w:rPr>
        <w:t> </w:t>
      </w:r>
      <w:r w:rsidR="00C33902" w:rsidRPr="00DD3048">
        <w:rPr>
          <w:sz w:val="24"/>
          <w:szCs w:val="24"/>
        </w:rPr>
        <w:t>р</w:t>
      </w:r>
      <w:r w:rsidR="0092060E" w:rsidRPr="00DD3048">
        <w:rPr>
          <w:sz w:val="24"/>
          <w:szCs w:val="24"/>
        </w:rPr>
        <w:t xml:space="preserve">езультатам заседаний </w:t>
      </w:r>
      <w:r w:rsidR="00C33902" w:rsidRPr="00DD3048">
        <w:rPr>
          <w:sz w:val="24"/>
          <w:szCs w:val="24"/>
        </w:rPr>
        <w:t>комиссии</w:t>
      </w:r>
      <w:r w:rsidR="0092060E" w:rsidRPr="00DD3048">
        <w:rPr>
          <w:sz w:val="24"/>
          <w:szCs w:val="24"/>
        </w:rPr>
        <w:t xml:space="preserve"> по осуществлению закупок</w:t>
      </w:r>
      <w:r w:rsidR="009A003C" w:rsidRPr="00DD3048">
        <w:rPr>
          <w:sz w:val="24"/>
          <w:szCs w:val="24"/>
        </w:rPr>
        <w:t>.</w:t>
      </w:r>
    </w:p>
    <w:p w14:paraId="71504E87" w14:textId="708971DD" w:rsidR="00814ECA" w:rsidRPr="00DD3048" w:rsidRDefault="009A003C" w:rsidP="00D65927">
      <w:pPr>
        <w:widowControl/>
        <w:numPr>
          <w:ilvl w:val="2"/>
          <w:numId w:val="59"/>
        </w:numPr>
        <w:ind w:left="0" w:firstLine="709"/>
        <w:jc w:val="both"/>
        <w:rPr>
          <w:sz w:val="24"/>
          <w:szCs w:val="24"/>
        </w:rPr>
      </w:pPr>
      <w:r w:rsidRPr="00DD3048">
        <w:rPr>
          <w:sz w:val="24"/>
          <w:szCs w:val="24"/>
        </w:rPr>
        <w:t>З</w:t>
      </w:r>
      <w:r w:rsidR="00C33902" w:rsidRPr="00DD3048">
        <w:rPr>
          <w:sz w:val="24"/>
          <w:szCs w:val="24"/>
        </w:rPr>
        <w:t>аключить договор по результатам закупки.</w:t>
      </w:r>
    </w:p>
    <w:p w14:paraId="63E22D95" w14:textId="77777777" w:rsidR="007719D9" w:rsidRPr="00DD3048" w:rsidRDefault="007719D9" w:rsidP="007719D9">
      <w:pPr>
        <w:widowControl/>
        <w:ind w:left="709"/>
        <w:jc w:val="both"/>
        <w:rPr>
          <w:sz w:val="24"/>
          <w:szCs w:val="24"/>
        </w:rPr>
      </w:pPr>
    </w:p>
    <w:p w14:paraId="30E18136" w14:textId="39252E39" w:rsidR="00C33902" w:rsidRPr="00DD3048" w:rsidRDefault="00C33902" w:rsidP="00D65927">
      <w:pPr>
        <w:widowControl/>
        <w:numPr>
          <w:ilvl w:val="1"/>
          <w:numId w:val="59"/>
        </w:numPr>
        <w:ind w:left="0" w:firstLine="709"/>
        <w:jc w:val="both"/>
        <w:rPr>
          <w:b/>
          <w:sz w:val="24"/>
          <w:szCs w:val="24"/>
        </w:rPr>
      </w:pPr>
      <w:bookmarkStart w:id="128" w:name="_Toc319941054"/>
      <w:bookmarkStart w:id="129" w:name="_Toc320092852"/>
      <w:r w:rsidRPr="00DD3048">
        <w:rPr>
          <w:b/>
          <w:sz w:val="24"/>
          <w:szCs w:val="24"/>
        </w:rPr>
        <w:t>Извещение о проведении аукциона</w:t>
      </w:r>
      <w:bookmarkEnd w:id="128"/>
      <w:bookmarkEnd w:id="129"/>
      <w:r w:rsidR="00EE76AE" w:rsidRPr="00DD3048">
        <w:rPr>
          <w:b/>
          <w:sz w:val="24"/>
          <w:szCs w:val="24"/>
        </w:rPr>
        <w:t xml:space="preserve"> в электронной форме</w:t>
      </w:r>
    </w:p>
    <w:p w14:paraId="1D4A99AA" w14:textId="5F0500A2" w:rsidR="007719D9" w:rsidRPr="00DD3048" w:rsidRDefault="007719D9" w:rsidP="00D65927">
      <w:pPr>
        <w:widowControl/>
        <w:numPr>
          <w:ilvl w:val="2"/>
          <w:numId w:val="59"/>
        </w:numPr>
        <w:ind w:left="0" w:firstLine="709"/>
        <w:jc w:val="both"/>
        <w:rPr>
          <w:sz w:val="24"/>
          <w:szCs w:val="24"/>
        </w:rPr>
      </w:pPr>
      <w:bookmarkStart w:id="130" w:name="_Ref372620501"/>
      <w:bookmarkStart w:id="131" w:name="_Ref378151696"/>
      <w:r w:rsidRPr="00DD3048">
        <w:rPr>
          <w:sz w:val="24"/>
          <w:szCs w:val="24"/>
        </w:rPr>
        <w:t xml:space="preserve">Заказчик </w:t>
      </w:r>
      <w:r w:rsidR="004E4F92" w:rsidRPr="00DD3048">
        <w:rPr>
          <w:sz w:val="24"/>
          <w:szCs w:val="24"/>
        </w:rPr>
        <w:t xml:space="preserve">не менее чем </w:t>
      </w:r>
      <w:r w:rsidR="00DD217B" w:rsidRPr="00DD3048">
        <w:rPr>
          <w:sz w:val="24"/>
          <w:szCs w:val="24"/>
        </w:rPr>
        <w:t xml:space="preserve">за пятнадцать дней до даты окончания срока подачи заявок на участие в аукционе </w:t>
      </w:r>
      <w:r w:rsidRPr="00DD3048">
        <w:rPr>
          <w:sz w:val="24"/>
          <w:szCs w:val="24"/>
        </w:rPr>
        <w:t>размещает в единой информационной системе извещение о проведении аукциона</w:t>
      </w:r>
      <w:r w:rsidR="00EE76AE" w:rsidRPr="00DD3048">
        <w:rPr>
          <w:sz w:val="24"/>
          <w:szCs w:val="24"/>
        </w:rPr>
        <w:t xml:space="preserve"> в электронной форме</w:t>
      </w:r>
      <w:r w:rsidRPr="00DD3048">
        <w:rPr>
          <w:sz w:val="24"/>
          <w:szCs w:val="24"/>
        </w:rPr>
        <w:t>.</w:t>
      </w:r>
    </w:p>
    <w:p w14:paraId="12B41FD2" w14:textId="4A6BBB5D" w:rsidR="00D767BB" w:rsidRPr="00DD3048" w:rsidRDefault="00C33902" w:rsidP="00D65927">
      <w:pPr>
        <w:widowControl/>
        <w:numPr>
          <w:ilvl w:val="2"/>
          <w:numId w:val="59"/>
        </w:numPr>
        <w:ind w:left="0" w:firstLine="709"/>
        <w:jc w:val="both"/>
        <w:rPr>
          <w:sz w:val="24"/>
          <w:szCs w:val="24"/>
        </w:rPr>
      </w:pPr>
      <w:r w:rsidRPr="00DD3048">
        <w:rPr>
          <w:sz w:val="24"/>
          <w:szCs w:val="24"/>
        </w:rPr>
        <w:t>В извещении о проведении аукциона</w:t>
      </w:r>
      <w:r w:rsidR="0015185E" w:rsidRPr="00DD3048">
        <w:rPr>
          <w:sz w:val="24"/>
          <w:szCs w:val="24"/>
        </w:rPr>
        <w:t xml:space="preserve"> в электронной форме </w:t>
      </w:r>
      <w:r w:rsidRPr="00DD3048">
        <w:rPr>
          <w:sz w:val="24"/>
          <w:szCs w:val="24"/>
        </w:rPr>
        <w:t>должны быть указ</w:t>
      </w:r>
      <w:r w:rsidR="007719D9" w:rsidRPr="00DD3048">
        <w:rPr>
          <w:sz w:val="24"/>
          <w:szCs w:val="24"/>
        </w:rPr>
        <w:t>аны сведен</w:t>
      </w:r>
      <w:r w:rsidR="00EE76AE" w:rsidRPr="00DD3048">
        <w:rPr>
          <w:sz w:val="24"/>
          <w:szCs w:val="24"/>
        </w:rPr>
        <w:t>ия в соответствии с пунктом 5.3</w:t>
      </w:r>
      <w:r w:rsidR="00F547A9" w:rsidRPr="00DD3048">
        <w:rPr>
          <w:sz w:val="24"/>
          <w:szCs w:val="24"/>
        </w:rPr>
        <w:t>. Положения</w:t>
      </w:r>
      <w:r w:rsidRPr="00DD3048">
        <w:rPr>
          <w:sz w:val="24"/>
          <w:szCs w:val="24"/>
        </w:rPr>
        <w:t>, а также</w:t>
      </w:r>
      <w:bookmarkEnd w:id="130"/>
      <w:r w:rsidR="00D767BB" w:rsidRPr="00DD3048">
        <w:rPr>
          <w:sz w:val="24"/>
          <w:szCs w:val="24"/>
        </w:rPr>
        <w:t>:</w:t>
      </w:r>
    </w:p>
    <w:bookmarkEnd w:id="131"/>
    <w:p w14:paraId="3630E9CF" w14:textId="7A15CA79" w:rsidR="00D767BB" w:rsidRPr="00DD3048" w:rsidRDefault="00D767BB" w:rsidP="00D65927">
      <w:pPr>
        <w:pStyle w:val="aff"/>
        <w:numPr>
          <w:ilvl w:val="3"/>
          <w:numId w:val="59"/>
        </w:numPr>
        <w:ind w:left="0" w:firstLine="709"/>
        <w:jc w:val="both"/>
      </w:pPr>
      <w:r w:rsidRPr="00DD3048">
        <w:t>день проведения аукциона в электронной форме.</w:t>
      </w:r>
    </w:p>
    <w:p w14:paraId="72ABFBA5" w14:textId="51F9055B" w:rsidR="00F547A9" w:rsidRPr="00DD3048" w:rsidRDefault="00F547A9" w:rsidP="00D65927">
      <w:pPr>
        <w:widowControl/>
        <w:numPr>
          <w:ilvl w:val="2"/>
          <w:numId w:val="59"/>
        </w:numPr>
        <w:ind w:left="0" w:firstLine="709"/>
        <w:jc w:val="both"/>
        <w:rPr>
          <w:sz w:val="24"/>
          <w:szCs w:val="24"/>
        </w:rPr>
      </w:pPr>
      <w:r w:rsidRPr="00DD3048">
        <w:rPr>
          <w:sz w:val="24"/>
          <w:szCs w:val="24"/>
        </w:rPr>
        <w:t>В любое время до окончания срока подачи аукционных заявок заказчик вправе по собственной ини</w:t>
      </w:r>
      <w:r w:rsidR="002478A7" w:rsidRPr="00DD3048">
        <w:rPr>
          <w:sz w:val="24"/>
          <w:szCs w:val="24"/>
        </w:rPr>
        <w:t>циативе либо в ответ на запрос участника закупки</w:t>
      </w:r>
      <w:r w:rsidRPr="00DD3048">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DD3048" w:rsidRDefault="00F547A9" w:rsidP="00D65927">
      <w:pPr>
        <w:pStyle w:val="aff"/>
        <w:numPr>
          <w:ilvl w:val="2"/>
          <w:numId w:val="59"/>
        </w:numPr>
        <w:ind w:left="0" w:firstLine="709"/>
        <w:jc w:val="both"/>
      </w:pPr>
      <w:bookmarkStart w:id="132" w:name="_Toc319941055"/>
      <w:bookmarkStart w:id="133" w:name="_Toc320092853"/>
      <w:r w:rsidRPr="00DD3048">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w:t>
      </w:r>
      <w:r w:rsidRPr="00DD3048">
        <w:lastRenderedPageBreak/>
        <w:t xml:space="preserve">изменений до даты окончания срока подачи заявок на участие в такой закупке </w:t>
      </w:r>
      <w:r w:rsidR="002478A7" w:rsidRPr="00DD3048">
        <w:t>оставалось не менее восьми дней.</w:t>
      </w:r>
    </w:p>
    <w:p w14:paraId="20127F9B" w14:textId="77777777" w:rsidR="002478A7" w:rsidRPr="00DD3048" w:rsidRDefault="002478A7" w:rsidP="002478A7">
      <w:pPr>
        <w:ind w:left="709"/>
        <w:jc w:val="both"/>
      </w:pPr>
    </w:p>
    <w:p w14:paraId="7DD099B7" w14:textId="2A7FB10B" w:rsidR="00C33902" w:rsidRPr="00DD3048" w:rsidRDefault="00C33902" w:rsidP="00D65927">
      <w:pPr>
        <w:widowControl/>
        <w:numPr>
          <w:ilvl w:val="1"/>
          <w:numId w:val="59"/>
        </w:numPr>
        <w:ind w:left="0" w:firstLine="709"/>
        <w:jc w:val="both"/>
        <w:rPr>
          <w:b/>
          <w:sz w:val="24"/>
          <w:szCs w:val="24"/>
        </w:rPr>
      </w:pPr>
      <w:r w:rsidRPr="00DD3048">
        <w:rPr>
          <w:b/>
          <w:sz w:val="24"/>
          <w:szCs w:val="24"/>
        </w:rPr>
        <w:t>Аукционная документация</w:t>
      </w:r>
      <w:bookmarkEnd w:id="132"/>
      <w:bookmarkEnd w:id="133"/>
    </w:p>
    <w:p w14:paraId="46A60953" w14:textId="21FE1F19" w:rsidR="00C33902" w:rsidRPr="00DD3048" w:rsidRDefault="00C33902" w:rsidP="00D65927">
      <w:pPr>
        <w:widowControl/>
        <w:numPr>
          <w:ilvl w:val="2"/>
          <w:numId w:val="59"/>
        </w:numPr>
        <w:ind w:left="0" w:firstLine="709"/>
        <w:jc w:val="both"/>
        <w:rPr>
          <w:sz w:val="24"/>
          <w:szCs w:val="24"/>
        </w:rPr>
      </w:pPr>
      <w:r w:rsidRPr="00DD3048">
        <w:rPr>
          <w:sz w:val="24"/>
          <w:szCs w:val="24"/>
        </w:rPr>
        <w:t xml:space="preserve">Заказчик одновременно с размещением извещения о проведении </w:t>
      </w:r>
      <w:r w:rsidR="002030FB" w:rsidRPr="00DD3048">
        <w:rPr>
          <w:sz w:val="24"/>
          <w:szCs w:val="24"/>
        </w:rPr>
        <w:br/>
      </w:r>
      <w:r w:rsidRPr="00DD3048">
        <w:rPr>
          <w:sz w:val="24"/>
          <w:szCs w:val="24"/>
        </w:rPr>
        <w:t xml:space="preserve">аукциона </w:t>
      </w:r>
      <w:r w:rsidR="0015185E" w:rsidRPr="00DD3048">
        <w:rPr>
          <w:sz w:val="24"/>
          <w:szCs w:val="24"/>
        </w:rPr>
        <w:t xml:space="preserve">в электронной форме </w:t>
      </w:r>
      <w:r w:rsidR="00EF6ECD" w:rsidRPr="00DD3048">
        <w:rPr>
          <w:sz w:val="24"/>
          <w:szCs w:val="24"/>
        </w:rPr>
        <w:t>размещает в единой</w:t>
      </w:r>
      <w:r w:rsidR="008A5752" w:rsidRPr="00DD3048">
        <w:rPr>
          <w:sz w:val="24"/>
          <w:szCs w:val="24"/>
        </w:rPr>
        <w:t xml:space="preserve"> информационной системе </w:t>
      </w:r>
      <w:r w:rsidRPr="00DD3048">
        <w:rPr>
          <w:sz w:val="24"/>
          <w:szCs w:val="24"/>
        </w:rPr>
        <w:t>аукционную документацию.</w:t>
      </w:r>
    </w:p>
    <w:p w14:paraId="6AC09B21" w14:textId="155261C1" w:rsidR="00C33902" w:rsidRPr="00DD3048" w:rsidRDefault="00C33902" w:rsidP="002478A7">
      <w:pPr>
        <w:widowControl/>
        <w:ind w:firstLine="709"/>
        <w:jc w:val="both"/>
        <w:rPr>
          <w:sz w:val="24"/>
          <w:szCs w:val="24"/>
        </w:rPr>
      </w:pPr>
      <w:r w:rsidRPr="00DD3048">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DD3048">
        <w:rPr>
          <w:sz w:val="24"/>
          <w:szCs w:val="24"/>
        </w:rPr>
        <w:t xml:space="preserve"> в электронной форме</w:t>
      </w:r>
      <w:r w:rsidRPr="00DD3048">
        <w:rPr>
          <w:sz w:val="24"/>
          <w:szCs w:val="24"/>
        </w:rPr>
        <w:t>.</w:t>
      </w:r>
    </w:p>
    <w:p w14:paraId="7A0C22FE" w14:textId="2E4443B1" w:rsidR="00C33902" w:rsidRPr="00DD3048" w:rsidRDefault="00C33902" w:rsidP="00D65927">
      <w:pPr>
        <w:widowControl/>
        <w:numPr>
          <w:ilvl w:val="2"/>
          <w:numId w:val="59"/>
        </w:numPr>
        <w:ind w:left="0" w:firstLine="709"/>
        <w:jc w:val="both"/>
        <w:rPr>
          <w:sz w:val="24"/>
          <w:szCs w:val="24"/>
        </w:rPr>
      </w:pPr>
      <w:r w:rsidRPr="00DD3048">
        <w:rPr>
          <w:sz w:val="24"/>
          <w:szCs w:val="24"/>
        </w:rPr>
        <w:t>В аукционной документации должны быть указаны сведения в соответствии с пунктом</w:t>
      </w:r>
      <w:r w:rsidR="002478A7" w:rsidRPr="00DD3048">
        <w:rPr>
          <w:sz w:val="24"/>
          <w:szCs w:val="24"/>
        </w:rPr>
        <w:t xml:space="preserve"> 5.4.</w:t>
      </w:r>
      <w:r w:rsidRPr="00DD3048">
        <w:rPr>
          <w:sz w:val="24"/>
          <w:szCs w:val="24"/>
        </w:rPr>
        <w:t>, а также:</w:t>
      </w:r>
    </w:p>
    <w:p w14:paraId="3EA75A97" w14:textId="77777777" w:rsidR="00C33902" w:rsidRPr="00DD3048" w:rsidRDefault="009A003C" w:rsidP="00733409">
      <w:pPr>
        <w:widowControl/>
        <w:numPr>
          <w:ilvl w:val="3"/>
          <w:numId w:val="32"/>
        </w:numPr>
        <w:ind w:firstLine="709"/>
        <w:jc w:val="both"/>
        <w:rPr>
          <w:sz w:val="24"/>
          <w:szCs w:val="24"/>
        </w:rPr>
      </w:pPr>
      <w:r w:rsidRPr="00DD3048">
        <w:rPr>
          <w:sz w:val="24"/>
          <w:szCs w:val="24"/>
        </w:rPr>
        <w:t>Т</w:t>
      </w:r>
      <w:r w:rsidR="00C33902" w:rsidRPr="00DD3048">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DD3048">
        <w:rPr>
          <w:sz w:val="24"/>
          <w:szCs w:val="24"/>
        </w:rPr>
        <w:t>необходимости).</w:t>
      </w:r>
    </w:p>
    <w:p w14:paraId="354B377C"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валюте, используемой для формирования цены договора и расчётов с поставщикам</w:t>
      </w:r>
      <w:r w:rsidRPr="00DD3048">
        <w:rPr>
          <w:sz w:val="24"/>
          <w:szCs w:val="24"/>
        </w:rPr>
        <w:t>и (исполнителями, подрядчиками).</w:t>
      </w:r>
    </w:p>
    <w:p w14:paraId="219C67B7" w14:textId="69860EFA"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 xml:space="preserve">орядок применения официального курса иностранной валюты к рублю Российской Федерации, установленного </w:t>
      </w:r>
      <w:r w:rsidR="007B230E" w:rsidRPr="00DD3048">
        <w:rPr>
          <w:rFonts w:ascii="TimesNewRomanPSMT" w:eastAsia="Calibri" w:hAnsi="TimesNewRomanPSMT" w:cs="TimesNewRomanPSMT"/>
          <w:sz w:val="24"/>
          <w:szCs w:val="24"/>
        </w:rPr>
        <w:t>Банком России</w:t>
      </w:r>
      <w:r w:rsidR="00C33902" w:rsidRPr="00DD3048">
        <w:rPr>
          <w:sz w:val="24"/>
          <w:szCs w:val="24"/>
        </w:rPr>
        <w:t xml:space="preserve"> и используемого при оплате заключённого договора, в случае, если для формирования цены договора </w:t>
      </w:r>
      <w:r w:rsidRPr="00DD3048">
        <w:rPr>
          <w:sz w:val="24"/>
          <w:szCs w:val="24"/>
        </w:rPr>
        <w:t>используется иностранная валюта.</w:t>
      </w:r>
    </w:p>
    <w:p w14:paraId="08439EE4"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возможности заказчика увеличить количество поставляемого товара при заключен</w:t>
      </w:r>
      <w:r w:rsidRPr="00DD3048">
        <w:rPr>
          <w:sz w:val="24"/>
          <w:szCs w:val="24"/>
        </w:rPr>
        <w:t>ии договора (при необходимости).</w:t>
      </w:r>
    </w:p>
    <w:p w14:paraId="25334847"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DD3048">
        <w:rPr>
          <w:sz w:val="24"/>
          <w:szCs w:val="24"/>
        </w:rPr>
        <w:t>необходимости).</w:t>
      </w:r>
    </w:p>
    <w:p w14:paraId="3B688F27" w14:textId="77777777"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орядок и срок отзыва аукционных заявок, порядок вн</w:t>
      </w:r>
      <w:r w:rsidRPr="00DD3048">
        <w:rPr>
          <w:sz w:val="24"/>
          <w:szCs w:val="24"/>
        </w:rPr>
        <w:t>есения изменений в такие заявки.</w:t>
      </w:r>
    </w:p>
    <w:p w14:paraId="40A11BDF" w14:textId="5C68FEDA"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орядок проведения аук</w:t>
      </w:r>
      <w:r w:rsidRPr="00DD3048">
        <w:rPr>
          <w:sz w:val="24"/>
          <w:szCs w:val="24"/>
        </w:rPr>
        <w:t xml:space="preserve">циона, в том числе </w:t>
      </w:r>
      <w:r w:rsidR="002478A7" w:rsidRPr="00DD3048">
        <w:rPr>
          <w:sz w:val="24"/>
          <w:szCs w:val="24"/>
        </w:rPr>
        <w:t>«</w:t>
      </w:r>
      <w:r w:rsidRPr="00DD3048">
        <w:rPr>
          <w:sz w:val="24"/>
          <w:szCs w:val="24"/>
        </w:rPr>
        <w:t>шаг аукциона</w:t>
      </w:r>
      <w:r w:rsidR="002478A7" w:rsidRPr="00DD3048">
        <w:rPr>
          <w:sz w:val="24"/>
          <w:szCs w:val="24"/>
        </w:rPr>
        <w:t>»</w:t>
      </w:r>
      <w:r w:rsidRPr="00DD3048">
        <w:rPr>
          <w:sz w:val="24"/>
          <w:szCs w:val="24"/>
        </w:rPr>
        <w:t>.</w:t>
      </w:r>
    </w:p>
    <w:p w14:paraId="7FB70AEE" w14:textId="5F47D4D7" w:rsidR="00C33902" w:rsidRPr="00DD3048" w:rsidRDefault="009A003C" w:rsidP="00733409">
      <w:pPr>
        <w:widowControl/>
        <w:numPr>
          <w:ilvl w:val="3"/>
          <w:numId w:val="32"/>
        </w:numPr>
        <w:ind w:firstLine="709"/>
        <w:jc w:val="both"/>
        <w:rPr>
          <w:sz w:val="24"/>
          <w:szCs w:val="24"/>
        </w:rPr>
      </w:pPr>
      <w:r w:rsidRPr="00DD3048">
        <w:rPr>
          <w:sz w:val="24"/>
          <w:szCs w:val="24"/>
        </w:rPr>
        <w:t>Срок действия заявки</w:t>
      </w:r>
      <w:r w:rsidR="001F205C" w:rsidRPr="00DD3048">
        <w:rPr>
          <w:sz w:val="24"/>
          <w:szCs w:val="24"/>
        </w:rPr>
        <w:t xml:space="preserve"> (при необходимости)</w:t>
      </w:r>
      <w:r w:rsidRPr="00DD3048">
        <w:rPr>
          <w:sz w:val="24"/>
          <w:szCs w:val="24"/>
        </w:rPr>
        <w:t>.</w:t>
      </w:r>
    </w:p>
    <w:p w14:paraId="2C2B5342"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рок действия обеспечения заявки (при н</w:t>
      </w:r>
      <w:r w:rsidRPr="00DD3048">
        <w:rPr>
          <w:sz w:val="24"/>
          <w:szCs w:val="24"/>
        </w:rPr>
        <w:t>еобходимости).</w:t>
      </w:r>
    </w:p>
    <w:p w14:paraId="1525DC20"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рок подписания договора победителем, иными участник</w:t>
      </w:r>
      <w:r w:rsidRPr="00DD3048">
        <w:rPr>
          <w:sz w:val="24"/>
          <w:szCs w:val="24"/>
        </w:rPr>
        <w:t>ами закупки (при необходимости).</w:t>
      </w:r>
    </w:p>
    <w:p w14:paraId="687A8699" w14:textId="77777777" w:rsidR="00C33902" w:rsidRPr="00DD3048" w:rsidRDefault="009A003C" w:rsidP="00733409">
      <w:pPr>
        <w:widowControl/>
        <w:numPr>
          <w:ilvl w:val="3"/>
          <w:numId w:val="32"/>
        </w:numPr>
        <w:ind w:firstLine="709"/>
        <w:jc w:val="both"/>
        <w:rPr>
          <w:sz w:val="24"/>
          <w:szCs w:val="24"/>
        </w:rPr>
      </w:pPr>
      <w:r w:rsidRPr="00DD3048">
        <w:rPr>
          <w:sz w:val="24"/>
          <w:szCs w:val="24"/>
        </w:rPr>
        <w:t>Д</w:t>
      </w:r>
      <w:r w:rsidR="00C33902" w:rsidRPr="00DD3048">
        <w:rPr>
          <w:sz w:val="24"/>
          <w:szCs w:val="24"/>
        </w:rPr>
        <w:t>аты и время начала и око</w:t>
      </w:r>
      <w:r w:rsidRPr="00DD3048">
        <w:rPr>
          <w:sz w:val="24"/>
          <w:szCs w:val="24"/>
        </w:rPr>
        <w:t>нчания приёма аукционных заявок.</w:t>
      </w:r>
    </w:p>
    <w:p w14:paraId="3F8A86A8" w14:textId="4811A9A2" w:rsidR="00C33902" w:rsidRPr="00DD3048" w:rsidRDefault="001F205C" w:rsidP="00733409">
      <w:pPr>
        <w:widowControl/>
        <w:numPr>
          <w:ilvl w:val="3"/>
          <w:numId w:val="32"/>
        </w:numPr>
        <w:ind w:firstLine="709"/>
        <w:jc w:val="both"/>
        <w:rPr>
          <w:sz w:val="24"/>
          <w:szCs w:val="24"/>
        </w:rPr>
      </w:pPr>
      <w:r w:rsidRPr="00DD3048">
        <w:rPr>
          <w:sz w:val="24"/>
          <w:szCs w:val="24"/>
        </w:rPr>
        <w:t>Д</w:t>
      </w:r>
      <w:r w:rsidR="009A003C" w:rsidRPr="00DD3048">
        <w:rPr>
          <w:sz w:val="24"/>
          <w:szCs w:val="24"/>
        </w:rPr>
        <w:t xml:space="preserve">ата и время проведения </w:t>
      </w:r>
      <w:r w:rsidRPr="00DD3048">
        <w:rPr>
          <w:sz w:val="24"/>
          <w:szCs w:val="24"/>
        </w:rPr>
        <w:t xml:space="preserve">электронного </w:t>
      </w:r>
      <w:r w:rsidR="009A003C" w:rsidRPr="00DD3048">
        <w:rPr>
          <w:sz w:val="24"/>
          <w:szCs w:val="24"/>
        </w:rPr>
        <w:t>аукциона.</w:t>
      </w:r>
    </w:p>
    <w:p w14:paraId="405CA429" w14:textId="668FC6A4" w:rsidR="00C33902" w:rsidRPr="00DD3048" w:rsidRDefault="001F205C" w:rsidP="00733409">
      <w:pPr>
        <w:widowControl/>
        <w:numPr>
          <w:ilvl w:val="3"/>
          <w:numId w:val="32"/>
        </w:numPr>
        <w:ind w:firstLine="709"/>
        <w:jc w:val="both"/>
        <w:rPr>
          <w:sz w:val="24"/>
          <w:szCs w:val="24"/>
        </w:rPr>
      </w:pPr>
      <w:r w:rsidRPr="00DD3048">
        <w:rPr>
          <w:sz w:val="24"/>
          <w:szCs w:val="24"/>
        </w:rPr>
        <w:t>Р</w:t>
      </w:r>
      <w:r w:rsidR="00C33902" w:rsidRPr="00DD3048">
        <w:rPr>
          <w:sz w:val="24"/>
          <w:szCs w:val="24"/>
        </w:rPr>
        <w:t>еквизиты счета</w:t>
      </w:r>
      <w:r w:rsidRPr="00DD3048">
        <w:rPr>
          <w:sz w:val="24"/>
          <w:szCs w:val="24"/>
        </w:rPr>
        <w:t xml:space="preserve"> для внесения обеспечения заявок, обеспечения исполнения договора</w:t>
      </w:r>
      <w:r w:rsidR="00C33902" w:rsidRPr="00DD3048">
        <w:rPr>
          <w:sz w:val="24"/>
          <w:szCs w:val="24"/>
        </w:rPr>
        <w:t xml:space="preserve"> (при необходимости).</w:t>
      </w:r>
    </w:p>
    <w:p w14:paraId="3D129D86" w14:textId="77777777"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оследствия пр</w:t>
      </w:r>
      <w:r w:rsidRPr="00DD3048">
        <w:rPr>
          <w:sz w:val="24"/>
          <w:szCs w:val="24"/>
        </w:rPr>
        <w:t>изнания аукциона несостоявшимся.</w:t>
      </w:r>
    </w:p>
    <w:p w14:paraId="0E31F559" w14:textId="77777777" w:rsidR="00C33902" w:rsidRPr="00DD3048" w:rsidRDefault="009A003C" w:rsidP="00733409">
      <w:pPr>
        <w:widowControl/>
        <w:numPr>
          <w:ilvl w:val="3"/>
          <w:numId w:val="32"/>
        </w:numPr>
        <w:ind w:firstLine="709"/>
        <w:jc w:val="both"/>
        <w:rPr>
          <w:sz w:val="24"/>
          <w:szCs w:val="24"/>
        </w:rPr>
      </w:pPr>
      <w:r w:rsidRPr="00DD3048">
        <w:rPr>
          <w:sz w:val="24"/>
          <w:szCs w:val="24"/>
        </w:rPr>
        <w:t>И</w:t>
      </w:r>
      <w:r w:rsidR="00C33902" w:rsidRPr="00DD3048">
        <w:rPr>
          <w:sz w:val="24"/>
          <w:szCs w:val="24"/>
        </w:rPr>
        <w:t>ные сведения и требования в зависимости от предмета закупки.</w:t>
      </w:r>
    </w:p>
    <w:p w14:paraId="2D9E1EBD" w14:textId="53DADB7A" w:rsidR="00C33902" w:rsidRPr="00DD3048" w:rsidRDefault="00C33902" w:rsidP="00D65927">
      <w:pPr>
        <w:widowControl/>
        <w:numPr>
          <w:ilvl w:val="2"/>
          <w:numId w:val="59"/>
        </w:numPr>
        <w:ind w:left="0" w:firstLine="709"/>
        <w:jc w:val="both"/>
        <w:rPr>
          <w:sz w:val="24"/>
          <w:szCs w:val="24"/>
        </w:rPr>
      </w:pPr>
      <w:r w:rsidRPr="00DD3048">
        <w:rPr>
          <w:sz w:val="24"/>
          <w:szCs w:val="24"/>
        </w:rPr>
        <w:t>К извещению о проведении аукциона</w:t>
      </w:r>
      <w:r w:rsidR="0015185E" w:rsidRPr="00DD3048">
        <w:rPr>
          <w:sz w:val="24"/>
          <w:szCs w:val="24"/>
        </w:rPr>
        <w:t xml:space="preserve"> в электронной форме</w:t>
      </w:r>
      <w:r w:rsidRPr="00DD3048">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DD3048">
        <w:rPr>
          <w:sz w:val="24"/>
          <w:szCs w:val="24"/>
        </w:rPr>
        <w:t>и аукционной</w:t>
      </w:r>
      <w:r w:rsidRPr="00DD3048">
        <w:rPr>
          <w:sz w:val="24"/>
          <w:szCs w:val="24"/>
        </w:rPr>
        <w:t xml:space="preserve"> документации.</w:t>
      </w:r>
    </w:p>
    <w:p w14:paraId="1154AD12" w14:textId="77777777" w:rsidR="002478A7" w:rsidRPr="00DD3048" w:rsidRDefault="00C33902" w:rsidP="00D65927">
      <w:pPr>
        <w:widowControl/>
        <w:numPr>
          <w:ilvl w:val="2"/>
          <w:numId w:val="59"/>
        </w:numPr>
        <w:ind w:left="0" w:firstLine="709"/>
        <w:jc w:val="both"/>
        <w:rPr>
          <w:sz w:val="24"/>
          <w:szCs w:val="24"/>
        </w:rPr>
      </w:pPr>
      <w:r w:rsidRPr="00DD3048">
        <w:rPr>
          <w:sz w:val="24"/>
          <w:szCs w:val="24"/>
        </w:rPr>
        <w:t>Заказчик не предоставляет аукционную документацию п</w:t>
      </w:r>
      <w:r w:rsidR="001F205C" w:rsidRPr="00DD3048">
        <w:rPr>
          <w:sz w:val="24"/>
          <w:szCs w:val="24"/>
        </w:rPr>
        <w:t>о отдельному запросу участника закупки</w:t>
      </w:r>
      <w:r w:rsidRPr="00DD3048">
        <w:rPr>
          <w:sz w:val="24"/>
          <w:szCs w:val="24"/>
        </w:rPr>
        <w:t xml:space="preserve">. Аукционная документация находится в свободном доступе </w:t>
      </w:r>
      <w:r w:rsidR="00933C9B" w:rsidRPr="00DD3048">
        <w:rPr>
          <w:sz w:val="24"/>
          <w:szCs w:val="24"/>
        </w:rPr>
        <w:t>в</w:t>
      </w:r>
      <w:r w:rsidR="0067023A" w:rsidRPr="00DD3048">
        <w:rPr>
          <w:sz w:val="24"/>
          <w:szCs w:val="24"/>
        </w:rPr>
        <w:t> </w:t>
      </w:r>
      <w:r w:rsidR="00933C9B" w:rsidRPr="00DD3048">
        <w:rPr>
          <w:sz w:val="24"/>
          <w:szCs w:val="24"/>
        </w:rPr>
        <w:t>единой информационной системе</w:t>
      </w:r>
      <w:r w:rsidRPr="00DD3048">
        <w:rPr>
          <w:sz w:val="24"/>
          <w:szCs w:val="24"/>
        </w:rPr>
        <w:t xml:space="preserve"> и доступна в любое время с момента размещения.</w:t>
      </w:r>
      <w:bookmarkStart w:id="134" w:name="_Toc319941056"/>
      <w:bookmarkStart w:id="135" w:name="_Toc320092854"/>
    </w:p>
    <w:p w14:paraId="03C46DB0" w14:textId="77777777" w:rsidR="002478A7" w:rsidRPr="00DD3048" w:rsidRDefault="001F205C" w:rsidP="00D65927">
      <w:pPr>
        <w:widowControl/>
        <w:numPr>
          <w:ilvl w:val="2"/>
          <w:numId w:val="59"/>
        </w:numPr>
        <w:ind w:left="0" w:firstLine="709"/>
        <w:jc w:val="both"/>
        <w:rPr>
          <w:sz w:val="24"/>
          <w:szCs w:val="24"/>
        </w:rPr>
      </w:pPr>
      <w:r w:rsidRPr="00DD3048">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DD3048" w:rsidRDefault="001F205C" w:rsidP="00D65927">
      <w:pPr>
        <w:widowControl/>
        <w:numPr>
          <w:ilvl w:val="2"/>
          <w:numId w:val="59"/>
        </w:numPr>
        <w:ind w:left="0" w:firstLine="709"/>
        <w:jc w:val="both"/>
        <w:rPr>
          <w:sz w:val="24"/>
          <w:szCs w:val="24"/>
        </w:rPr>
      </w:pPr>
      <w:r w:rsidRPr="00DD3048">
        <w:rPr>
          <w:sz w:val="24"/>
          <w:szCs w:val="24"/>
        </w:rPr>
        <w:t xml:space="preserve">В случае внесения изменений в аукционную документацию, срок подачи заявок на участие в такой закупке должен быть продлен таким образом, чтобы с даты </w:t>
      </w:r>
      <w:r w:rsidRPr="00DD3048">
        <w:rPr>
          <w:sz w:val="24"/>
          <w:szCs w:val="24"/>
        </w:rPr>
        <w:lastRenderedPageBreak/>
        <w:t>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DD3048" w:rsidRDefault="001F205C" w:rsidP="00D65927">
      <w:pPr>
        <w:widowControl/>
        <w:numPr>
          <w:ilvl w:val="2"/>
          <w:numId w:val="59"/>
        </w:numPr>
        <w:ind w:left="0" w:firstLine="709"/>
        <w:jc w:val="both"/>
        <w:rPr>
          <w:sz w:val="24"/>
          <w:szCs w:val="24"/>
        </w:rPr>
      </w:pPr>
      <w:r w:rsidRPr="00DD3048">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DD3048" w:rsidRDefault="002478A7" w:rsidP="002478A7">
      <w:pPr>
        <w:widowControl/>
        <w:ind w:left="709"/>
        <w:jc w:val="both"/>
        <w:rPr>
          <w:sz w:val="24"/>
          <w:szCs w:val="24"/>
        </w:rPr>
      </w:pPr>
    </w:p>
    <w:p w14:paraId="4A8F7FC1" w14:textId="0A0B5468" w:rsidR="00C33902" w:rsidRPr="00DD3048" w:rsidRDefault="00D81279" w:rsidP="00D65927">
      <w:pPr>
        <w:widowControl/>
        <w:numPr>
          <w:ilvl w:val="1"/>
          <w:numId w:val="59"/>
        </w:numPr>
        <w:ind w:left="0" w:firstLine="709"/>
        <w:jc w:val="both"/>
        <w:rPr>
          <w:b/>
          <w:sz w:val="24"/>
          <w:szCs w:val="24"/>
        </w:rPr>
      </w:pPr>
      <w:r w:rsidRPr="00DD3048">
        <w:rPr>
          <w:b/>
          <w:sz w:val="24"/>
          <w:szCs w:val="24"/>
        </w:rPr>
        <w:t xml:space="preserve">Отмена </w:t>
      </w:r>
      <w:r w:rsidR="00C33902" w:rsidRPr="00DD3048">
        <w:rPr>
          <w:b/>
          <w:sz w:val="24"/>
          <w:szCs w:val="24"/>
        </w:rPr>
        <w:t>проведения аукциона</w:t>
      </w:r>
      <w:bookmarkEnd w:id="134"/>
      <w:bookmarkEnd w:id="135"/>
      <w:r w:rsidR="002478A7" w:rsidRPr="00DD3048">
        <w:rPr>
          <w:b/>
          <w:sz w:val="24"/>
          <w:szCs w:val="24"/>
        </w:rPr>
        <w:t xml:space="preserve"> в электронной форме</w:t>
      </w:r>
    </w:p>
    <w:p w14:paraId="0F3F5B79" w14:textId="77777777" w:rsidR="002478A7" w:rsidRPr="00DD3048" w:rsidRDefault="002478A7" w:rsidP="00D65927">
      <w:pPr>
        <w:pStyle w:val="aff"/>
        <w:numPr>
          <w:ilvl w:val="2"/>
          <w:numId w:val="59"/>
        </w:numPr>
        <w:ind w:left="0" w:firstLine="709"/>
        <w:jc w:val="both"/>
      </w:pPr>
      <w:r w:rsidRPr="00DD3048">
        <w:t>Порядок отмены проведения аукциона в электронной форме установлен в п.5.6. Положения.</w:t>
      </w:r>
    </w:p>
    <w:p w14:paraId="512C3644" w14:textId="1F4AAF9A" w:rsidR="002478A7" w:rsidRPr="00DD3048" w:rsidRDefault="002478A7" w:rsidP="00D65927">
      <w:pPr>
        <w:pStyle w:val="aff"/>
        <w:numPr>
          <w:ilvl w:val="2"/>
          <w:numId w:val="59"/>
        </w:numPr>
        <w:ind w:left="0" w:firstLine="709"/>
        <w:jc w:val="both"/>
      </w:pPr>
      <w:r w:rsidRPr="00DD3048">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DD3048" w:rsidRDefault="00C33902" w:rsidP="002478A7">
      <w:pPr>
        <w:widowControl/>
        <w:ind w:left="1782"/>
        <w:jc w:val="both"/>
        <w:rPr>
          <w:sz w:val="24"/>
          <w:szCs w:val="24"/>
        </w:rPr>
      </w:pPr>
    </w:p>
    <w:p w14:paraId="1E54235B" w14:textId="7CF32451" w:rsidR="00C33902" w:rsidRPr="00DD3048" w:rsidRDefault="00C33902" w:rsidP="00D65927">
      <w:pPr>
        <w:widowControl/>
        <w:numPr>
          <w:ilvl w:val="1"/>
          <w:numId w:val="59"/>
        </w:numPr>
        <w:ind w:left="0" w:firstLine="709"/>
        <w:jc w:val="both"/>
        <w:rPr>
          <w:b/>
          <w:sz w:val="24"/>
          <w:szCs w:val="24"/>
        </w:rPr>
      </w:pPr>
      <w:bookmarkStart w:id="136" w:name="_Toc319941057"/>
      <w:bookmarkStart w:id="137" w:name="_Toc320092855"/>
      <w:r w:rsidRPr="00DD3048">
        <w:rPr>
          <w:b/>
          <w:sz w:val="24"/>
          <w:szCs w:val="24"/>
        </w:rPr>
        <w:t xml:space="preserve">Требования к </w:t>
      </w:r>
      <w:r w:rsidR="00402A00" w:rsidRPr="00DD3048">
        <w:rPr>
          <w:b/>
          <w:sz w:val="24"/>
          <w:szCs w:val="24"/>
        </w:rPr>
        <w:t xml:space="preserve">составу и содержанию </w:t>
      </w:r>
      <w:r w:rsidRPr="00DD3048">
        <w:rPr>
          <w:b/>
          <w:sz w:val="24"/>
          <w:szCs w:val="24"/>
        </w:rPr>
        <w:t>аукционной заявк</w:t>
      </w:r>
      <w:bookmarkEnd w:id="136"/>
      <w:bookmarkEnd w:id="137"/>
      <w:r w:rsidR="00402A00" w:rsidRPr="00DD3048">
        <w:rPr>
          <w:b/>
          <w:sz w:val="24"/>
          <w:szCs w:val="24"/>
        </w:rPr>
        <w:t>и</w:t>
      </w:r>
      <w:r w:rsidR="00017538" w:rsidRPr="00DD3048">
        <w:rPr>
          <w:b/>
          <w:sz w:val="24"/>
          <w:szCs w:val="24"/>
        </w:rPr>
        <w:t xml:space="preserve"> </w:t>
      </w:r>
    </w:p>
    <w:p w14:paraId="1CDD0B4A" w14:textId="4D81786C" w:rsidR="00C33902" w:rsidRPr="00DD3048" w:rsidRDefault="00C33902" w:rsidP="00D65927">
      <w:pPr>
        <w:widowControl/>
        <w:numPr>
          <w:ilvl w:val="2"/>
          <w:numId w:val="59"/>
        </w:numPr>
        <w:ind w:left="0" w:firstLine="709"/>
        <w:jc w:val="both"/>
        <w:rPr>
          <w:sz w:val="24"/>
          <w:szCs w:val="24"/>
        </w:rPr>
      </w:pPr>
      <w:r w:rsidRPr="00DD3048">
        <w:rPr>
          <w:sz w:val="24"/>
          <w:szCs w:val="24"/>
        </w:rPr>
        <w:t xml:space="preserve">Для участия в аукционе </w:t>
      </w:r>
      <w:r w:rsidR="00402A00" w:rsidRPr="00DD3048">
        <w:rPr>
          <w:sz w:val="24"/>
          <w:szCs w:val="24"/>
        </w:rPr>
        <w:t xml:space="preserve">участник закупки </w:t>
      </w:r>
      <w:r w:rsidR="00EF6ECD" w:rsidRPr="00DD3048">
        <w:rPr>
          <w:sz w:val="24"/>
          <w:szCs w:val="24"/>
        </w:rPr>
        <w:t>должен</w:t>
      </w:r>
      <w:r w:rsidRPr="00DD3048">
        <w:rPr>
          <w:sz w:val="24"/>
          <w:szCs w:val="24"/>
        </w:rPr>
        <w:t xml:space="preserve"> подготовит</w:t>
      </w:r>
      <w:r w:rsidR="00820D57" w:rsidRPr="00DD3048">
        <w:rPr>
          <w:sz w:val="24"/>
          <w:szCs w:val="24"/>
        </w:rPr>
        <w:t xml:space="preserve">ь аукционную заявку </w:t>
      </w:r>
      <w:r w:rsidRPr="00DD3048">
        <w:rPr>
          <w:sz w:val="24"/>
          <w:szCs w:val="24"/>
        </w:rPr>
        <w:t xml:space="preserve">в полном соответствии </w:t>
      </w:r>
      <w:r w:rsidR="00EF6ECD" w:rsidRPr="00DD3048">
        <w:rPr>
          <w:sz w:val="24"/>
          <w:szCs w:val="24"/>
        </w:rPr>
        <w:t>с требованиями</w:t>
      </w:r>
      <w:r w:rsidRPr="00DD3048">
        <w:rPr>
          <w:sz w:val="24"/>
          <w:szCs w:val="24"/>
        </w:rPr>
        <w:t xml:space="preserve"> аукционной </w:t>
      </w:r>
      <w:r w:rsidR="002030FB" w:rsidRPr="00DD3048">
        <w:rPr>
          <w:sz w:val="24"/>
          <w:szCs w:val="24"/>
        </w:rPr>
        <w:br/>
      </w:r>
      <w:r w:rsidRPr="00DD3048">
        <w:rPr>
          <w:sz w:val="24"/>
          <w:szCs w:val="24"/>
        </w:rPr>
        <w:t>документации.</w:t>
      </w:r>
    </w:p>
    <w:p w14:paraId="6706D652" w14:textId="1AA12FAF" w:rsidR="00C33902" w:rsidRPr="00DD3048" w:rsidRDefault="00C33902" w:rsidP="00D65927">
      <w:pPr>
        <w:widowControl/>
        <w:numPr>
          <w:ilvl w:val="2"/>
          <w:numId w:val="59"/>
        </w:numPr>
        <w:ind w:left="0" w:firstLine="709"/>
        <w:jc w:val="both"/>
        <w:rPr>
          <w:color w:val="000000" w:themeColor="text1"/>
          <w:sz w:val="24"/>
          <w:szCs w:val="24"/>
        </w:rPr>
      </w:pPr>
      <w:bookmarkStart w:id="138" w:name="_Ref431911505"/>
      <w:r w:rsidRPr="00DD3048">
        <w:rPr>
          <w:color w:val="000000" w:themeColor="text1"/>
          <w:sz w:val="24"/>
          <w:szCs w:val="24"/>
        </w:rPr>
        <w:t>Аукционная заявка должна содержать:</w:t>
      </w:r>
      <w:bookmarkEnd w:id="138"/>
    </w:p>
    <w:p w14:paraId="77355BC3" w14:textId="77777777" w:rsidR="00E436E3"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юридического лица:</w:t>
      </w:r>
    </w:p>
    <w:p w14:paraId="446B389B" w14:textId="77777777" w:rsidR="00E436E3" w:rsidRPr="00DD3048" w:rsidRDefault="00E436E3" w:rsidP="00E436E3">
      <w:pPr>
        <w:pStyle w:val="aff"/>
        <w:numPr>
          <w:ilvl w:val="3"/>
          <w:numId w:val="7"/>
        </w:numPr>
        <w:ind w:left="0" w:firstLine="709"/>
        <w:jc w:val="both"/>
      </w:pPr>
      <w:r w:rsidRPr="00DD3048">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DD3048" w:rsidRDefault="00E436E3" w:rsidP="00E436E3">
      <w:pPr>
        <w:pStyle w:val="aff"/>
        <w:numPr>
          <w:ilvl w:val="3"/>
          <w:numId w:val="7"/>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DD3048" w:rsidRDefault="00E436E3" w:rsidP="00E436E3">
      <w:pPr>
        <w:pStyle w:val="aff"/>
        <w:numPr>
          <w:ilvl w:val="3"/>
          <w:numId w:val="7"/>
        </w:numPr>
        <w:ind w:left="0" w:firstLine="709"/>
        <w:jc w:val="both"/>
      </w:pPr>
      <w:r w:rsidRPr="00DD3048">
        <w:t>Копия свидетельства о постановке участника закупки на налоговый учет;</w:t>
      </w:r>
    </w:p>
    <w:p w14:paraId="6C8A052E" w14:textId="77777777" w:rsidR="00E436E3" w:rsidRPr="00DD3048" w:rsidRDefault="00E436E3" w:rsidP="00E436E3">
      <w:pPr>
        <w:pStyle w:val="aff"/>
        <w:numPr>
          <w:ilvl w:val="3"/>
          <w:numId w:val="7"/>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75513120" w14:textId="315BDAEE" w:rsidR="00E436E3" w:rsidRPr="00DD3048" w:rsidRDefault="00E436E3" w:rsidP="00E436E3">
      <w:pPr>
        <w:pStyle w:val="aff"/>
        <w:numPr>
          <w:ilvl w:val="3"/>
          <w:numId w:val="7"/>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C55A42"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46D68CFD"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2FEBA332"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7DE09478"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2BACC199"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1D8BC3C1"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15E18D4C"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5751402B" w14:textId="77777777" w:rsidR="00A06FBF" w:rsidRPr="00DD3048" w:rsidRDefault="00E436E3" w:rsidP="00A06FBF">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D3048">
        <w:rPr>
          <w:lang w:eastAsia="en-US"/>
        </w:rPr>
        <w:t xml:space="preserve">  </w:t>
      </w:r>
    </w:p>
    <w:p w14:paraId="240D041A" w14:textId="47C985D6" w:rsidR="00C03257" w:rsidRPr="00DD3048" w:rsidRDefault="00C03257" w:rsidP="00E436E3">
      <w:pPr>
        <w:pStyle w:val="aff"/>
        <w:numPr>
          <w:ilvl w:val="3"/>
          <w:numId w:val="7"/>
        </w:numPr>
        <w:autoSpaceDE w:val="0"/>
        <w:autoSpaceDN w:val="0"/>
        <w:adjustRightInd w:val="0"/>
        <w:ind w:left="0" w:firstLine="567"/>
        <w:jc w:val="both"/>
        <w:outlineLvl w:val="1"/>
        <w:rPr>
          <w:lang w:eastAsia="en-US"/>
        </w:rPr>
      </w:pPr>
      <w:r w:rsidRPr="00DD3048">
        <w:rPr>
          <w:lang w:eastAsia="en-U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w:t>
      </w:r>
      <w:r w:rsidRPr="00DD3048">
        <w:rPr>
          <w:lang w:eastAsia="en-US"/>
        </w:rPr>
        <w:lastRenderedPageBreak/>
        <w:t>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DD3048">
        <w:rPr>
          <w:rFonts w:asciiTheme="minorHAnsi" w:eastAsiaTheme="minorHAnsi" w:hAnsiTheme="minorHAnsi" w:cstheme="minorBidi"/>
          <w:bCs/>
          <w:iCs/>
          <w:sz w:val="22"/>
          <w:szCs w:val="22"/>
          <w:lang w:eastAsia="en-US"/>
        </w:rPr>
        <w:t xml:space="preserve"> </w:t>
      </w:r>
      <w:r w:rsidRPr="00DD3048">
        <w:rPr>
          <w:bCs/>
          <w:iCs/>
          <w:lang w:eastAsia="en-U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6B68794D" w14:textId="0A33C2B7" w:rsidR="00E436E3" w:rsidRPr="00DD3048" w:rsidRDefault="00E436E3" w:rsidP="00E436E3">
      <w:pPr>
        <w:pStyle w:val="aff"/>
        <w:numPr>
          <w:ilvl w:val="3"/>
          <w:numId w:val="7"/>
        </w:numPr>
        <w:autoSpaceDE w:val="0"/>
        <w:autoSpaceDN w:val="0"/>
        <w:adjustRightInd w:val="0"/>
        <w:ind w:left="0" w:firstLine="567"/>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7"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19"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128152DA" w14:textId="77777777" w:rsidR="00E436E3"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индивидуального предпринимателя:</w:t>
      </w:r>
    </w:p>
    <w:p w14:paraId="72EA75C2" w14:textId="7F9F1473" w:rsidR="00E436E3" w:rsidRPr="00DD3048" w:rsidRDefault="00E436E3" w:rsidP="008F775F">
      <w:pPr>
        <w:widowControl/>
        <w:autoSpaceDE/>
        <w:autoSpaceDN/>
        <w:adjustRightInd/>
        <w:ind w:firstLine="709"/>
        <w:jc w:val="both"/>
        <w:rPr>
          <w:sz w:val="24"/>
          <w:szCs w:val="24"/>
        </w:rPr>
      </w:pPr>
      <w:r w:rsidRPr="00DD3048">
        <w:rPr>
          <w:sz w:val="24"/>
          <w:szCs w:val="24"/>
        </w:rPr>
        <w:t>1.</w:t>
      </w:r>
      <w:r w:rsidRPr="00DD3048">
        <w:rPr>
          <w:b/>
          <w:sz w:val="24"/>
          <w:szCs w:val="24"/>
        </w:rPr>
        <w:t xml:space="preserve"> </w:t>
      </w:r>
      <w:r w:rsidR="004E4F92" w:rsidRPr="00DD3048">
        <w:rPr>
          <w:sz w:val="24"/>
          <w:szCs w:val="24"/>
        </w:rPr>
        <w:t>К</w:t>
      </w:r>
      <w:r w:rsidRPr="00DD3048">
        <w:rPr>
          <w:sz w:val="24"/>
          <w:szCs w:val="24"/>
        </w:rPr>
        <w:t xml:space="preserve">опии документов, удостоверяющих личность; </w:t>
      </w:r>
    </w:p>
    <w:p w14:paraId="27B48AD7" w14:textId="0DEB9A36" w:rsidR="00E436E3" w:rsidRPr="00DD3048" w:rsidRDefault="00E436E3" w:rsidP="00733409">
      <w:pPr>
        <w:pStyle w:val="aff"/>
        <w:numPr>
          <w:ilvl w:val="0"/>
          <w:numId w:val="32"/>
        </w:numPr>
        <w:ind w:left="0" w:firstLine="709"/>
        <w:jc w:val="both"/>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DD3048" w:rsidRDefault="00E436E3" w:rsidP="00733409">
      <w:pPr>
        <w:pStyle w:val="aff"/>
        <w:numPr>
          <w:ilvl w:val="0"/>
          <w:numId w:val="32"/>
        </w:numPr>
        <w:autoSpaceDE w:val="0"/>
        <w:autoSpaceDN w:val="0"/>
        <w:adjustRightInd w:val="0"/>
        <w:ind w:left="0" w:firstLine="709"/>
        <w:jc w:val="both"/>
      </w:pPr>
      <w:r w:rsidRPr="00DD3048">
        <w:t>Копия свидетельства о постановке участника закупки на налоговый учет;</w:t>
      </w:r>
    </w:p>
    <w:p w14:paraId="14040744" w14:textId="77777777" w:rsidR="00E436E3" w:rsidRPr="00DD3048" w:rsidRDefault="00E436E3" w:rsidP="00733409">
      <w:pPr>
        <w:pStyle w:val="aff"/>
        <w:numPr>
          <w:ilvl w:val="0"/>
          <w:numId w:val="32"/>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Pr="00DD3048">
        <w:rPr>
          <w:lang w:eastAsia="en-US"/>
        </w:rPr>
        <w:t xml:space="preserve">  </w:t>
      </w:r>
    </w:p>
    <w:p w14:paraId="79977FF6" w14:textId="6347D1DA" w:rsidR="00E436E3" w:rsidRPr="00DD3048" w:rsidRDefault="00E436E3" w:rsidP="00733409">
      <w:pPr>
        <w:pStyle w:val="aff"/>
        <w:numPr>
          <w:ilvl w:val="0"/>
          <w:numId w:val="32"/>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0"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2" w:history="1">
        <w:r w:rsidRPr="00DD3048">
          <w:rPr>
            <w:rStyle w:val="aa"/>
            <w:color w:val="auto"/>
          </w:rPr>
          <w:t>статьей 4</w:t>
        </w:r>
      </w:hyperlink>
      <w:r w:rsidRPr="00DD3048">
        <w:t xml:space="preserve"> Федерального закона «О развитии малого и среднего предпринимате</w:t>
      </w:r>
      <w:r w:rsidR="00A06FBF" w:rsidRPr="00DD3048">
        <w:t>льства в Российской Федерации»;</w:t>
      </w:r>
    </w:p>
    <w:p w14:paraId="03C7941E" w14:textId="2CB68BC0" w:rsidR="00C03257" w:rsidRPr="00DD3048" w:rsidRDefault="00C03257" w:rsidP="00733409">
      <w:pPr>
        <w:pStyle w:val="aff"/>
        <w:numPr>
          <w:ilvl w:val="0"/>
          <w:numId w:val="32"/>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491B08F4" w14:textId="2498926F" w:rsidR="00EB6927" w:rsidRPr="00DD3048" w:rsidRDefault="00EB6927" w:rsidP="00D65927">
      <w:pPr>
        <w:pStyle w:val="aff"/>
        <w:numPr>
          <w:ilvl w:val="3"/>
          <w:numId w:val="59"/>
        </w:numPr>
        <w:ind w:left="0" w:firstLine="709"/>
        <w:jc w:val="both"/>
        <w:rPr>
          <w:b/>
        </w:rPr>
      </w:pPr>
      <w:r w:rsidRPr="00DD3048">
        <w:rPr>
          <w:b/>
        </w:rPr>
        <w:lastRenderedPageBreak/>
        <w:t>Для физического лица:</w:t>
      </w:r>
    </w:p>
    <w:p w14:paraId="2D334F7C" w14:textId="50A5533C" w:rsidR="00EB6927" w:rsidRPr="00DD3048" w:rsidRDefault="00EB6927" w:rsidP="00AB4E29">
      <w:pPr>
        <w:pStyle w:val="aff"/>
        <w:numPr>
          <w:ilvl w:val="6"/>
          <w:numId w:val="9"/>
        </w:numPr>
        <w:ind w:left="0" w:firstLine="709"/>
        <w:jc w:val="both"/>
      </w:pPr>
      <w:r w:rsidRPr="00DD3048">
        <w:t>Копии доку</w:t>
      </w:r>
      <w:r w:rsidR="004E4F92" w:rsidRPr="00DD3048">
        <w:t>ментов, удостоверяющих личность.</w:t>
      </w:r>
      <w:r w:rsidRPr="00DD3048">
        <w:t xml:space="preserve"> </w:t>
      </w:r>
    </w:p>
    <w:p w14:paraId="39287B5B" w14:textId="286F5026" w:rsidR="00EB6927"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группы (нескольких лиц) лиц</w:t>
      </w:r>
      <w:r w:rsidRPr="00DD3048">
        <w:rPr>
          <w:sz w:val="24"/>
          <w:szCs w:val="24"/>
        </w:rPr>
        <w:t xml:space="preserve">, выступающих на стороне одного участника закупки: </w:t>
      </w:r>
      <w:r w:rsidR="00AB4E29" w:rsidRPr="00DD3048">
        <w:rPr>
          <w:sz w:val="24"/>
          <w:szCs w:val="24"/>
        </w:rPr>
        <w:t>Документы, предусмотренные п. 9</w:t>
      </w:r>
      <w:r w:rsidR="00560713" w:rsidRPr="00DD3048">
        <w:rPr>
          <w:sz w:val="24"/>
          <w:szCs w:val="24"/>
        </w:rPr>
        <w:t>.5</w:t>
      </w:r>
      <w:r w:rsidRPr="00DD3048">
        <w:rPr>
          <w:sz w:val="24"/>
          <w:szCs w:val="24"/>
        </w:rPr>
        <w:t>.2.1</w:t>
      </w:r>
      <w:r w:rsidR="00AB4E29" w:rsidRPr="00DD3048">
        <w:rPr>
          <w:sz w:val="24"/>
          <w:szCs w:val="24"/>
        </w:rPr>
        <w:t>, 9</w:t>
      </w:r>
      <w:r w:rsidR="00560713" w:rsidRPr="00DD3048">
        <w:rPr>
          <w:sz w:val="24"/>
          <w:szCs w:val="24"/>
        </w:rPr>
        <w:t>.5</w:t>
      </w:r>
      <w:r w:rsidRPr="00DD3048">
        <w:rPr>
          <w:sz w:val="24"/>
          <w:szCs w:val="24"/>
        </w:rPr>
        <w:t>.2.</w:t>
      </w:r>
      <w:r w:rsidR="0073629B" w:rsidRPr="00DD3048">
        <w:rPr>
          <w:sz w:val="24"/>
          <w:szCs w:val="24"/>
        </w:rPr>
        <w:t>2, 9</w:t>
      </w:r>
      <w:r w:rsidR="00560713" w:rsidRPr="00DD3048">
        <w:rPr>
          <w:sz w:val="24"/>
          <w:szCs w:val="24"/>
        </w:rPr>
        <w:t>.5</w:t>
      </w:r>
      <w:r w:rsidR="00AB4E29" w:rsidRPr="00DD3048">
        <w:rPr>
          <w:sz w:val="24"/>
          <w:szCs w:val="24"/>
        </w:rPr>
        <w:t>.2.3.</w:t>
      </w:r>
      <w:r w:rsidRPr="00DD3048">
        <w:rPr>
          <w:sz w:val="24"/>
          <w:szCs w:val="24"/>
        </w:rPr>
        <w:t xml:space="preserve"> в зависимости от категории лиц, выступающих на стороне одного участника.</w:t>
      </w:r>
    </w:p>
    <w:p w14:paraId="3BBE7564" w14:textId="434F4B2D" w:rsidR="005D6A61" w:rsidRPr="00DD3048" w:rsidRDefault="005D6A61" w:rsidP="00D65927">
      <w:pPr>
        <w:widowControl/>
        <w:numPr>
          <w:ilvl w:val="2"/>
          <w:numId w:val="59"/>
        </w:numPr>
        <w:ind w:left="0" w:firstLine="709"/>
        <w:jc w:val="both"/>
        <w:rPr>
          <w:sz w:val="24"/>
          <w:szCs w:val="24"/>
        </w:rPr>
      </w:pPr>
      <w:bookmarkStart w:id="139" w:name="_Toc319941058"/>
      <w:bookmarkStart w:id="140" w:name="_Toc320092856"/>
      <w:r w:rsidRPr="00DD3048">
        <w:rPr>
          <w:sz w:val="24"/>
          <w:szCs w:val="24"/>
        </w:rPr>
        <w:t xml:space="preserve">Иные требования к </w:t>
      </w:r>
      <w:r w:rsidR="00E436E3" w:rsidRPr="00DD3048">
        <w:rPr>
          <w:sz w:val="24"/>
          <w:szCs w:val="24"/>
        </w:rPr>
        <w:t xml:space="preserve">аукционной </w:t>
      </w:r>
      <w:r w:rsidRPr="00DD3048">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DD3048" w:rsidRDefault="00017538" w:rsidP="00017538">
      <w:pPr>
        <w:ind w:left="709"/>
        <w:jc w:val="both"/>
      </w:pPr>
    </w:p>
    <w:p w14:paraId="59B51CE9" w14:textId="62111C57" w:rsidR="00017538" w:rsidRPr="00DD3048" w:rsidRDefault="00017538" w:rsidP="00D65927">
      <w:pPr>
        <w:pStyle w:val="aff"/>
        <w:numPr>
          <w:ilvl w:val="1"/>
          <w:numId w:val="59"/>
        </w:numPr>
        <w:ind w:left="0" w:firstLine="709"/>
        <w:rPr>
          <w:b/>
        </w:rPr>
      </w:pPr>
      <w:r w:rsidRPr="00DD3048">
        <w:rPr>
          <w:b/>
        </w:rPr>
        <w:t>Порядок подачи аукционной заявки</w:t>
      </w:r>
    </w:p>
    <w:p w14:paraId="385EDDEA" w14:textId="4D12D4C7" w:rsidR="00017538" w:rsidRPr="00DD3048" w:rsidRDefault="00017538" w:rsidP="00D65927">
      <w:pPr>
        <w:pStyle w:val="aff"/>
        <w:numPr>
          <w:ilvl w:val="2"/>
          <w:numId w:val="59"/>
        </w:numPr>
        <w:ind w:left="0" w:firstLine="709"/>
        <w:jc w:val="both"/>
      </w:pPr>
      <w:r w:rsidRPr="00DD3048">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DD3048" w:rsidRDefault="00C33902" w:rsidP="00D65927">
      <w:pPr>
        <w:widowControl/>
        <w:numPr>
          <w:ilvl w:val="2"/>
          <w:numId w:val="59"/>
        </w:numPr>
        <w:ind w:left="0" w:firstLine="709"/>
        <w:jc w:val="both"/>
        <w:rPr>
          <w:sz w:val="24"/>
          <w:szCs w:val="24"/>
        </w:rPr>
      </w:pPr>
      <w:bookmarkStart w:id="141" w:name="_Ref372620143"/>
      <w:bookmarkEnd w:id="139"/>
      <w:bookmarkEnd w:id="140"/>
      <w:r w:rsidRPr="00DD3048">
        <w:rPr>
          <w:sz w:val="24"/>
          <w:szCs w:val="24"/>
        </w:rPr>
        <w:t xml:space="preserve">Обязательства участника закупки, связанные с подачей </w:t>
      </w:r>
      <w:r w:rsidR="00EB60EE" w:rsidRPr="00DD3048">
        <w:rPr>
          <w:sz w:val="24"/>
          <w:szCs w:val="24"/>
        </w:rPr>
        <w:t xml:space="preserve">аукционной </w:t>
      </w:r>
      <w:r w:rsidR="009C77C5" w:rsidRPr="00DD3048">
        <w:rPr>
          <w:sz w:val="24"/>
          <w:szCs w:val="24"/>
        </w:rPr>
        <w:br/>
      </w:r>
      <w:r w:rsidR="00EB60EE" w:rsidRPr="00DD3048">
        <w:rPr>
          <w:sz w:val="24"/>
          <w:szCs w:val="24"/>
        </w:rPr>
        <w:t>заявки,</w:t>
      </w:r>
      <w:r w:rsidRPr="00DD3048">
        <w:rPr>
          <w:sz w:val="24"/>
          <w:szCs w:val="24"/>
        </w:rPr>
        <w:t xml:space="preserve"> включают:</w:t>
      </w:r>
      <w:bookmarkEnd w:id="141"/>
    </w:p>
    <w:p w14:paraId="77CE8A3A" w14:textId="636808D7" w:rsidR="00C33902" w:rsidRPr="00DD3048" w:rsidRDefault="00C33902" w:rsidP="00E5786B">
      <w:pPr>
        <w:widowControl/>
        <w:numPr>
          <w:ilvl w:val="4"/>
          <w:numId w:val="11"/>
        </w:numPr>
        <w:jc w:val="both"/>
        <w:rPr>
          <w:sz w:val="24"/>
          <w:szCs w:val="24"/>
        </w:rPr>
      </w:pPr>
      <w:r w:rsidRPr="00DD3048">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DD3048">
        <w:rPr>
          <w:sz w:val="24"/>
          <w:szCs w:val="24"/>
          <w:lang w:val="en-US"/>
        </w:rPr>
        <w:t> </w:t>
      </w:r>
      <w:r w:rsidRPr="00DD3048">
        <w:rPr>
          <w:sz w:val="24"/>
          <w:szCs w:val="24"/>
        </w:rPr>
        <w:t>проведении аукциона</w:t>
      </w:r>
      <w:r w:rsidR="00017538" w:rsidRPr="00DD3048">
        <w:rPr>
          <w:sz w:val="24"/>
          <w:szCs w:val="24"/>
        </w:rPr>
        <w:t xml:space="preserve"> в электронной форме</w:t>
      </w:r>
      <w:r w:rsidRPr="00DD3048">
        <w:rPr>
          <w:sz w:val="24"/>
          <w:szCs w:val="24"/>
        </w:rPr>
        <w:t>, и аукционной заявки, а также обязательство предоставить заказчику обеспечение испол</w:t>
      </w:r>
      <w:r w:rsidR="00AB4B3F" w:rsidRPr="00DD3048">
        <w:rPr>
          <w:sz w:val="24"/>
          <w:szCs w:val="24"/>
        </w:rPr>
        <w:t>нения договора</w:t>
      </w:r>
      <w:r w:rsidRPr="00DD3048">
        <w:rPr>
          <w:sz w:val="24"/>
          <w:szCs w:val="24"/>
        </w:rPr>
        <w:t xml:space="preserve"> в случае</w:t>
      </w:r>
      <w:r w:rsidR="00AB4B3F" w:rsidRPr="00DD3048">
        <w:rPr>
          <w:sz w:val="24"/>
          <w:szCs w:val="24"/>
        </w:rPr>
        <w:t>,</w:t>
      </w:r>
      <w:r w:rsidRPr="00DD3048">
        <w:rPr>
          <w:sz w:val="24"/>
          <w:szCs w:val="24"/>
        </w:rPr>
        <w:t xml:space="preserve"> если такая обязанность установлена условиями аукционной документации; </w:t>
      </w:r>
    </w:p>
    <w:p w14:paraId="4999C57C" w14:textId="02D229D8" w:rsidR="00C33902" w:rsidRPr="00DD3048" w:rsidRDefault="00C33902" w:rsidP="00E5786B">
      <w:pPr>
        <w:widowControl/>
        <w:numPr>
          <w:ilvl w:val="4"/>
          <w:numId w:val="11"/>
        </w:numPr>
        <w:jc w:val="both"/>
        <w:rPr>
          <w:sz w:val="24"/>
          <w:szCs w:val="24"/>
        </w:rPr>
      </w:pPr>
      <w:r w:rsidRPr="00DD3048">
        <w:rPr>
          <w:sz w:val="24"/>
          <w:szCs w:val="24"/>
        </w:rPr>
        <w:t>обязательство не изменять и (или) не отзывать а</w:t>
      </w:r>
      <w:r w:rsidR="00E534BE" w:rsidRPr="00DD3048">
        <w:rPr>
          <w:sz w:val="24"/>
          <w:szCs w:val="24"/>
        </w:rPr>
        <w:t>укционную заявку после окончания</w:t>
      </w:r>
      <w:r w:rsidRPr="00DD3048">
        <w:rPr>
          <w:sz w:val="24"/>
          <w:szCs w:val="24"/>
        </w:rPr>
        <w:t xml:space="preserve"> срока окончания подачи аукционных заявок;</w:t>
      </w:r>
    </w:p>
    <w:p w14:paraId="2B3A0DF9" w14:textId="59C0AFCA" w:rsidR="00C33902" w:rsidRPr="00DD3048" w:rsidRDefault="00C33902" w:rsidP="00E5786B">
      <w:pPr>
        <w:widowControl/>
        <w:numPr>
          <w:ilvl w:val="4"/>
          <w:numId w:val="11"/>
        </w:numPr>
        <w:jc w:val="both"/>
        <w:rPr>
          <w:sz w:val="24"/>
          <w:szCs w:val="24"/>
        </w:rPr>
      </w:pPr>
      <w:bookmarkStart w:id="142" w:name="_Ref372620462"/>
      <w:r w:rsidRPr="00DD3048">
        <w:rPr>
          <w:sz w:val="24"/>
          <w:szCs w:val="24"/>
        </w:rPr>
        <w:t>в случае проведения аукциона</w:t>
      </w:r>
      <w:r w:rsidR="00017538" w:rsidRPr="00DD3048">
        <w:rPr>
          <w:sz w:val="24"/>
          <w:szCs w:val="24"/>
        </w:rPr>
        <w:t xml:space="preserve"> в электронной форме</w:t>
      </w:r>
      <w:r w:rsidRPr="00DD3048">
        <w:rPr>
          <w:sz w:val="24"/>
          <w:szCs w:val="24"/>
        </w:rPr>
        <w:t xml:space="preserve"> на право заключить договор, обязательство внести на счёт заказчика сумму за реализацию этого права;</w:t>
      </w:r>
      <w:bookmarkEnd w:id="142"/>
    </w:p>
    <w:p w14:paraId="6D36E0D2" w14:textId="6E3A991E" w:rsidR="00C33902" w:rsidRPr="00DD3048" w:rsidRDefault="00C33902" w:rsidP="00E5786B">
      <w:pPr>
        <w:widowControl/>
        <w:numPr>
          <w:ilvl w:val="4"/>
          <w:numId w:val="11"/>
        </w:numPr>
        <w:jc w:val="both"/>
        <w:rPr>
          <w:sz w:val="24"/>
          <w:szCs w:val="24"/>
        </w:rPr>
      </w:pPr>
      <w:r w:rsidRPr="00DD3048">
        <w:rPr>
          <w:sz w:val="24"/>
          <w:szCs w:val="24"/>
        </w:rPr>
        <w:t xml:space="preserve">обязательство не предоставлять в составе заявки заведомо </w:t>
      </w:r>
      <w:r w:rsidR="00017538" w:rsidRPr="00DD3048">
        <w:rPr>
          <w:sz w:val="24"/>
          <w:szCs w:val="24"/>
        </w:rPr>
        <w:t xml:space="preserve">недостоверные </w:t>
      </w:r>
      <w:r w:rsidRPr="00DD3048">
        <w:rPr>
          <w:sz w:val="24"/>
          <w:szCs w:val="24"/>
        </w:rPr>
        <w:t>сведения, информацию, документы;</w:t>
      </w:r>
    </w:p>
    <w:p w14:paraId="765C793A" w14:textId="6B200FCB" w:rsidR="00C33902" w:rsidRPr="00DD3048" w:rsidRDefault="00C33902" w:rsidP="00E5786B">
      <w:pPr>
        <w:widowControl/>
        <w:numPr>
          <w:ilvl w:val="4"/>
          <w:numId w:val="11"/>
        </w:numPr>
        <w:jc w:val="both"/>
        <w:rPr>
          <w:sz w:val="24"/>
          <w:szCs w:val="24"/>
        </w:rPr>
      </w:pPr>
      <w:r w:rsidRPr="00DD3048">
        <w:rPr>
          <w:sz w:val="24"/>
          <w:szCs w:val="24"/>
        </w:rPr>
        <w:t>согласие на обработку персональных данных для случаев</w:t>
      </w:r>
      <w:r w:rsidR="00017538" w:rsidRPr="00DD3048">
        <w:rPr>
          <w:sz w:val="24"/>
          <w:szCs w:val="24"/>
        </w:rPr>
        <w:t xml:space="preserve"> 9.</w:t>
      </w:r>
      <w:r w:rsidR="00F377EC" w:rsidRPr="00DD3048">
        <w:rPr>
          <w:sz w:val="24"/>
          <w:szCs w:val="24"/>
        </w:rPr>
        <w:t>5.2.2. и 9.5</w:t>
      </w:r>
      <w:r w:rsidR="00017538" w:rsidRPr="00DD3048">
        <w:rPr>
          <w:sz w:val="24"/>
          <w:szCs w:val="24"/>
        </w:rPr>
        <w:t>.2.3.</w:t>
      </w:r>
      <w:r w:rsidRPr="00DD3048">
        <w:rPr>
          <w:sz w:val="24"/>
          <w:szCs w:val="24"/>
        </w:rPr>
        <w:t>, если иное не предусмотрено действующим законодательством Российской Федерации.</w:t>
      </w:r>
    </w:p>
    <w:p w14:paraId="54A39557" w14:textId="19172669" w:rsidR="00C33902" w:rsidRPr="00DD3048" w:rsidRDefault="003912E4" w:rsidP="003912E4">
      <w:pPr>
        <w:pStyle w:val="aff"/>
        <w:shd w:val="clear" w:color="auto" w:fill="FFFFFF" w:themeFill="background1"/>
        <w:ind w:left="0" w:firstLine="709"/>
        <w:jc w:val="both"/>
      </w:pPr>
      <w:r w:rsidRPr="00DD3048">
        <w:t xml:space="preserve">9.6.3. </w:t>
      </w:r>
      <w:r w:rsidR="00C33902" w:rsidRPr="00DD3048">
        <w:t xml:space="preserve">Заказчик </w:t>
      </w:r>
      <w:r w:rsidR="00EB60EE" w:rsidRPr="00DD3048">
        <w:t>удерживает сумму</w:t>
      </w:r>
      <w:r w:rsidR="00C33902" w:rsidRPr="00DD3048">
        <w:t xml:space="preserve"> обеспечения аукционной заявки в случаях невыполнения участником закупки о</w:t>
      </w:r>
      <w:r w:rsidR="00017538" w:rsidRPr="00DD3048">
        <w:t xml:space="preserve">бязательств, предусмотренных в подпунктах </w:t>
      </w:r>
      <w:proofErr w:type="gramStart"/>
      <w:r w:rsidR="00017538" w:rsidRPr="00DD3048">
        <w:t>а)  -</w:t>
      </w:r>
      <w:proofErr w:type="gramEnd"/>
      <w:r w:rsidR="00017538" w:rsidRPr="00DD3048">
        <w:t xml:space="preserve"> г) пункт</w:t>
      </w:r>
      <w:r w:rsidR="00716E78" w:rsidRPr="00DD3048">
        <w:t xml:space="preserve">а </w:t>
      </w:r>
      <w:r w:rsidR="00F377EC" w:rsidRPr="00DD3048">
        <w:t>9.6</w:t>
      </w:r>
      <w:r w:rsidR="00716E78" w:rsidRPr="00DD3048">
        <w:t>.2</w:t>
      </w:r>
      <w:r w:rsidR="00017538" w:rsidRPr="00DD3048">
        <w:t>.</w:t>
      </w:r>
    </w:p>
    <w:p w14:paraId="133925C1" w14:textId="1FB7BCFE" w:rsidR="00017538" w:rsidRPr="00DD3048" w:rsidRDefault="005E31D4" w:rsidP="00D65927">
      <w:pPr>
        <w:pStyle w:val="aff"/>
        <w:numPr>
          <w:ilvl w:val="2"/>
          <w:numId w:val="60"/>
        </w:numPr>
        <w:ind w:left="0" w:firstLine="709"/>
        <w:jc w:val="both"/>
      </w:pPr>
      <w:r w:rsidRPr="00DD3048">
        <w:t xml:space="preserve">В случае, если по окончании срока </w:t>
      </w:r>
      <w:r w:rsidR="00EB60EE" w:rsidRPr="00DD3048">
        <w:t>подачи аукционных</w:t>
      </w:r>
      <w:r w:rsidRPr="00DD3048">
        <w:t xml:space="preserve"> заявок н</w:t>
      </w:r>
      <w:r w:rsidR="00F76E55" w:rsidRPr="00DD3048">
        <w:t>е будет подано ни одной заявки, аукцион</w:t>
      </w:r>
      <w:r w:rsidR="007076F4" w:rsidRPr="00DD3048">
        <w:t xml:space="preserve"> в электронной форме</w:t>
      </w:r>
      <w:r w:rsidR="00F76E55" w:rsidRPr="00DD3048">
        <w:t xml:space="preserve"> признается несостоявшимся, </w:t>
      </w:r>
      <w:r w:rsidRPr="00DD3048">
        <w:t xml:space="preserve">заказчик вправе </w:t>
      </w:r>
      <w:r w:rsidR="00017538" w:rsidRPr="00DD3048">
        <w:t>осуществить закупку у единственного поставщика (исполнителя, подрядчика).</w:t>
      </w:r>
      <w:r w:rsidR="00F76E55" w:rsidRPr="00DD3048">
        <w:t xml:space="preserve"> Информация о признании аукциона несостоявшимся вносится в </w:t>
      </w:r>
      <w:r w:rsidR="00C33F89" w:rsidRPr="00DD3048">
        <w:t xml:space="preserve">итоговый </w:t>
      </w:r>
      <w:r w:rsidR="00F76E55" w:rsidRPr="00DD3048">
        <w:t xml:space="preserve">протокол </w:t>
      </w:r>
      <w:r w:rsidR="008C001C" w:rsidRPr="00DD3048">
        <w:t>в электронной форме.</w:t>
      </w:r>
    </w:p>
    <w:p w14:paraId="6EF9AAAA" w14:textId="77777777" w:rsidR="001B6791" w:rsidRPr="00DD3048" w:rsidRDefault="001B6791" w:rsidP="001450E6">
      <w:pPr>
        <w:widowControl/>
        <w:ind w:left="709"/>
        <w:jc w:val="both"/>
        <w:rPr>
          <w:sz w:val="24"/>
          <w:szCs w:val="24"/>
        </w:rPr>
      </w:pPr>
    </w:p>
    <w:p w14:paraId="76FAF183" w14:textId="44F78D1F" w:rsidR="00C33902" w:rsidRPr="00DD3048" w:rsidRDefault="00C33902" w:rsidP="00D65927">
      <w:pPr>
        <w:widowControl/>
        <w:numPr>
          <w:ilvl w:val="1"/>
          <w:numId w:val="60"/>
        </w:numPr>
        <w:ind w:left="0" w:firstLine="709"/>
        <w:jc w:val="both"/>
        <w:rPr>
          <w:b/>
          <w:sz w:val="24"/>
          <w:szCs w:val="24"/>
        </w:rPr>
      </w:pPr>
      <w:bookmarkStart w:id="143" w:name="_Toc319941060"/>
      <w:bookmarkStart w:id="144" w:name="_Toc320092858"/>
      <w:r w:rsidRPr="00DD3048">
        <w:rPr>
          <w:b/>
          <w:sz w:val="24"/>
          <w:szCs w:val="24"/>
        </w:rPr>
        <w:t>Рассмотрение аукционных заявок</w:t>
      </w:r>
      <w:bookmarkEnd w:id="143"/>
      <w:bookmarkEnd w:id="144"/>
    </w:p>
    <w:p w14:paraId="64F7A5C7" w14:textId="786D9AC2" w:rsidR="00C33902" w:rsidRPr="00DD3048" w:rsidRDefault="0015185E" w:rsidP="00D65927">
      <w:pPr>
        <w:pStyle w:val="aff"/>
        <w:numPr>
          <w:ilvl w:val="2"/>
          <w:numId w:val="61"/>
        </w:numPr>
        <w:ind w:left="0" w:firstLine="709"/>
        <w:jc w:val="both"/>
      </w:pPr>
      <w:r w:rsidRPr="00DD3048">
        <w:t>К</w:t>
      </w:r>
      <w:r w:rsidR="00C33902" w:rsidRPr="00DD3048">
        <w:t>омиссия</w:t>
      </w:r>
      <w:r w:rsidRPr="00DD3048">
        <w:t xml:space="preserve"> по осуществлению закупок</w:t>
      </w:r>
      <w:r w:rsidR="00C33902" w:rsidRPr="00DD3048">
        <w:t xml:space="preserve"> по окончании срока подачи аукционных заявок рассматривает </w:t>
      </w:r>
      <w:r w:rsidR="00FD6C5A" w:rsidRPr="00DD3048">
        <w:t>аукционные заявки</w:t>
      </w:r>
      <w:r w:rsidR="00C33902" w:rsidRPr="00DD3048">
        <w:t xml:space="preserve"> участников закупки, </w:t>
      </w:r>
      <w:r w:rsidR="00FD6C5A" w:rsidRPr="00DD3048">
        <w:t xml:space="preserve">поданные с соблюдением срока, указанного в аукционной документации. </w:t>
      </w:r>
    </w:p>
    <w:p w14:paraId="0B9FBF61" w14:textId="77777777" w:rsidR="00C33902" w:rsidRPr="00DD3048" w:rsidRDefault="00C33902" w:rsidP="00D65927">
      <w:pPr>
        <w:widowControl/>
        <w:numPr>
          <w:ilvl w:val="2"/>
          <w:numId w:val="61"/>
        </w:numPr>
        <w:ind w:left="0" w:firstLine="709"/>
        <w:jc w:val="both"/>
        <w:rPr>
          <w:sz w:val="24"/>
          <w:szCs w:val="24"/>
        </w:rPr>
      </w:pPr>
      <w:r w:rsidRPr="00DD3048">
        <w:rPr>
          <w:sz w:val="24"/>
          <w:szCs w:val="24"/>
        </w:rPr>
        <w:t>При рассмотрении аукционных заявок выполняются следующие действия:</w:t>
      </w:r>
    </w:p>
    <w:p w14:paraId="0A7D97ED" w14:textId="62868D99" w:rsidR="00C33902" w:rsidRPr="00DD3048" w:rsidRDefault="007C1518" w:rsidP="00D65927">
      <w:pPr>
        <w:widowControl/>
        <w:numPr>
          <w:ilvl w:val="3"/>
          <w:numId w:val="61"/>
        </w:numPr>
        <w:ind w:left="0" w:firstLine="709"/>
        <w:jc w:val="both"/>
        <w:rPr>
          <w:sz w:val="24"/>
          <w:szCs w:val="24"/>
        </w:rPr>
      </w:pPr>
      <w:r w:rsidRPr="00DD3048">
        <w:rPr>
          <w:sz w:val="24"/>
          <w:szCs w:val="24"/>
        </w:rPr>
        <w:t>П</w:t>
      </w:r>
      <w:r w:rsidR="00C33902" w:rsidRPr="00DD3048">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DD3048">
        <w:rPr>
          <w:sz w:val="24"/>
          <w:szCs w:val="24"/>
        </w:rPr>
        <w:t>составу и содержанию</w:t>
      </w:r>
      <w:r w:rsidR="00C33902" w:rsidRPr="00DD3048">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DD3048">
        <w:rPr>
          <w:sz w:val="24"/>
          <w:szCs w:val="24"/>
        </w:rPr>
        <w:t>.</w:t>
      </w:r>
    </w:p>
    <w:p w14:paraId="103CBD17" w14:textId="424EDC77" w:rsidR="00C33902" w:rsidRPr="00DD3048" w:rsidRDefault="007C1518" w:rsidP="00D65927">
      <w:pPr>
        <w:widowControl/>
        <w:numPr>
          <w:ilvl w:val="3"/>
          <w:numId w:val="61"/>
        </w:numPr>
        <w:ind w:left="0" w:firstLine="709"/>
        <w:jc w:val="both"/>
        <w:rPr>
          <w:sz w:val="24"/>
          <w:szCs w:val="24"/>
        </w:rPr>
      </w:pPr>
      <w:r w:rsidRPr="00DD3048">
        <w:rPr>
          <w:sz w:val="24"/>
          <w:szCs w:val="24"/>
        </w:rPr>
        <w:t>О</w:t>
      </w:r>
      <w:r w:rsidR="00C33902" w:rsidRPr="00DD3048">
        <w:rPr>
          <w:sz w:val="24"/>
          <w:szCs w:val="24"/>
        </w:rPr>
        <w:t>тклонение аукционных заявок, которые по мнению членов комиссии</w:t>
      </w:r>
      <w:r w:rsidR="00A154C5" w:rsidRPr="00DD3048">
        <w:rPr>
          <w:sz w:val="24"/>
          <w:szCs w:val="24"/>
        </w:rPr>
        <w:t xml:space="preserve"> по осуществлению закупок</w:t>
      </w:r>
      <w:r w:rsidR="00C33902" w:rsidRPr="00DD3048">
        <w:rPr>
          <w:sz w:val="24"/>
          <w:szCs w:val="24"/>
        </w:rPr>
        <w:t xml:space="preserve"> не соответствуют требованиям аукциона</w:t>
      </w:r>
      <w:r w:rsidR="00A154C5" w:rsidRPr="00DD3048">
        <w:rPr>
          <w:sz w:val="24"/>
          <w:szCs w:val="24"/>
        </w:rPr>
        <w:t xml:space="preserve"> в электронной </w:t>
      </w:r>
      <w:r w:rsidR="00A154C5" w:rsidRPr="00DD3048">
        <w:rPr>
          <w:sz w:val="24"/>
          <w:szCs w:val="24"/>
        </w:rPr>
        <w:lastRenderedPageBreak/>
        <w:t>форме</w:t>
      </w:r>
      <w:r w:rsidR="00C33902" w:rsidRPr="00DD3048">
        <w:rPr>
          <w:sz w:val="24"/>
          <w:szCs w:val="24"/>
        </w:rPr>
        <w:t xml:space="preserve"> по существу, и принятие решения об</w:t>
      </w:r>
      <w:r w:rsidR="00EB60EE" w:rsidRPr="00DD3048">
        <w:rPr>
          <w:sz w:val="24"/>
          <w:szCs w:val="24"/>
        </w:rPr>
        <w:t> </w:t>
      </w:r>
      <w:r w:rsidR="00C33902" w:rsidRPr="00DD3048">
        <w:rPr>
          <w:sz w:val="24"/>
          <w:szCs w:val="24"/>
        </w:rPr>
        <w:t>отказе участникам закупки, подавшим такие заявки в</w:t>
      </w:r>
      <w:r w:rsidR="00636ED8" w:rsidRPr="00DD3048">
        <w:rPr>
          <w:sz w:val="24"/>
          <w:szCs w:val="24"/>
        </w:rPr>
        <w:t xml:space="preserve"> дальнейшем участии в аукционе в электронной форме</w:t>
      </w:r>
      <w:r w:rsidR="00C33902" w:rsidRPr="00DD3048">
        <w:rPr>
          <w:sz w:val="24"/>
          <w:szCs w:val="24"/>
        </w:rPr>
        <w:t>.</w:t>
      </w:r>
    </w:p>
    <w:p w14:paraId="70CA0726" w14:textId="319B7C84" w:rsidR="00C33902" w:rsidRPr="00DD3048" w:rsidRDefault="00C33902" w:rsidP="00D65927">
      <w:pPr>
        <w:widowControl/>
        <w:numPr>
          <w:ilvl w:val="2"/>
          <w:numId w:val="61"/>
        </w:numPr>
        <w:ind w:left="0" w:firstLine="709"/>
        <w:jc w:val="both"/>
        <w:rPr>
          <w:sz w:val="24"/>
          <w:szCs w:val="24"/>
        </w:rPr>
      </w:pPr>
      <w:bookmarkStart w:id="145" w:name="_Ref372620323"/>
      <w:r w:rsidRPr="00DD3048">
        <w:rPr>
          <w:sz w:val="24"/>
          <w:szCs w:val="24"/>
        </w:rPr>
        <w:t>Участнику закупки</w:t>
      </w:r>
      <w:r w:rsidR="00A154C5" w:rsidRPr="00DD3048">
        <w:rPr>
          <w:sz w:val="24"/>
          <w:szCs w:val="24"/>
        </w:rPr>
        <w:t xml:space="preserve"> будет отказано в дальнейшем участии в закупке</w:t>
      </w:r>
      <w:r w:rsidRPr="00DD3048">
        <w:rPr>
          <w:sz w:val="24"/>
          <w:szCs w:val="24"/>
        </w:rPr>
        <w:t xml:space="preserve"> в</w:t>
      </w:r>
      <w:r w:rsidR="005839BF" w:rsidRPr="00DD3048">
        <w:rPr>
          <w:sz w:val="24"/>
          <w:szCs w:val="24"/>
          <w:lang w:val="en-US"/>
        </w:rPr>
        <w:t> </w:t>
      </w:r>
      <w:r w:rsidRPr="00DD3048">
        <w:rPr>
          <w:sz w:val="24"/>
          <w:szCs w:val="24"/>
        </w:rPr>
        <w:t>случаях:</w:t>
      </w:r>
      <w:bookmarkEnd w:id="145"/>
    </w:p>
    <w:p w14:paraId="6EECC558" w14:textId="73EB0AD0"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4D54795"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аукционной заявки требованиям, установленным аукционной документацией.</w:t>
      </w:r>
    </w:p>
    <w:p w14:paraId="3598D78B" w14:textId="51CC0D36"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предлагаемых товаров, работ, услуг требованиям аукционной документации.</w:t>
      </w:r>
    </w:p>
    <w:p w14:paraId="2314A9DB" w14:textId="54FAD7F3" w:rsidR="00A154C5" w:rsidRPr="00DD3048" w:rsidRDefault="00A154C5" w:rsidP="00D65927">
      <w:pPr>
        <w:widowControl/>
        <w:numPr>
          <w:ilvl w:val="3"/>
          <w:numId w:val="61"/>
        </w:numPr>
        <w:ind w:left="0" w:firstLine="709"/>
        <w:jc w:val="both"/>
        <w:rPr>
          <w:sz w:val="24"/>
          <w:szCs w:val="24"/>
        </w:rPr>
      </w:pPr>
      <w:r w:rsidRPr="00DD3048">
        <w:rPr>
          <w:sz w:val="24"/>
          <w:szCs w:val="24"/>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6BF9D0B1" w:rsidR="00A154C5" w:rsidRPr="00DD3048" w:rsidRDefault="00A154C5" w:rsidP="00D65927">
      <w:pPr>
        <w:widowControl/>
        <w:numPr>
          <w:ilvl w:val="3"/>
          <w:numId w:val="61"/>
        </w:numPr>
        <w:ind w:left="0" w:firstLine="709"/>
        <w:jc w:val="both"/>
        <w:rPr>
          <w:sz w:val="24"/>
          <w:szCs w:val="24"/>
        </w:rPr>
      </w:pPr>
      <w:r w:rsidRPr="00DD3048">
        <w:rPr>
          <w:sz w:val="24"/>
          <w:szCs w:val="24"/>
        </w:rPr>
        <w:t>Подачи двух и более заявок от одного участника при условии, что ранее поданные заявки не отозваны</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42A5AB96" w14:textId="71C205F3" w:rsidR="00E9110D" w:rsidRPr="00DD3048" w:rsidRDefault="00E9110D" w:rsidP="00D65927">
      <w:pPr>
        <w:widowControl/>
        <w:numPr>
          <w:ilvl w:val="3"/>
          <w:numId w:val="61"/>
        </w:numPr>
        <w:ind w:left="0" w:firstLine="709"/>
        <w:jc w:val="both"/>
        <w:rPr>
          <w:sz w:val="24"/>
          <w:szCs w:val="24"/>
        </w:rPr>
      </w:pPr>
      <w:r w:rsidRPr="00DD3048">
        <w:rPr>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1C535FE" w14:textId="44B5907D" w:rsidR="00C33902" w:rsidRPr="00DD3048" w:rsidRDefault="00C33902" w:rsidP="00D65927">
      <w:pPr>
        <w:widowControl/>
        <w:numPr>
          <w:ilvl w:val="2"/>
          <w:numId w:val="61"/>
        </w:numPr>
        <w:ind w:left="0" w:firstLine="709"/>
        <w:jc w:val="both"/>
        <w:rPr>
          <w:sz w:val="24"/>
          <w:szCs w:val="24"/>
        </w:rPr>
      </w:pPr>
      <w:r w:rsidRPr="00DD3048">
        <w:rPr>
          <w:sz w:val="24"/>
          <w:szCs w:val="24"/>
        </w:rPr>
        <w:t>Отказ в допуске к участию в аукционе по иным осно</w:t>
      </w:r>
      <w:r w:rsidR="00E77AF3" w:rsidRPr="00DD3048">
        <w:rPr>
          <w:sz w:val="24"/>
          <w:szCs w:val="24"/>
        </w:rPr>
        <w:t>ва</w:t>
      </w:r>
      <w:r w:rsidR="0081399B" w:rsidRPr="00DD3048">
        <w:rPr>
          <w:sz w:val="24"/>
          <w:szCs w:val="24"/>
        </w:rPr>
        <w:t>ниям</w:t>
      </w:r>
      <w:r w:rsidR="00C256B7" w:rsidRPr="00DD3048">
        <w:rPr>
          <w:sz w:val="24"/>
          <w:szCs w:val="24"/>
        </w:rPr>
        <w:t xml:space="preserve">, не указанным в пунктах </w:t>
      </w:r>
      <w:r w:rsidR="00F377EC" w:rsidRPr="00DD3048">
        <w:rPr>
          <w:sz w:val="24"/>
          <w:szCs w:val="24"/>
        </w:rPr>
        <w:t>9.7</w:t>
      </w:r>
      <w:r w:rsidR="00C256B7" w:rsidRPr="00DD3048">
        <w:rPr>
          <w:sz w:val="24"/>
          <w:szCs w:val="24"/>
        </w:rPr>
        <w:t>.3 и</w:t>
      </w:r>
      <w:r w:rsidR="0081399B" w:rsidRPr="00DD3048">
        <w:rPr>
          <w:sz w:val="24"/>
          <w:szCs w:val="24"/>
        </w:rPr>
        <w:t xml:space="preserve"> 9.</w:t>
      </w:r>
      <w:r w:rsidR="00F377EC" w:rsidRPr="00DD3048">
        <w:rPr>
          <w:sz w:val="24"/>
          <w:szCs w:val="24"/>
        </w:rPr>
        <w:t>7</w:t>
      </w:r>
      <w:r w:rsidR="00716E78" w:rsidRPr="00DD3048">
        <w:rPr>
          <w:sz w:val="24"/>
          <w:szCs w:val="24"/>
        </w:rPr>
        <w:t>.</w:t>
      </w:r>
      <w:r w:rsidR="00C03257" w:rsidRPr="00DD3048">
        <w:rPr>
          <w:sz w:val="24"/>
          <w:szCs w:val="24"/>
        </w:rPr>
        <w:t>5</w:t>
      </w:r>
      <w:r w:rsidR="00E77AF3" w:rsidRPr="00DD3048">
        <w:rPr>
          <w:sz w:val="24"/>
          <w:szCs w:val="24"/>
        </w:rPr>
        <w:t xml:space="preserve"> </w:t>
      </w:r>
      <w:r w:rsidRPr="00DD3048">
        <w:rPr>
          <w:sz w:val="24"/>
          <w:szCs w:val="24"/>
        </w:rPr>
        <w:t>не допускается.</w:t>
      </w:r>
    </w:p>
    <w:p w14:paraId="35B5335B" w14:textId="32460726" w:rsidR="00C33902" w:rsidRPr="00DD3048" w:rsidRDefault="00C33902" w:rsidP="00D65927">
      <w:pPr>
        <w:widowControl/>
        <w:numPr>
          <w:ilvl w:val="2"/>
          <w:numId w:val="61"/>
        </w:numPr>
        <w:ind w:left="0" w:firstLine="709"/>
        <w:jc w:val="both"/>
        <w:rPr>
          <w:sz w:val="24"/>
          <w:szCs w:val="24"/>
        </w:rPr>
      </w:pPr>
      <w:bookmarkStart w:id="146" w:name="_Ref372620336"/>
      <w:r w:rsidRPr="00DD3048">
        <w:rPr>
          <w:sz w:val="24"/>
          <w:szCs w:val="24"/>
        </w:rPr>
        <w:t xml:space="preserve">В случае установления недостоверности сведений, содержащихся в аукционной заявке, </w:t>
      </w:r>
      <w:r w:rsidR="00A154C5" w:rsidRPr="00DD3048">
        <w:rPr>
          <w:sz w:val="24"/>
          <w:szCs w:val="24"/>
        </w:rPr>
        <w:t>несоответствия участника требованиям аукционной документации</w:t>
      </w:r>
      <w:r w:rsidRPr="00DD3048">
        <w:rPr>
          <w:sz w:val="24"/>
          <w:szCs w:val="24"/>
        </w:rPr>
        <w:t xml:space="preserve"> такой участник закупки отстраняется от участия в аукционе </w:t>
      </w:r>
      <w:r w:rsidR="00A154C5" w:rsidRPr="00DD3048">
        <w:rPr>
          <w:sz w:val="24"/>
          <w:szCs w:val="24"/>
        </w:rPr>
        <w:t xml:space="preserve">в электронной форме </w:t>
      </w:r>
      <w:r w:rsidRPr="00DD3048">
        <w:rPr>
          <w:sz w:val="24"/>
          <w:szCs w:val="24"/>
        </w:rPr>
        <w:t>на любом этапе его проведения.</w:t>
      </w:r>
      <w:bookmarkEnd w:id="146"/>
    </w:p>
    <w:p w14:paraId="73B2413A" w14:textId="3119223E" w:rsidR="00EE58A0" w:rsidRPr="00DD3048" w:rsidRDefault="00EE58A0" w:rsidP="00962F9C">
      <w:pPr>
        <w:widowControl/>
        <w:numPr>
          <w:ilvl w:val="2"/>
          <w:numId w:val="61"/>
        </w:numPr>
        <w:ind w:left="0" w:firstLine="709"/>
        <w:jc w:val="both"/>
        <w:rPr>
          <w:sz w:val="24"/>
          <w:szCs w:val="24"/>
        </w:rPr>
      </w:pPr>
      <w:r w:rsidRPr="00DD3048">
        <w:rPr>
          <w:sz w:val="24"/>
          <w:szCs w:val="24"/>
        </w:rPr>
        <w:t xml:space="preserve">Комиссия по осуществлению закупок </w:t>
      </w:r>
      <w:r w:rsidR="00F76E55" w:rsidRPr="00DD3048">
        <w:rPr>
          <w:sz w:val="24"/>
          <w:szCs w:val="24"/>
        </w:rPr>
        <w:t>в день окончания рассмотрения аукционных</w:t>
      </w:r>
      <w:r w:rsidR="006D529F" w:rsidRPr="00DD3048">
        <w:rPr>
          <w:sz w:val="24"/>
          <w:szCs w:val="24"/>
        </w:rPr>
        <w:t xml:space="preserve"> заявок</w:t>
      </w:r>
      <w:r w:rsidR="00F76E55" w:rsidRPr="00DD3048">
        <w:rPr>
          <w:sz w:val="24"/>
          <w:szCs w:val="24"/>
        </w:rPr>
        <w:t xml:space="preserve"> </w:t>
      </w:r>
      <w:r w:rsidRPr="00DD3048">
        <w:rPr>
          <w:sz w:val="24"/>
          <w:szCs w:val="24"/>
        </w:rPr>
        <w:t>составляет протокол рассмот</w:t>
      </w:r>
      <w:r w:rsidR="00962F9C" w:rsidRPr="00DD3048">
        <w:rPr>
          <w:sz w:val="24"/>
          <w:szCs w:val="24"/>
        </w:rPr>
        <w:t>рения аукционных заявок в соответствии с п 5.9.</w:t>
      </w:r>
    </w:p>
    <w:p w14:paraId="19B35A42" w14:textId="404E6D96" w:rsidR="009041E2" w:rsidRPr="00DD3048" w:rsidRDefault="0025657E" w:rsidP="00D65927">
      <w:pPr>
        <w:pStyle w:val="aff"/>
        <w:numPr>
          <w:ilvl w:val="2"/>
          <w:numId w:val="61"/>
        </w:numPr>
        <w:ind w:left="0" w:firstLine="709"/>
        <w:jc w:val="both"/>
      </w:pPr>
      <w:r w:rsidRPr="00DD3048">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DD3048">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21BEC68B" w:rsidR="0025657E" w:rsidRPr="00DD3048" w:rsidRDefault="0025657E" w:rsidP="00D65927">
      <w:pPr>
        <w:pStyle w:val="aff"/>
        <w:numPr>
          <w:ilvl w:val="2"/>
          <w:numId w:val="61"/>
        </w:numPr>
        <w:ind w:left="0" w:firstLine="709"/>
        <w:jc w:val="both"/>
      </w:pPr>
      <w:r w:rsidRPr="00DD3048">
        <w:t>В случае</w:t>
      </w:r>
      <w:r w:rsidR="006D529F" w:rsidRPr="00DD3048">
        <w:t>,</w:t>
      </w:r>
      <w:r w:rsidRPr="00DD3048">
        <w:t xml:space="preserve"> </w:t>
      </w:r>
      <w:r w:rsidR="006D529F" w:rsidRPr="00DD3048">
        <w:t>если при проведении рассмотрения</w:t>
      </w:r>
      <w:r w:rsidRPr="00DD3048">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44672165" w14:textId="77777777" w:rsidR="007076F4" w:rsidRPr="00DD3048" w:rsidRDefault="007076F4" w:rsidP="007076F4">
      <w:pPr>
        <w:widowControl/>
        <w:ind w:left="709"/>
        <w:jc w:val="both"/>
        <w:rPr>
          <w:sz w:val="24"/>
          <w:szCs w:val="24"/>
        </w:rPr>
      </w:pPr>
    </w:p>
    <w:p w14:paraId="1EFB5BEE" w14:textId="65733FC4" w:rsidR="00C33902" w:rsidRPr="00DD3048" w:rsidRDefault="00C33902" w:rsidP="00D65927">
      <w:pPr>
        <w:widowControl/>
        <w:numPr>
          <w:ilvl w:val="1"/>
          <w:numId w:val="61"/>
        </w:numPr>
        <w:ind w:left="0" w:firstLine="709"/>
        <w:jc w:val="both"/>
        <w:rPr>
          <w:b/>
          <w:sz w:val="24"/>
          <w:szCs w:val="24"/>
        </w:rPr>
      </w:pPr>
      <w:bookmarkStart w:id="147" w:name="_Toc319941061"/>
      <w:bookmarkStart w:id="148" w:name="_Toc320092859"/>
      <w:r w:rsidRPr="00DD3048">
        <w:rPr>
          <w:b/>
          <w:sz w:val="24"/>
          <w:szCs w:val="24"/>
        </w:rPr>
        <w:t xml:space="preserve">Проведение </w:t>
      </w:r>
      <w:r w:rsidR="007076F4" w:rsidRPr="00DD3048">
        <w:rPr>
          <w:b/>
          <w:sz w:val="24"/>
          <w:szCs w:val="24"/>
        </w:rPr>
        <w:t xml:space="preserve">электронного </w:t>
      </w:r>
      <w:r w:rsidRPr="00DD3048">
        <w:rPr>
          <w:b/>
          <w:sz w:val="24"/>
          <w:szCs w:val="24"/>
        </w:rPr>
        <w:t>аукциона</w:t>
      </w:r>
      <w:bookmarkEnd w:id="147"/>
      <w:bookmarkEnd w:id="148"/>
      <w:r w:rsidR="00C87CCF" w:rsidRPr="00DD3048">
        <w:rPr>
          <w:b/>
          <w:sz w:val="24"/>
          <w:szCs w:val="24"/>
        </w:rPr>
        <w:t>, определение</w:t>
      </w:r>
      <w:r w:rsidR="00DD217B" w:rsidRPr="00DD3048">
        <w:rPr>
          <w:b/>
          <w:sz w:val="24"/>
          <w:szCs w:val="24"/>
        </w:rPr>
        <w:t xml:space="preserve"> победителя закупки</w:t>
      </w:r>
    </w:p>
    <w:p w14:paraId="76C23804" w14:textId="1FD166AE"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Электронный аукцион проводится на электронной площадке в день, указанный в извещении о </w:t>
      </w:r>
      <w:r w:rsidR="00D767BB" w:rsidRPr="00DD3048">
        <w:rPr>
          <w:sz w:val="24"/>
          <w:szCs w:val="24"/>
        </w:rPr>
        <w:t xml:space="preserve">проведении аукциона в электронной форме.  </w:t>
      </w:r>
      <w:r w:rsidRPr="00DD3048">
        <w:rPr>
          <w:sz w:val="24"/>
          <w:szCs w:val="24"/>
        </w:rPr>
        <w:t xml:space="preserve">Время начала </w:t>
      </w:r>
      <w:r w:rsidRPr="00DD3048">
        <w:rPr>
          <w:sz w:val="24"/>
          <w:szCs w:val="24"/>
        </w:rP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DD3048" w:rsidRDefault="00004D75" w:rsidP="00D65927">
      <w:pPr>
        <w:widowControl/>
        <w:numPr>
          <w:ilvl w:val="2"/>
          <w:numId w:val="61"/>
        </w:numPr>
        <w:ind w:left="0" w:firstLine="709"/>
        <w:jc w:val="both"/>
        <w:rPr>
          <w:sz w:val="24"/>
          <w:szCs w:val="24"/>
        </w:rPr>
      </w:pPr>
      <w:r w:rsidRPr="00DD3048">
        <w:rPr>
          <w:sz w:val="24"/>
          <w:szCs w:val="24"/>
        </w:rPr>
        <w:t>Электронный аукцион проводится путем снижения начальной (максимальн</w:t>
      </w:r>
      <w:r w:rsidR="00D767BB" w:rsidRPr="00DD3048">
        <w:rPr>
          <w:sz w:val="24"/>
          <w:szCs w:val="24"/>
        </w:rPr>
        <w:t>ой) цены договора</w:t>
      </w:r>
      <w:r w:rsidRPr="00DD3048">
        <w:rPr>
          <w:sz w:val="24"/>
          <w:szCs w:val="24"/>
        </w:rPr>
        <w:t xml:space="preserve">, указанной в </w:t>
      </w:r>
      <w:r w:rsidR="00E128EB" w:rsidRPr="00DD3048">
        <w:rPr>
          <w:sz w:val="24"/>
          <w:szCs w:val="24"/>
        </w:rPr>
        <w:t>извещении о проведении аукциона</w:t>
      </w:r>
      <w:r w:rsidR="00D767BB" w:rsidRPr="00DD3048">
        <w:rPr>
          <w:sz w:val="24"/>
          <w:szCs w:val="24"/>
        </w:rPr>
        <w:t xml:space="preserve"> в электронной форме</w:t>
      </w:r>
      <w:r w:rsidRPr="00DD3048">
        <w:rPr>
          <w:sz w:val="24"/>
          <w:szCs w:val="24"/>
        </w:rPr>
        <w:t xml:space="preserve"> в </w:t>
      </w:r>
      <w:r w:rsidR="00D767BB" w:rsidRPr="00DD3048">
        <w:rPr>
          <w:sz w:val="24"/>
          <w:szCs w:val="24"/>
        </w:rPr>
        <w:t>порядке, установленном настоящим разделом Положения</w:t>
      </w:r>
      <w:r w:rsidRPr="00DD3048">
        <w:rPr>
          <w:sz w:val="24"/>
          <w:szCs w:val="24"/>
        </w:rPr>
        <w:t>.</w:t>
      </w:r>
    </w:p>
    <w:p w14:paraId="01AC884D" w14:textId="1D96FA6E"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Если в </w:t>
      </w:r>
      <w:r w:rsidR="00D767BB" w:rsidRPr="00DD3048">
        <w:rPr>
          <w:sz w:val="24"/>
          <w:szCs w:val="24"/>
        </w:rPr>
        <w:t xml:space="preserve">аукционной </w:t>
      </w:r>
      <w:r w:rsidRPr="00DD3048">
        <w:rPr>
          <w:sz w:val="24"/>
          <w:szCs w:val="24"/>
        </w:rPr>
        <w:t xml:space="preserve">документации указана общая цена </w:t>
      </w:r>
      <w:r w:rsidR="00D767BB" w:rsidRPr="00DD3048">
        <w:rPr>
          <w:sz w:val="24"/>
          <w:szCs w:val="24"/>
        </w:rPr>
        <w:t xml:space="preserve">единиц товара, работы, услуги </w:t>
      </w:r>
      <w:r w:rsidRPr="00DD3048">
        <w:rPr>
          <w:sz w:val="24"/>
          <w:szCs w:val="24"/>
        </w:rPr>
        <w:t>такой аукцион пров</w:t>
      </w:r>
      <w:r w:rsidR="00D767BB" w:rsidRPr="00DD3048">
        <w:rPr>
          <w:sz w:val="24"/>
          <w:szCs w:val="24"/>
        </w:rPr>
        <w:t xml:space="preserve">одится путем снижения </w:t>
      </w:r>
      <w:r w:rsidRPr="00DD3048">
        <w:rPr>
          <w:sz w:val="24"/>
          <w:szCs w:val="24"/>
        </w:rPr>
        <w:t>общей цены</w:t>
      </w:r>
      <w:r w:rsidR="00D767BB" w:rsidRPr="00DD3048">
        <w:rPr>
          <w:sz w:val="24"/>
          <w:szCs w:val="24"/>
        </w:rPr>
        <w:t xml:space="preserve"> единиц товара, работы, услуги</w:t>
      </w:r>
      <w:r w:rsidRPr="00DD3048">
        <w:rPr>
          <w:sz w:val="24"/>
          <w:szCs w:val="24"/>
        </w:rPr>
        <w:t xml:space="preserve"> в </w:t>
      </w:r>
      <w:r w:rsidR="00D767BB" w:rsidRPr="00DD3048">
        <w:rPr>
          <w:sz w:val="24"/>
          <w:szCs w:val="24"/>
        </w:rPr>
        <w:t xml:space="preserve">порядке, установленном настоящим разделом Положения. </w:t>
      </w:r>
      <w:r w:rsidRPr="00DD3048">
        <w:rPr>
          <w:sz w:val="24"/>
          <w:szCs w:val="24"/>
        </w:rPr>
        <w:t xml:space="preserve"> </w:t>
      </w:r>
    </w:p>
    <w:p w14:paraId="52F5962A" w14:textId="3F9F622A" w:rsidR="00004D75" w:rsidRPr="00DD3048" w:rsidRDefault="00004D75" w:rsidP="00D65927">
      <w:pPr>
        <w:widowControl/>
        <w:numPr>
          <w:ilvl w:val="2"/>
          <w:numId w:val="61"/>
        </w:numPr>
        <w:ind w:left="0" w:firstLine="709"/>
        <w:jc w:val="both"/>
        <w:rPr>
          <w:sz w:val="24"/>
          <w:szCs w:val="24"/>
        </w:rPr>
      </w:pPr>
      <w:r w:rsidRPr="00DD3048">
        <w:rPr>
          <w:sz w:val="24"/>
          <w:szCs w:val="24"/>
        </w:rPr>
        <w:t>Величина снижения начальн</w:t>
      </w:r>
      <w:r w:rsidR="00D767BB" w:rsidRPr="00DD3048">
        <w:rPr>
          <w:sz w:val="24"/>
          <w:szCs w:val="24"/>
        </w:rPr>
        <w:t>ой (максимальной) цены договора</w:t>
      </w:r>
      <w:r w:rsidR="00485890" w:rsidRPr="00DD3048">
        <w:rPr>
          <w:sz w:val="24"/>
          <w:szCs w:val="24"/>
        </w:rPr>
        <w:t xml:space="preserve"> (далее – «шаг аукциона»</w:t>
      </w:r>
      <w:r w:rsidRPr="00DD3048">
        <w:rPr>
          <w:sz w:val="24"/>
          <w:szCs w:val="24"/>
        </w:rPr>
        <w:t>) составляет от 0,5 процента до пяти процентов начальн</w:t>
      </w:r>
      <w:r w:rsidR="00D767BB" w:rsidRPr="00DD3048">
        <w:rPr>
          <w:sz w:val="24"/>
          <w:szCs w:val="24"/>
        </w:rPr>
        <w:t>ой (максимальной) цены договора</w:t>
      </w:r>
      <w:r w:rsidRPr="00DD3048">
        <w:rPr>
          <w:sz w:val="24"/>
          <w:szCs w:val="24"/>
        </w:rPr>
        <w:t>.</w:t>
      </w:r>
    </w:p>
    <w:p w14:paraId="238A107A" w14:textId="15C76A57"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При проведении электронного аукциона его участни</w:t>
      </w:r>
      <w:r w:rsidR="00D767BB" w:rsidRPr="00DD3048">
        <w:rPr>
          <w:sz w:val="24"/>
          <w:szCs w:val="24"/>
        </w:rPr>
        <w:t>ки подают предложения о цене договора</w:t>
      </w:r>
      <w:r w:rsidRPr="00DD3048">
        <w:rPr>
          <w:sz w:val="24"/>
          <w:szCs w:val="24"/>
        </w:rPr>
        <w:t>, предусматривающие снижение текущего минимальн</w:t>
      </w:r>
      <w:r w:rsidR="00D767BB" w:rsidRPr="00DD3048">
        <w:rPr>
          <w:sz w:val="24"/>
          <w:szCs w:val="24"/>
        </w:rPr>
        <w:t>ого предложения о цене договора</w:t>
      </w:r>
      <w:r w:rsidRPr="00DD3048">
        <w:rPr>
          <w:sz w:val="24"/>
          <w:szCs w:val="24"/>
        </w:rPr>
        <w:t xml:space="preserve"> на величину в пределах "шага аукциона".</w:t>
      </w:r>
    </w:p>
    <w:p w14:paraId="5355DE40" w14:textId="3DAC7969"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При проведении электронного аукциона его участники подают предложения о цене </w:t>
      </w:r>
      <w:r w:rsidR="001B3F55" w:rsidRPr="00DD3048">
        <w:rPr>
          <w:sz w:val="24"/>
          <w:szCs w:val="24"/>
        </w:rPr>
        <w:t>договора</w:t>
      </w:r>
      <w:r w:rsidRPr="00DD3048">
        <w:rPr>
          <w:sz w:val="24"/>
          <w:szCs w:val="24"/>
        </w:rPr>
        <w:t xml:space="preserve"> с учетом следующих требований:</w:t>
      </w:r>
    </w:p>
    <w:p w14:paraId="3E6B06B7" w14:textId="0A809F5A" w:rsidR="00004D75" w:rsidRPr="00DD3048" w:rsidRDefault="00004D75" w:rsidP="0093738F">
      <w:pPr>
        <w:widowControl/>
        <w:ind w:firstLine="709"/>
        <w:jc w:val="both"/>
        <w:rPr>
          <w:sz w:val="24"/>
          <w:szCs w:val="24"/>
        </w:rPr>
      </w:pPr>
      <w:r w:rsidRPr="00DD3048">
        <w:rPr>
          <w:sz w:val="24"/>
          <w:szCs w:val="24"/>
        </w:rPr>
        <w:t>1) участник такого аукциона не вправе подать п</w:t>
      </w:r>
      <w:r w:rsidR="00D767BB" w:rsidRPr="00DD3048">
        <w:rPr>
          <w:sz w:val="24"/>
          <w:szCs w:val="24"/>
        </w:rPr>
        <w:t>редложение о цене договора</w:t>
      </w:r>
      <w:r w:rsidRPr="00DD3048">
        <w:rPr>
          <w:sz w:val="24"/>
          <w:szCs w:val="24"/>
        </w:rPr>
        <w:t xml:space="preserve">, равное ранее поданному этим участником предложению о цене </w:t>
      </w:r>
      <w:r w:rsidR="00D767BB" w:rsidRPr="00DD3048">
        <w:rPr>
          <w:sz w:val="24"/>
          <w:szCs w:val="24"/>
        </w:rPr>
        <w:t xml:space="preserve">договора </w:t>
      </w:r>
      <w:r w:rsidRPr="00DD3048">
        <w:rPr>
          <w:sz w:val="24"/>
          <w:szCs w:val="24"/>
        </w:rPr>
        <w:t>или большее чем о</w:t>
      </w:r>
      <w:r w:rsidR="00D767BB" w:rsidRPr="00DD3048">
        <w:rPr>
          <w:sz w:val="24"/>
          <w:szCs w:val="24"/>
        </w:rPr>
        <w:t>но, а также предложение о цене договора</w:t>
      </w:r>
      <w:r w:rsidRPr="00DD3048">
        <w:rPr>
          <w:sz w:val="24"/>
          <w:szCs w:val="24"/>
        </w:rPr>
        <w:t>, равное нулю;</w:t>
      </w:r>
    </w:p>
    <w:p w14:paraId="71638D2B" w14:textId="4114BF77" w:rsidR="00004D75" w:rsidRPr="00DD3048" w:rsidRDefault="00004D75" w:rsidP="0093738F">
      <w:pPr>
        <w:widowControl/>
        <w:ind w:firstLine="709"/>
        <w:jc w:val="both"/>
        <w:rPr>
          <w:sz w:val="24"/>
          <w:szCs w:val="24"/>
        </w:rPr>
      </w:pPr>
      <w:r w:rsidRPr="00DD3048">
        <w:rPr>
          <w:sz w:val="24"/>
          <w:szCs w:val="24"/>
        </w:rPr>
        <w:t>2) участник такого аукциона не вправе под</w:t>
      </w:r>
      <w:r w:rsidR="00D767BB" w:rsidRPr="00DD3048">
        <w:rPr>
          <w:sz w:val="24"/>
          <w:szCs w:val="24"/>
        </w:rPr>
        <w:t>ать предложение о цене договора</w:t>
      </w:r>
      <w:r w:rsidRPr="00DD3048">
        <w:rPr>
          <w:sz w:val="24"/>
          <w:szCs w:val="24"/>
        </w:rPr>
        <w:t xml:space="preserve">, которое ниже, чем текущее минимальное предложение о цене </w:t>
      </w:r>
      <w:r w:rsidR="00D767BB" w:rsidRPr="00DD3048">
        <w:rPr>
          <w:sz w:val="24"/>
          <w:szCs w:val="24"/>
        </w:rPr>
        <w:t>договора</w:t>
      </w:r>
      <w:r w:rsidR="000D303F" w:rsidRPr="00DD3048">
        <w:rPr>
          <w:sz w:val="24"/>
          <w:szCs w:val="24"/>
        </w:rPr>
        <w:t>, сниженное в пределах «шага аукциона»</w:t>
      </w:r>
      <w:r w:rsidRPr="00DD3048">
        <w:rPr>
          <w:sz w:val="24"/>
          <w:szCs w:val="24"/>
        </w:rPr>
        <w:t>;</w:t>
      </w:r>
    </w:p>
    <w:p w14:paraId="09AD5BC9" w14:textId="798F7BD9" w:rsidR="00004D75" w:rsidRPr="00DD3048" w:rsidRDefault="00004D75" w:rsidP="0093738F">
      <w:pPr>
        <w:widowControl/>
        <w:ind w:firstLine="709"/>
        <w:jc w:val="both"/>
        <w:rPr>
          <w:sz w:val="24"/>
          <w:szCs w:val="24"/>
        </w:rPr>
      </w:pPr>
      <w:r w:rsidRPr="00DD3048">
        <w:rPr>
          <w:sz w:val="24"/>
          <w:szCs w:val="24"/>
        </w:rPr>
        <w:t>3) участник такого аукциона не вправе под</w:t>
      </w:r>
      <w:r w:rsidR="00D767BB" w:rsidRPr="00DD3048">
        <w:rPr>
          <w:sz w:val="24"/>
          <w:szCs w:val="24"/>
        </w:rPr>
        <w:t>ать предложение о цене договора</w:t>
      </w:r>
      <w:r w:rsidRPr="00DD3048">
        <w:rPr>
          <w:sz w:val="24"/>
          <w:szCs w:val="24"/>
        </w:rPr>
        <w:t xml:space="preserve">, которое ниже, чем текущее минимальное предложение о цене </w:t>
      </w:r>
      <w:r w:rsidR="00D767BB" w:rsidRPr="00DD3048">
        <w:rPr>
          <w:sz w:val="24"/>
          <w:szCs w:val="24"/>
        </w:rPr>
        <w:t xml:space="preserve">договора </w:t>
      </w:r>
      <w:r w:rsidRPr="00DD3048">
        <w:rPr>
          <w:sz w:val="24"/>
          <w:szCs w:val="24"/>
        </w:rPr>
        <w:t>в случае, если оно подано таким участником электронного аукциона.</w:t>
      </w:r>
    </w:p>
    <w:p w14:paraId="524792BA" w14:textId="74CC13A3"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От начала проведения электронного аукциона на э</w:t>
      </w:r>
      <w:r w:rsidR="00E534BE" w:rsidRPr="00DD3048">
        <w:rPr>
          <w:sz w:val="24"/>
          <w:szCs w:val="24"/>
        </w:rPr>
        <w:t>лектронной площадке до окончания (истечения)</w:t>
      </w:r>
      <w:r w:rsidRPr="00DD3048">
        <w:rPr>
          <w:sz w:val="24"/>
          <w:szCs w:val="24"/>
        </w:rPr>
        <w:t xml:space="preserve"> срока под</w:t>
      </w:r>
      <w:r w:rsidR="00D767BB" w:rsidRPr="00DD3048">
        <w:rPr>
          <w:sz w:val="24"/>
          <w:szCs w:val="24"/>
        </w:rPr>
        <w:t>ачи предложений о цене договора</w:t>
      </w:r>
      <w:r w:rsidRPr="00DD3048">
        <w:rPr>
          <w:sz w:val="24"/>
          <w:szCs w:val="24"/>
        </w:rPr>
        <w:t xml:space="preserve"> должны быть указаны в обязательном порядке </w:t>
      </w:r>
      <w:r w:rsidR="00D767BB" w:rsidRPr="00DD3048">
        <w:rPr>
          <w:sz w:val="24"/>
          <w:szCs w:val="24"/>
        </w:rPr>
        <w:t>все предложения о цене договора</w:t>
      </w:r>
      <w:r w:rsidRPr="00DD3048">
        <w:rPr>
          <w:sz w:val="24"/>
          <w:szCs w:val="24"/>
        </w:rPr>
        <w:t xml:space="preserve"> и время их поступления, а такж</w:t>
      </w:r>
      <w:r w:rsidR="00E534BE" w:rsidRPr="00DD3048">
        <w:rPr>
          <w:sz w:val="24"/>
          <w:szCs w:val="24"/>
        </w:rPr>
        <w:t>е время, оставшееся до окончания (истечения)</w:t>
      </w:r>
      <w:r w:rsidRPr="00DD3048">
        <w:rPr>
          <w:sz w:val="24"/>
          <w:szCs w:val="24"/>
        </w:rPr>
        <w:t xml:space="preserve"> срока подачи предложений о цене </w:t>
      </w:r>
      <w:r w:rsidR="00D767BB" w:rsidRPr="00DD3048">
        <w:rPr>
          <w:sz w:val="24"/>
          <w:szCs w:val="24"/>
        </w:rPr>
        <w:t>договора в соответствии с регламентом оператора электронной площадки.</w:t>
      </w:r>
    </w:p>
    <w:p w14:paraId="637343A7" w14:textId="3F83DE60" w:rsidR="00004D75" w:rsidRPr="00DD3048" w:rsidRDefault="00004D75" w:rsidP="00D65927">
      <w:pPr>
        <w:widowControl/>
        <w:numPr>
          <w:ilvl w:val="2"/>
          <w:numId w:val="61"/>
        </w:numPr>
        <w:ind w:left="0" w:firstLine="709"/>
        <w:jc w:val="both"/>
        <w:rPr>
          <w:sz w:val="24"/>
          <w:szCs w:val="24"/>
        </w:rPr>
      </w:pPr>
      <w:r w:rsidRPr="00DD3048">
        <w:rPr>
          <w:sz w:val="24"/>
          <w:szCs w:val="24"/>
        </w:rPr>
        <w:t>При проведении электронного аукциона устанавливается время приема предложений участников такого аукциона о</w:t>
      </w:r>
      <w:r w:rsidR="00D767BB" w:rsidRPr="00DD3048">
        <w:rPr>
          <w:sz w:val="24"/>
          <w:szCs w:val="24"/>
        </w:rPr>
        <w:t xml:space="preserve"> цене договора в соответствии с регламентом оператора электронной площадки. </w:t>
      </w:r>
      <w:r w:rsidRPr="00DD3048">
        <w:rPr>
          <w:sz w:val="24"/>
          <w:szCs w:val="24"/>
        </w:rPr>
        <w:t xml:space="preserve">Если в течение указанного времени ни одного предложения о более низкой цене </w:t>
      </w:r>
      <w:r w:rsidR="00D767BB" w:rsidRPr="00DD3048">
        <w:rPr>
          <w:sz w:val="24"/>
          <w:szCs w:val="24"/>
        </w:rPr>
        <w:t xml:space="preserve">договора </w:t>
      </w:r>
      <w:r w:rsidRPr="00DD3048">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1020FAA5" w:rsidR="00004D75" w:rsidRPr="00DD3048" w:rsidRDefault="00004D75" w:rsidP="00D65927">
      <w:pPr>
        <w:widowControl/>
        <w:numPr>
          <w:ilvl w:val="2"/>
          <w:numId w:val="61"/>
        </w:numPr>
        <w:ind w:left="0" w:firstLine="709"/>
        <w:jc w:val="both"/>
        <w:rPr>
          <w:sz w:val="24"/>
          <w:szCs w:val="24"/>
        </w:rPr>
      </w:pPr>
      <w:r w:rsidRPr="00DD3048">
        <w:rPr>
          <w:sz w:val="24"/>
          <w:szCs w:val="24"/>
        </w:rPr>
        <w:t>Во время проведения электронного аукциона оператор электронной площадки обязан отклон</w:t>
      </w:r>
      <w:r w:rsidR="00D767BB" w:rsidRPr="00DD3048">
        <w:rPr>
          <w:sz w:val="24"/>
          <w:szCs w:val="24"/>
        </w:rPr>
        <w:t>ить предложения о цене договора</w:t>
      </w:r>
      <w:r w:rsidRPr="00DD3048">
        <w:rPr>
          <w:sz w:val="24"/>
          <w:szCs w:val="24"/>
        </w:rPr>
        <w:t>, не соответствующие требов</w:t>
      </w:r>
      <w:r w:rsidR="00D767BB" w:rsidRPr="00DD3048">
        <w:rPr>
          <w:sz w:val="24"/>
          <w:szCs w:val="24"/>
        </w:rPr>
        <w:t>аниям, предусмотренным настоящим разделом Положения.</w:t>
      </w:r>
    </w:p>
    <w:p w14:paraId="2805473A" w14:textId="322B2FBA" w:rsidR="00004D75" w:rsidRPr="00DD3048" w:rsidRDefault="00004D75" w:rsidP="00D65927">
      <w:pPr>
        <w:widowControl/>
        <w:numPr>
          <w:ilvl w:val="2"/>
          <w:numId w:val="61"/>
        </w:numPr>
        <w:ind w:left="0" w:firstLine="709"/>
        <w:jc w:val="both"/>
        <w:rPr>
          <w:sz w:val="24"/>
          <w:szCs w:val="24"/>
        </w:rPr>
      </w:pPr>
      <w:r w:rsidRPr="00DD3048">
        <w:rPr>
          <w:sz w:val="24"/>
          <w:szCs w:val="24"/>
        </w:rPr>
        <w:t>Отклонение оператором электронной площа</w:t>
      </w:r>
      <w:r w:rsidR="00D767BB" w:rsidRPr="00DD3048">
        <w:rPr>
          <w:sz w:val="24"/>
          <w:szCs w:val="24"/>
        </w:rPr>
        <w:t>дки предложений о цене договора</w:t>
      </w:r>
      <w:r w:rsidRPr="00DD3048">
        <w:rPr>
          <w:sz w:val="24"/>
          <w:szCs w:val="24"/>
        </w:rPr>
        <w:t xml:space="preserve"> по основания</w:t>
      </w:r>
      <w:r w:rsidR="008E59B2" w:rsidRPr="00DD3048">
        <w:rPr>
          <w:sz w:val="24"/>
          <w:szCs w:val="24"/>
        </w:rPr>
        <w:t>м, не предусмотренным пунктом 9.8.9. Положения</w:t>
      </w:r>
      <w:r w:rsidRPr="00DD3048">
        <w:rPr>
          <w:sz w:val="24"/>
          <w:szCs w:val="24"/>
        </w:rPr>
        <w:t>, не допускается.</w:t>
      </w:r>
    </w:p>
    <w:p w14:paraId="3B86B322" w14:textId="2B2E7CEF" w:rsidR="00DD217B" w:rsidRPr="00DD3048" w:rsidRDefault="008E59B2" w:rsidP="00D65927">
      <w:pPr>
        <w:widowControl/>
        <w:numPr>
          <w:ilvl w:val="2"/>
          <w:numId w:val="61"/>
        </w:numPr>
        <w:ind w:left="0" w:firstLine="709"/>
        <w:jc w:val="both"/>
        <w:rPr>
          <w:sz w:val="24"/>
          <w:szCs w:val="24"/>
        </w:rPr>
      </w:pPr>
      <w:r w:rsidRPr="00DD3048">
        <w:rPr>
          <w:sz w:val="24"/>
          <w:szCs w:val="24"/>
        </w:rPr>
        <w:t xml:space="preserve"> </w:t>
      </w:r>
      <w:r w:rsidR="00DD217B" w:rsidRPr="00DD3048">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DD3048" w:rsidRDefault="00004D75" w:rsidP="00D65927">
      <w:pPr>
        <w:widowControl/>
        <w:numPr>
          <w:ilvl w:val="2"/>
          <w:numId w:val="61"/>
        </w:numPr>
        <w:ind w:left="0" w:firstLine="709"/>
        <w:jc w:val="both"/>
        <w:rPr>
          <w:sz w:val="24"/>
          <w:szCs w:val="24"/>
        </w:rPr>
      </w:pPr>
      <w:r w:rsidRPr="00DD3048">
        <w:rPr>
          <w:sz w:val="24"/>
          <w:szCs w:val="24"/>
        </w:rPr>
        <w:t>В случае, если участником электронного ау</w:t>
      </w:r>
      <w:r w:rsidR="00D767BB" w:rsidRPr="00DD3048">
        <w:rPr>
          <w:sz w:val="24"/>
          <w:szCs w:val="24"/>
        </w:rPr>
        <w:t>кциона предложена цена договора</w:t>
      </w:r>
      <w:r w:rsidRPr="00DD3048">
        <w:rPr>
          <w:sz w:val="24"/>
          <w:szCs w:val="24"/>
        </w:rPr>
        <w:t>, равная цене, предложенной другим участником такого аукциона, лучшим признае</w:t>
      </w:r>
      <w:r w:rsidR="00D767BB" w:rsidRPr="00DD3048">
        <w:rPr>
          <w:sz w:val="24"/>
          <w:szCs w:val="24"/>
        </w:rPr>
        <w:t>тся предложение о цене договора</w:t>
      </w:r>
      <w:r w:rsidR="00315E1D" w:rsidRPr="00DD3048">
        <w:rPr>
          <w:sz w:val="24"/>
          <w:szCs w:val="24"/>
        </w:rPr>
        <w:t>, поступившее ранее</w:t>
      </w:r>
      <w:r w:rsidRPr="00DD3048">
        <w:rPr>
          <w:sz w:val="24"/>
          <w:szCs w:val="24"/>
        </w:rPr>
        <w:t>.</w:t>
      </w:r>
    </w:p>
    <w:p w14:paraId="7D0A9F52" w14:textId="7E295638" w:rsidR="00D767BB" w:rsidRPr="00DD3048" w:rsidRDefault="00004D75" w:rsidP="00D65927">
      <w:pPr>
        <w:widowControl/>
        <w:numPr>
          <w:ilvl w:val="2"/>
          <w:numId w:val="61"/>
        </w:numPr>
        <w:ind w:left="0" w:firstLine="709"/>
        <w:jc w:val="both"/>
        <w:rPr>
          <w:sz w:val="24"/>
          <w:szCs w:val="24"/>
        </w:rPr>
      </w:pPr>
      <w:r w:rsidRPr="00DD3048">
        <w:rPr>
          <w:sz w:val="24"/>
          <w:szCs w:val="24"/>
        </w:rPr>
        <w:lastRenderedPageBreak/>
        <w:t xml:space="preserve">Протокол проведения электронного аукциона размещается на электронной площадке ее оператором </w:t>
      </w:r>
      <w:r w:rsidR="00D767BB" w:rsidRPr="00DD3048">
        <w:rPr>
          <w:sz w:val="24"/>
          <w:szCs w:val="24"/>
        </w:rPr>
        <w:t xml:space="preserve">в соответствии с регламентом </w:t>
      </w:r>
      <w:r w:rsidR="008E59B2" w:rsidRPr="00DD3048">
        <w:rPr>
          <w:sz w:val="24"/>
          <w:szCs w:val="24"/>
        </w:rPr>
        <w:t>оператора электронной площадки.</w:t>
      </w:r>
    </w:p>
    <w:p w14:paraId="41F43AB3" w14:textId="5F41AA2A" w:rsidR="00C33902" w:rsidRPr="00DD3048" w:rsidRDefault="00822584" w:rsidP="00D65927">
      <w:pPr>
        <w:widowControl/>
        <w:numPr>
          <w:ilvl w:val="2"/>
          <w:numId w:val="61"/>
        </w:numPr>
        <w:ind w:left="0" w:firstLine="709"/>
        <w:jc w:val="both"/>
        <w:rPr>
          <w:sz w:val="24"/>
          <w:szCs w:val="24"/>
        </w:rPr>
      </w:pPr>
      <w:r w:rsidRPr="00DD3048">
        <w:rPr>
          <w:sz w:val="24"/>
          <w:szCs w:val="24"/>
        </w:rPr>
        <w:t>По</w:t>
      </w:r>
      <w:r w:rsidR="00C33902" w:rsidRPr="00DD3048">
        <w:rPr>
          <w:sz w:val="24"/>
          <w:szCs w:val="24"/>
        </w:rPr>
        <w:t xml:space="preserve"> итогам проведения аукциона</w:t>
      </w:r>
      <w:r w:rsidR="008E59B2" w:rsidRPr="00DD3048">
        <w:rPr>
          <w:sz w:val="24"/>
          <w:szCs w:val="24"/>
        </w:rPr>
        <w:t xml:space="preserve"> в электронной форме</w:t>
      </w:r>
      <w:r w:rsidR="00C33902" w:rsidRPr="00DD3048">
        <w:rPr>
          <w:sz w:val="24"/>
          <w:szCs w:val="24"/>
        </w:rPr>
        <w:t xml:space="preserve"> комиссия</w:t>
      </w:r>
      <w:r w:rsidR="008E59B2" w:rsidRPr="00DD3048">
        <w:rPr>
          <w:sz w:val="24"/>
          <w:szCs w:val="24"/>
        </w:rPr>
        <w:t xml:space="preserve"> по осуществлению закупок </w:t>
      </w:r>
      <w:r w:rsidR="00C33902" w:rsidRPr="00DD3048">
        <w:rPr>
          <w:sz w:val="24"/>
          <w:szCs w:val="24"/>
        </w:rPr>
        <w:t xml:space="preserve">составляет </w:t>
      </w:r>
      <w:r w:rsidR="00C33F89" w:rsidRPr="00DD3048">
        <w:rPr>
          <w:sz w:val="24"/>
          <w:szCs w:val="24"/>
        </w:rPr>
        <w:t xml:space="preserve">итоговый </w:t>
      </w:r>
      <w:r w:rsidR="00C33902" w:rsidRPr="00DD3048">
        <w:rPr>
          <w:sz w:val="24"/>
          <w:szCs w:val="24"/>
        </w:rPr>
        <w:t>протокол аукциона</w:t>
      </w:r>
      <w:r w:rsidR="008E59B2" w:rsidRPr="00DD3048">
        <w:rPr>
          <w:sz w:val="24"/>
          <w:szCs w:val="24"/>
        </w:rPr>
        <w:t xml:space="preserve"> в электронной форме</w:t>
      </w:r>
      <w:r w:rsidR="00A21EA3" w:rsidRPr="00DD3048">
        <w:rPr>
          <w:sz w:val="24"/>
          <w:szCs w:val="24"/>
        </w:rPr>
        <w:t xml:space="preserve"> в соответствии с п. 5.9.</w:t>
      </w:r>
      <w:r w:rsidR="00C33902" w:rsidRPr="00DD3048">
        <w:rPr>
          <w:sz w:val="24"/>
          <w:szCs w:val="24"/>
        </w:rPr>
        <w:t xml:space="preserve"> </w:t>
      </w:r>
    </w:p>
    <w:p w14:paraId="42064530" w14:textId="4EE55602" w:rsidR="0083542F" w:rsidRPr="00DD3048" w:rsidRDefault="007E77DE" w:rsidP="00A21EA3">
      <w:pPr>
        <w:pStyle w:val="aff"/>
        <w:numPr>
          <w:ilvl w:val="2"/>
          <w:numId w:val="61"/>
        </w:numPr>
        <w:ind w:left="0" w:firstLine="709"/>
        <w:jc w:val="both"/>
      </w:pPr>
      <w:r w:rsidRPr="00DD3048">
        <w:t>В случае</w:t>
      </w:r>
      <w:r w:rsidR="00C33902" w:rsidRPr="00DD3048">
        <w:t xml:space="preserve"> если </w:t>
      </w:r>
      <w:r w:rsidR="009D0DD9" w:rsidRPr="00DD3048">
        <w:t>при проведении аукциона</w:t>
      </w:r>
      <w:r w:rsidR="00C33902" w:rsidRPr="00DD3048">
        <w:t xml:space="preserve"> </w:t>
      </w:r>
      <w:r w:rsidR="0025657E" w:rsidRPr="00DD3048">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w:t>
      </w:r>
      <w:r w:rsidR="00C33F89" w:rsidRPr="00DD3048">
        <w:t xml:space="preserve">итоговый </w:t>
      </w:r>
      <w:r w:rsidR="0025657E" w:rsidRPr="00DD3048">
        <w:t>протокол в электронной форме. Заказчик вправе заключить договор с участником закупки, подавшим первую по дате и времени регистрации аукционную заявку</w:t>
      </w:r>
      <w:r w:rsidR="0093738F" w:rsidRPr="00DD3048">
        <w:t xml:space="preserve"> и допущенным</w:t>
      </w:r>
      <w:r w:rsidR="0025657E" w:rsidRPr="00DD3048">
        <w:t xml:space="preserve"> комиссией по осуществлению закупок до участия в электронном аукционе. </w:t>
      </w:r>
      <w:bookmarkStart w:id="149" w:name="_Ref372620408"/>
      <w:r w:rsidR="0025657E" w:rsidRPr="00DD3048">
        <w:t xml:space="preserve">Такой участник не вправе отказаться от заключения договора с заказчиком. </w:t>
      </w:r>
      <w:bookmarkEnd w:id="149"/>
    </w:p>
    <w:p w14:paraId="6F915A5B" w14:textId="4F217B91" w:rsidR="0083542F" w:rsidRPr="00DD3048" w:rsidRDefault="0093738F" w:rsidP="00A21EA3">
      <w:pPr>
        <w:pStyle w:val="aff"/>
        <w:numPr>
          <w:ilvl w:val="2"/>
          <w:numId w:val="61"/>
        </w:numPr>
        <w:ind w:left="0" w:firstLine="709"/>
        <w:jc w:val="both"/>
      </w:pPr>
      <w:r w:rsidRPr="00DD3048">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DD3048">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Pr="00DD3048">
        <w:t xml:space="preserve"> в электронной форме</w:t>
      </w:r>
      <w:r w:rsidR="00C33902" w:rsidRPr="00DD3048">
        <w:t>.</w:t>
      </w:r>
      <w:bookmarkStart w:id="150" w:name="_Toc319941062"/>
      <w:bookmarkStart w:id="151" w:name="_Toc320092860"/>
    </w:p>
    <w:p w14:paraId="1E2976DD" w14:textId="528E58A5" w:rsidR="007E6209" w:rsidRPr="00DD3048" w:rsidRDefault="007E6209" w:rsidP="00A21EA3">
      <w:pPr>
        <w:pStyle w:val="aff"/>
        <w:numPr>
          <w:ilvl w:val="2"/>
          <w:numId w:val="61"/>
        </w:numPr>
        <w:ind w:left="0" w:firstLine="709"/>
        <w:jc w:val="both"/>
      </w:pPr>
      <w:r w:rsidRPr="00DD3048">
        <w:t xml:space="preserve">В случае уклонения победителя аукциона в электронной форме от заключения договора, </w:t>
      </w:r>
      <w:r w:rsidR="002C3525" w:rsidRPr="00DD3048">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Pr="00DD3048">
        <w:t xml:space="preserve">частник </w:t>
      </w:r>
      <w:r w:rsidR="002C3525" w:rsidRPr="00DD3048">
        <w:t xml:space="preserve">закупки </w:t>
      </w:r>
      <w:r w:rsidRPr="00DD3048">
        <w:t>не вправе отказаться от заключения договора.</w:t>
      </w:r>
      <w:r w:rsidR="002C3525" w:rsidRPr="00DD3048">
        <w:t xml:space="preserve"> В случае уклонения такого участника закупки от заключения договора, </w:t>
      </w:r>
      <w:r w:rsidRPr="00DD3048">
        <w:t>заказчик вправе осуществить закупку у единственного поставщика (исполнителя, подрядчика).</w:t>
      </w:r>
    </w:p>
    <w:p w14:paraId="2DCC2A55" w14:textId="77777777" w:rsidR="0083542F" w:rsidRPr="00DD3048" w:rsidRDefault="0083542F" w:rsidP="0083542F">
      <w:pPr>
        <w:widowControl/>
        <w:ind w:left="354"/>
        <w:jc w:val="both"/>
        <w:rPr>
          <w:sz w:val="24"/>
          <w:szCs w:val="24"/>
        </w:rPr>
      </w:pPr>
    </w:p>
    <w:p w14:paraId="350DF219" w14:textId="77777777" w:rsidR="00C33902" w:rsidRPr="00DD3048" w:rsidRDefault="00C33902" w:rsidP="00D65927">
      <w:pPr>
        <w:widowControl/>
        <w:numPr>
          <w:ilvl w:val="1"/>
          <w:numId w:val="61"/>
        </w:numPr>
        <w:ind w:left="0" w:firstLine="709"/>
        <w:jc w:val="both"/>
        <w:rPr>
          <w:b/>
          <w:sz w:val="24"/>
          <w:szCs w:val="24"/>
        </w:rPr>
      </w:pPr>
      <w:r w:rsidRPr="00DD3048">
        <w:rPr>
          <w:b/>
          <w:sz w:val="24"/>
          <w:szCs w:val="24"/>
        </w:rPr>
        <w:t>Последствия признания аукциона несостоявшимся</w:t>
      </w:r>
      <w:bookmarkEnd w:id="150"/>
      <w:bookmarkEnd w:id="151"/>
    </w:p>
    <w:p w14:paraId="6342C435" w14:textId="4EA5A7C9" w:rsidR="0073033D" w:rsidRPr="00DD3048" w:rsidRDefault="00962E00" w:rsidP="00D65927">
      <w:pPr>
        <w:pStyle w:val="aff"/>
        <w:numPr>
          <w:ilvl w:val="2"/>
          <w:numId w:val="61"/>
        </w:numPr>
        <w:ind w:left="0" w:firstLine="709"/>
        <w:contextualSpacing/>
        <w:jc w:val="both"/>
      </w:pPr>
      <w:r w:rsidRPr="00DD3048">
        <w:t>В случае</w:t>
      </w:r>
      <w:r w:rsidR="00C33902" w:rsidRPr="00DD3048">
        <w:t xml:space="preserve"> если аукцион признан несостоявшимся и(или) договор не заключён с участником закупки, подавшим единственную аукционную заявку, или признанным ед</w:t>
      </w:r>
      <w:r w:rsidR="00315E1D" w:rsidRPr="00DD3048">
        <w:t xml:space="preserve">инственным участником аукциона </w:t>
      </w:r>
      <w:r w:rsidR="00C33902" w:rsidRPr="00DD3048">
        <w:t>заказчик вправе провести повторный аукцион или применить другой способ закупки.</w:t>
      </w:r>
    </w:p>
    <w:p w14:paraId="4CA14711" w14:textId="7A4398E5" w:rsidR="0073033D" w:rsidRPr="00DD3048" w:rsidRDefault="0073033D" w:rsidP="00D65927">
      <w:pPr>
        <w:pStyle w:val="aff"/>
        <w:numPr>
          <w:ilvl w:val="2"/>
          <w:numId w:val="61"/>
        </w:numPr>
        <w:ind w:left="0" w:firstLine="709"/>
        <w:contextualSpacing/>
        <w:jc w:val="both"/>
      </w:pPr>
      <w:r w:rsidRPr="00DD3048">
        <w:tab/>
        <w:t xml:space="preserve">В случае подачи единственной аукционной заявки, комиссия </w:t>
      </w:r>
      <w:r w:rsidR="00C73084" w:rsidRPr="00DD3048">
        <w:t xml:space="preserve">по осуществлению закупок </w:t>
      </w:r>
      <w:r w:rsidRPr="00DD3048">
        <w:t>оформляет протокол рассмотрения единственной аукционной заявки. Протокол подписываются присутствующими на заседании членами комиссии</w:t>
      </w:r>
      <w:r w:rsidR="00C73084" w:rsidRPr="00DD3048">
        <w:t xml:space="preserve"> по осуществлению закупок</w:t>
      </w:r>
      <w:r w:rsidRPr="00DD3048">
        <w:t xml:space="preserve"> в день проведения заседания, и не позднее чем через три дня со дня подписания размещается заказчиком в единой информационной системе</w:t>
      </w:r>
      <w:r w:rsidR="00C73084" w:rsidRPr="00DD3048">
        <w:t>.</w:t>
      </w:r>
      <w:r w:rsidRPr="00DD3048">
        <w:t xml:space="preserve"> В протоколе рассмотрения единственной аукционной заявки указываются следующие сведения:</w:t>
      </w:r>
      <w:r w:rsidR="00C73084" w:rsidRPr="00DD3048">
        <w:t xml:space="preserve"> </w:t>
      </w:r>
    </w:p>
    <w:p w14:paraId="2C074391" w14:textId="77777777" w:rsidR="00DD3048" w:rsidRPr="00DD3048" w:rsidRDefault="00DD3048" w:rsidP="00DD3048">
      <w:pPr>
        <w:widowControl/>
        <w:ind w:firstLine="708"/>
        <w:contextualSpacing/>
        <w:jc w:val="both"/>
        <w:rPr>
          <w:sz w:val="24"/>
          <w:szCs w:val="24"/>
        </w:rPr>
      </w:pPr>
      <w:r w:rsidRPr="00DD3048">
        <w:rPr>
          <w:sz w:val="24"/>
          <w:szCs w:val="24"/>
        </w:rPr>
        <w:t>1) дата подписания протокола;</w:t>
      </w:r>
    </w:p>
    <w:p w14:paraId="2DB7EE37" w14:textId="77777777" w:rsidR="00DD3048" w:rsidRPr="00DD3048" w:rsidRDefault="00DD3048" w:rsidP="00DD3048">
      <w:pPr>
        <w:widowControl/>
        <w:ind w:firstLine="708"/>
        <w:contextualSpacing/>
        <w:jc w:val="both"/>
        <w:rPr>
          <w:sz w:val="24"/>
          <w:szCs w:val="24"/>
        </w:rPr>
      </w:pPr>
      <w:r w:rsidRPr="00DD3048">
        <w:rPr>
          <w:sz w:val="24"/>
          <w:szCs w:val="24"/>
        </w:rPr>
        <w:t>2) номер и наименование предмета (лота) закупки;</w:t>
      </w:r>
    </w:p>
    <w:p w14:paraId="043A73F9" w14:textId="77777777" w:rsidR="00DD3048" w:rsidRPr="00DD3048" w:rsidRDefault="00DD3048" w:rsidP="00DD3048">
      <w:pPr>
        <w:widowControl/>
        <w:ind w:firstLine="708"/>
        <w:contextualSpacing/>
        <w:jc w:val="both"/>
        <w:rPr>
          <w:sz w:val="24"/>
          <w:szCs w:val="24"/>
        </w:rPr>
      </w:pPr>
      <w:r w:rsidRPr="00DD3048">
        <w:rPr>
          <w:sz w:val="24"/>
          <w:szCs w:val="24"/>
        </w:rPr>
        <w:t>3) наименование Участника закупки:</w:t>
      </w:r>
    </w:p>
    <w:p w14:paraId="517FCF94" w14:textId="77777777" w:rsidR="00DD3048" w:rsidRPr="00DD3048" w:rsidRDefault="00DD3048" w:rsidP="00DD3048">
      <w:pPr>
        <w:widowControl/>
        <w:ind w:firstLine="708"/>
        <w:contextualSpacing/>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2F4B3C7B" w14:textId="77777777" w:rsidR="00DD3048" w:rsidRPr="00DD3048" w:rsidRDefault="00DD3048" w:rsidP="00DD3048">
      <w:pPr>
        <w:widowControl/>
        <w:ind w:firstLine="708"/>
        <w:contextualSpacing/>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745BFABF" w14:textId="77777777" w:rsidR="00DD3048" w:rsidRPr="00DD3048" w:rsidRDefault="00DD3048" w:rsidP="00DD3048">
      <w:pPr>
        <w:widowControl/>
        <w:ind w:firstLine="708"/>
        <w:contextualSpacing/>
        <w:jc w:val="both"/>
        <w:rPr>
          <w:sz w:val="24"/>
          <w:szCs w:val="24"/>
        </w:rPr>
      </w:pPr>
      <w:r w:rsidRPr="00DD3048">
        <w:rPr>
          <w:sz w:val="24"/>
          <w:szCs w:val="24"/>
        </w:rPr>
        <w:t xml:space="preserve">4) количество поданных на участие в закупке заявок, а также дата и время регистрации заявки; </w:t>
      </w:r>
    </w:p>
    <w:p w14:paraId="07AF56D8" w14:textId="77777777" w:rsidR="00DD3048" w:rsidRPr="00DD3048" w:rsidRDefault="00DD3048" w:rsidP="00DD3048">
      <w:pPr>
        <w:widowControl/>
        <w:ind w:firstLine="708"/>
        <w:contextualSpacing/>
        <w:jc w:val="both"/>
        <w:rPr>
          <w:sz w:val="24"/>
          <w:szCs w:val="24"/>
        </w:rPr>
      </w:pPr>
      <w:r w:rsidRPr="00DD3048">
        <w:rPr>
          <w:sz w:val="24"/>
          <w:szCs w:val="24"/>
        </w:rPr>
        <w:t>5) результаты рассмотрения заявки на участие в закупке с указанием в том числе:</w:t>
      </w:r>
    </w:p>
    <w:p w14:paraId="6CA34DD8" w14:textId="77777777" w:rsidR="00DD3048" w:rsidRPr="00DD3048" w:rsidRDefault="00DD3048" w:rsidP="00DD3048">
      <w:pPr>
        <w:widowControl/>
        <w:ind w:firstLine="708"/>
        <w:contextualSpacing/>
        <w:jc w:val="both"/>
        <w:rPr>
          <w:sz w:val="24"/>
          <w:szCs w:val="24"/>
        </w:rPr>
      </w:pPr>
      <w:r w:rsidRPr="00DD3048">
        <w:rPr>
          <w:sz w:val="24"/>
          <w:szCs w:val="24"/>
        </w:rPr>
        <w:lastRenderedPageBreak/>
        <w:t xml:space="preserve">а) результата оценки аукционной заявки с указанием итогового решения комиссии по осуществлению закупок вместе со сведениями о решении каждого члена комиссии о соответствии аукционной заявки и подавшего такую заявку Участника закупки требованиям и условиям, предусмотренным аукционной документацией; </w:t>
      </w:r>
    </w:p>
    <w:p w14:paraId="4FEE4C35" w14:textId="77777777" w:rsidR="00DD3048" w:rsidRPr="00DD3048" w:rsidRDefault="00DD3048" w:rsidP="00DD3048">
      <w:pPr>
        <w:widowControl/>
        <w:ind w:firstLine="708"/>
        <w:contextualSpacing/>
        <w:jc w:val="both"/>
        <w:rPr>
          <w:sz w:val="24"/>
          <w:szCs w:val="24"/>
        </w:rPr>
      </w:pPr>
      <w:r w:rsidRPr="00DD3048">
        <w:rPr>
          <w:sz w:val="24"/>
          <w:szCs w:val="24"/>
        </w:rPr>
        <w:t>б) оснований отклонения единственной заявки с указанием положений документации о закупке, которым не соответствуют такая заявка;</w:t>
      </w:r>
    </w:p>
    <w:p w14:paraId="03EE6719" w14:textId="77777777" w:rsidR="00DD3048" w:rsidRPr="00DD3048" w:rsidRDefault="00DD3048" w:rsidP="00DD3048">
      <w:pPr>
        <w:widowControl/>
        <w:ind w:firstLine="708"/>
        <w:contextualSpacing/>
        <w:jc w:val="both"/>
        <w:rPr>
          <w:sz w:val="24"/>
          <w:szCs w:val="24"/>
        </w:rPr>
      </w:pPr>
      <w:r w:rsidRPr="00DD3048">
        <w:rPr>
          <w:sz w:val="24"/>
          <w:szCs w:val="24"/>
        </w:rPr>
        <w:t>6) причины, по которым конкурентная закупка признана несостоявшейся;</w:t>
      </w:r>
    </w:p>
    <w:p w14:paraId="6BF5D563" w14:textId="77777777" w:rsidR="00DD3048" w:rsidRPr="00DD3048" w:rsidRDefault="00DD3048" w:rsidP="00DD3048">
      <w:pPr>
        <w:widowControl/>
        <w:ind w:firstLine="708"/>
        <w:contextualSpacing/>
        <w:jc w:val="both"/>
        <w:rPr>
          <w:sz w:val="24"/>
          <w:szCs w:val="24"/>
        </w:rPr>
      </w:pPr>
      <w:r w:rsidRPr="00DD3048">
        <w:rPr>
          <w:sz w:val="24"/>
          <w:szCs w:val="24"/>
        </w:rPr>
        <w:t>7) сведения, содержащиеся в единстве заявке об условиях исполнения договора, в том числе объем, цена и срок исполнения;</w:t>
      </w:r>
    </w:p>
    <w:p w14:paraId="52154E9C" w14:textId="510836B8" w:rsidR="0073033D" w:rsidRPr="00DD3048" w:rsidRDefault="00DD3048" w:rsidP="00DD3048">
      <w:pPr>
        <w:widowControl/>
        <w:ind w:firstLine="708"/>
        <w:contextualSpacing/>
        <w:jc w:val="both"/>
        <w:rPr>
          <w:sz w:val="24"/>
          <w:szCs w:val="24"/>
        </w:rPr>
      </w:pPr>
      <w:r w:rsidRPr="00DD3048">
        <w:rPr>
          <w:sz w:val="24"/>
          <w:szCs w:val="24"/>
        </w:rPr>
        <w:t>8)</w:t>
      </w:r>
      <w:r w:rsidRPr="00DD3048">
        <w:rPr>
          <w:sz w:val="24"/>
          <w:szCs w:val="24"/>
        </w:rPr>
        <w:tab/>
        <w:t>иные сведения.</w:t>
      </w:r>
    </w:p>
    <w:p w14:paraId="4327FF25" w14:textId="77777777" w:rsidR="00DD3048" w:rsidRPr="00DD3048" w:rsidRDefault="00DD3048" w:rsidP="00DD3048">
      <w:pPr>
        <w:widowControl/>
        <w:ind w:firstLine="708"/>
        <w:contextualSpacing/>
        <w:jc w:val="both"/>
        <w:rPr>
          <w:sz w:val="24"/>
          <w:szCs w:val="24"/>
        </w:rPr>
      </w:pPr>
    </w:p>
    <w:p w14:paraId="697B3CDC" w14:textId="73B6E7BF" w:rsidR="00C33902" w:rsidRPr="00DD3048" w:rsidRDefault="00C33902" w:rsidP="00D65927">
      <w:pPr>
        <w:widowControl/>
        <w:numPr>
          <w:ilvl w:val="1"/>
          <w:numId w:val="61"/>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DD3048">
        <w:rPr>
          <w:b/>
          <w:sz w:val="24"/>
          <w:szCs w:val="24"/>
        </w:rPr>
        <w:t>Особенности проведения аукциона</w:t>
      </w:r>
      <w:r w:rsidR="00794F51" w:rsidRPr="00DD3048">
        <w:rPr>
          <w:b/>
          <w:sz w:val="24"/>
          <w:szCs w:val="24"/>
        </w:rPr>
        <w:t xml:space="preserve"> в электронной форме</w:t>
      </w:r>
      <w:r w:rsidRPr="00DD3048">
        <w:rPr>
          <w:b/>
          <w:sz w:val="24"/>
          <w:szCs w:val="24"/>
        </w:rPr>
        <w:t xml:space="preserve"> на право заключить договор</w:t>
      </w:r>
      <w:bookmarkEnd w:id="152"/>
      <w:bookmarkEnd w:id="153"/>
      <w:bookmarkEnd w:id="154"/>
      <w:bookmarkEnd w:id="155"/>
      <w:bookmarkEnd w:id="156"/>
    </w:p>
    <w:p w14:paraId="37DAB3A4" w14:textId="0AB1DA77" w:rsidR="00C33902" w:rsidRPr="00DD3048" w:rsidRDefault="00C33902" w:rsidP="00D65927">
      <w:pPr>
        <w:widowControl/>
        <w:numPr>
          <w:ilvl w:val="2"/>
          <w:numId w:val="61"/>
        </w:numPr>
        <w:ind w:left="0" w:firstLine="709"/>
        <w:jc w:val="both"/>
        <w:rPr>
          <w:sz w:val="24"/>
          <w:szCs w:val="24"/>
        </w:rPr>
      </w:pPr>
      <w:r w:rsidRPr="00DD3048">
        <w:rPr>
          <w:sz w:val="24"/>
          <w:szCs w:val="24"/>
        </w:rPr>
        <w:t>Участие в аукционе</w:t>
      </w:r>
      <w:r w:rsidR="00521B12" w:rsidRPr="00DD3048">
        <w:rPr>
          <w:sz w:val="24"/>
          <w:szCs w:val="24"/>
        </w:rPr>
        <w:t xml:space="preserve"> </w:t>
      </w:r>
      <w:r w:rsidR="00794F51" w:rsidRPr="00DD3048">
        <w:rPr>
          <w:sz w:val="24"/>
          <w:szCs w:val="24"/>
        </w:rPr>
        <w:t>в электронной форме</w:t>
      </w:r>
      <w:r w:rsidRPr="00DD3048">
        <w:rPr>
          <w:sz w:val="24"/>
          <w:szCs w:val="24"/>
        </w:rPr>
        <w:t xml:space="preserve"> на право заключить договор связано с</w:t>
      </w:r>
      <w:r w:rsidR="00B71588" w:rsidRPr="00DD3048">
        <w:rPr>
          <w:sz w:val="24"/>
          <w:szCs w:val="24"/>
        </w:rPr>
        <w:t> </w:t>
      </w:r>
      <w:r w:rsidRPr="00DD3048">
        <w:rPr>
          <w:sz w:val="24"/>
          <w:szCs w:val="24"/>
        </w:rPr>
        <w:t>дополнительными обязательствами, ук</w:t>
      </w:r>
      <w:r w:rsidR="00794F51" w:rsidRPr="00DD3048">
        <w:rPr>
          <w:sz w:val="24"/>
          <w:szCs w:val="24"/>
        </w:rPr>
        <w:t>азанными в подпункте</w:t>
      </w:r>
      <w:r w:rsidRPr="00DD3048">
        <w:rPr>
          <w:sz w:val="24"/>
          <w:szCs w:val="24"/>
        </w:rPr>
        <w:t xml:space="preserve"> </w:t>
      </w:r>
      <w:r w:rsidRPr="00DD3048">
        <w:rPr>
          <w:sz w:val="24"/>
          <w:szCs w:val="24"/>
        </w:rPr>
        <w:fldChar w:fldCharType="begin"/>
      </w:r>
      <w:r w:rsidRPr="00DD3048">
        <w:rPr>
          <w:sz w:val="24"/>
          <w:szCs w:val="24"/>
        </w:rPr>
        <w:instrText xml:space="preserve"> REF _Ref372620462 \r \h </w:instrText>
      </w:r>
      <w:r w:rsidR="00554A0E" w:rsidRPr="00DD3048">
        <w:rPr>
          <w:sz w:val="24"/>
          <w:szCs w:val="24"/>
        </w:rPr>
        <w:instrText xml:space="preserve"> \* MERGEFORMAT </w:instrText>
      </w:r>
      <w:r w:rsidRPr="00DD3048">
        <w:rPr>
          <w:sz w:val="24"/>
          <w:szCs w:val="24"/>
        </w:rPr>
      </w:r>
      <w:r w:rsidRPr="00DD3048">
        <w:rPr>
          <w:sz w:val="24"/>
          <w:szCs w:val="24"/>
        </w:rPr>
        <w:fldChar w:fldCharType="separate"/>
      </w:r>
      <w:r w:rsidR="0032617A">
        <w:rPr>
          <w:sz w:val="24"/>
          <w:szCs w:val="24"/>
        </w:rPr>
        <w:t>в)</w:t>
      </w:r>
      <w:r w:rsidRPr="00DD3048">
        <w:rPr>
          <w:sz w:val="24"/>
          <w:szCs w:val="24"/>
        </w:rPr>
        <w:fldChar w:fldCharType="end"/>
      </w:r>
      <w:r w:rsidR="0081399B" w:rsidRPr="00DD3048">
        <w:rPr>
          <w:sz w:val="24"/>
          <w:szCs w:val="24"/>
        </w:rPr>
        <w:t xml:space="preserve"> пункта </w:t>
      </w:r>
      <w:r w:rsidR="00F377EC" w:rsidRPr="00DD3048">
        <w:rPr>
          <w:sz w:val="24"/>
          <w:szCs w:val="24"/>
        </w:rPr>
        <w:t>9.6</w:t>
      </w:r>
      <w:r w:rsidR="00794F51" w:rsidRPr="00DD3048">
        <w:rPr>
          <w:sz w:val="24"/>
          <w:szCs w:val="24"/>
        </w:rPr>
        <w:t>.2. Положения.</w:t>
      </w:r>
    </w:p>
    <w:p w14:paraId="5C2A6DBF" w14:textId="061FF20B" w:rsidR="00C33902" w:rsidRPr="00DD3048" w:rsidRDefault="00C33902" w:rsidP="00D65927">
      <w:pPr>
        <w:widowControl/>
        <w:numPr>
          <w:ilvl w:val="2"/>
          <w:numId w:val="61"/>
        </w:numPr>
        <w:ind w:left="0" w:firstLine="709"/>
        <w:jc w:val="both"/>
        <w:rPr>
          <w:sz w:val="24"/>
          <w:szCs w:val="24"/>
        </w:rPr>
      </w:pPr>
      <w:r w:rsidRPr="00DD3048">
        <w:rPr>
          <w:sz w:val="24"/>
          <w:szCs w:val="24"/>
        </w:rPr>
        <w:t>Аукционной документацией может быть предусмотрено, что в случае, если при проведении аукциона</w:t>
      </w:r>
      <w:r w:rsidR="00794F51" w:rsidRPr="00DD3048">
        <w:rPr>
          <w:sz w:val="24"/>
          <w:szCs w:val="24"/>
        </w:rPr>
        <w:t xml:space="preserve"> в электронной форме</w:t>
      </w:r>
      <w:r w:rsidRPr="00DD3048">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DD3048" w:rsidRDefault="00C33902" w:rsidP="00D65927">
      <w:pPr>
        <w:widowControl/>
        <w:numPr>
          <w:ilvl w:val="2"/>
          <w:numId w:val="61"/>
        </w:numPr>
        <w:ind w:left="0" w:firstLine="709"/>
        <w:jc w:val="both"/>
        <w:rPr>
          <w:sz w:val="24"/>
          <w:szCs w:val="24"/>
        </w:rPr>
      </w:pPr>
      <w:r w:rsidRPr="00DD3048">
        <w:rPr>
          <w:sz w:val="24"/>
          <w:szCs w:val="24"/>
        </w:rPr>
        <w:t>Договор в этом случае заключается после перечисления победителем или уча</w:t>
      </w:r>
      <w:r w:rsidR="00794F51" w:rsidRPr="00DD3048">
        <w:rPr>
          <w:sz w:val="24"/>
          <w:szCs w:val="24"/>
        </w:rPr>
        <w:t>стником закупки, сделавшим следующее</w:t>
      </w:r>
      <w:r w:rsidRPr="00DD3048">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DD3048" w:rsidRDefault="00794F51" w:rsidP="00794F51">
      <w:pPr>
        <w:widowControl/>
        <w:ind w:left="709"/>
        <w:jc w:val="both"/>
        <w:rPr>
          <w:sz w:val="24"/>
          <w:szCs w:val="24"/>
        </w:rPr>
      </w:pPr>
    </w:p>
    <w:p w14:paraId="01FA58B5" w14:textId="0F5CE935" w:rsidR="00C33902" w:rsidRPr="00DD3048" w:rsidRDefault="00C33902" w:rsidP="00D65927">
      <w:pPr>
        <w:widowControl/>
        <w:numPr>
          <w:ilvl w:val="1"/>
          <w:numId w:val="61"/>
        </w:numPr>
        <w:ind w:left="0" w:firstLine="709"/>
        <w:jc w:val="both"/>
        <w:rPr>
          <w:b/>
          <w:sz w:val="24"/>
          <w:szCs w:val="24"/>
        </w:rPr>
      </w:pPr>
      <w:bookmarkStart w:id="157" w:name="_Toc372018463"/>
      <w:bookmarkStart w:id="158" w:name="_Toc378097880"/>
      <w:bookmarkStart w:id="159" w:name="_Toc420425964"/>
      <w:r w:rsidRPr="00DD3048">
        <w:rPr>
          <w:b/>
          <w:sz w:val="24"/>
          <w:szCs w:val="24"/>
        </w:rPr>
        <w:t>Особенности проведения закрытого аукциона</w:t>
      </w:r>
      <w:bookmarkEnd w:id="157"/>
      <w:bookmarkEnd w:id="158"/>
      <w:bookmarkEnd w:id="159"/>
    </w:p>
    <w:p w14:paraId="5676B43D" w14:textId="3F94589D" w:rsidR="00A04128" w:rsidRPr="00DD3048" w:rsidRDefault="00A04128" w:rsidP="00D65927">
      <w:pPr>
        <w:widowControl/>
        <w:numPr>
          <w:ilvl w:val="2"/>
          <w:numId w:val="61"/>
        </w:numPr>
        <w:ind w:left="0" w:firstLine="709"/>
        <w:jc w:val="both"/>
        <w:rPr>
          <w:sz w:val="24"/>
          <w:szCs w:val="24"/>
        </w:rPr>
      </w:pPr>
      <w:bookmarkStart w:id="160" w:name="_Toc372018464"/>
      <w:bookmarkStart w:id="161" w:name="_Toc378097881"/>
      <w:bookmarkStart w:id="162" w:name="_Toc420425965"/>
      <w:bookmarkStart w:id="163" w:name="_Toc474140956"/>
      <w:r w:rsidRPr="00DD3048">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DD3048" w:rsidRDefault="00A04128" w:rsidP="00D65927">
      <w:pPr>
        <w:widowControl/>
        <w:numPr>
          <w:ilvl w:val="2"/>
          <w:numId w:val="61"/>
        </w:numPr>
        <w:ind w:left="0" w:firstLine="709"/>
        <w:jc w:val="both"/>
        <w:rPr>
          <w:sz w:val="24"/>
          <w:szCs w:val="24"/>
        </w:rPr>
      </w:pPr>
      <w:r w:rsidRPr="00DD3048">
        <w:rPr>
          <w:sz w:val="24"/>
          <w:szCs w:val="24"/>
        </w:rPr>
        <w:t>Приглашение принять учас</w:t>
      </w:r>
      <w:r w:rsidR="00D60B9D" w:rsidRPr="00DD3048">
        <w:rPr>
          <w:sz w:val="24"/>
          <w:szCs w:val="24"/>
        </w:rPr>
        <w:t xml:space="preserve">тие в закрытом аукционе должно </w:t>
      </w:r>
      <w:r w:rsidRPr="00DD3048">
        <w:rPr>
          <w:sz w:val="24"/>
          <w:szCs w:val="24"/>
        </w:rPr>
        <w:t>содержать следующую информацию:</w:t>
      </w:r>
    </w:p>
    <w:p w14:paraId="069C19C6" w14:textId="308A6207" w:rsidR="00A04128" w:rsidRPr="00DD3048" w:rsidRDefault="000A55CC" w:rsidP="000A55CC">
      <w:pPr>
        <w:widowControl/>
        <w:ind w:firstLine="709"/>
        <w:jc w:val="both"/>
        <w:rPr>
          <w:sz w:val="24"/>
          <w:szCs w:val="24"/>
        </w:rPr>
      </w:pPr>
      <w:r w:rsidRPr="00DD3048">
        <w:rPr>
          <w:sz w:val="24"/>
          <w:szCs w:val="24"/>
        </w:rPr>
        <w:t xml:space="preserve">1) </w:t>
      </w:r>
      <w:r w:rsidR="00A04128" w:rsidRPr="00DD3048">
        <w:rPr>
          <w:sz w:val="24"/>
          <w:szCs w:val="24"/>
        </w:rPr>
        <w:t>способ осуществления закупки;</w:t>
      </w:r>
    </w:p>
    <w:p w14:paraId="2D9568CB" w14:textId="0086EC2E" w:rsidR="00A04128" w:rsidRPr="00DD3048" w:rsidRDefault="000A55CC" w:rsidP="000A55CC">
      <w:pPr>
        <w:widowControl/>
        <w:ind w:firstLine="709"/>
        <w:jc w:val="both"/>
        <w:rPr>
          <w:sz w:val="24"/>
          <w:szCs w:val="24"/>
        </w:rPr>
      </w:pPr>
      <w:r w:rsidRPr="00DD3048">
        <w:rPr>
          <w:sz w:val="24"/>
          <w:szCs w:val="24"/>
        </w:rPr>
        <w:t xml:space="preserve">2) </w:t>
      </w:r>
      <w:r w:rsidR="00A04128" w:rsidRPr="00DD3048">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DD3048" w:rsidRDefault="000A55CC" w:rsidP="000A55CC">
      <w:pPr>
        <w:widowControl/>
        <w:ind w:firstLine="709"/>
        <w:jc w:val="both"/>
        <w:rPr>
          <w:sz w:val="24"/>
          <w:szCs w:val="24"/>
        </w:rPr>
      </w:pPr>
      <w:r w:rsidRPr="00DD3048">
        <w:rPr>
          <w:sz w:val="24"/>
          <w:szCs w:val="24"/>
        </w:rPr>
        <w:t xml:space="preserve">3) </w:t>
      </w:r>
      <w:r w:rsidR="00A04128"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DD3048" w:rsidRDefault="000A55CC" w:rsidP="000A55CC">
      <w:pPr>
        <w:widowControl/>
        <w:ind w:firstLine="709"/>
        <w:jc w:val="both"/>
        <w:rPr>
          <w:sz w:val="24"/>
          <w:szCs w:val="24"/>
        </w:rPr>
      </w:pPr>
      <w:r w:rsidRPr="00DD3048">
        <w:rPr>
          <w:sz w:val="24"/>
          <w:szCs w:val="24"/>
        </w:rPr>
        <w:t xml:space="preserve">4) </w:t>
      </w:r>
      <w:r w:rsidR="00A04128" w:rsidRPr="00DD3048">
        <w:rPr>
          <w:sz w:val="24"/>
          <w:szCs w:val="24"/>
        </w:rPr>
        <w:t>место поставки товара, выполнения работы, оказания услуги;</w:t>
      </w:r>
    </w:p>
    <w:p w14:paraId="4F8D3234" w14:textId="44E3CBAC" w:rsidR="00A04128" w:rsidRPr="00DD3048" w:rsidRDefault="00A04128" w:rsidP="000A55CC">
      <w:pPr>
        <w:pStyle w:val="aff"/>
        <w:numPr>
          <w:ilvl w:val="2"/>
          <w:numId w:val="34"/>
        </w:numPr>
        <w:ind w:left="0" w:firstLine="709"/>
        <w:jc w:val="both"/>
      </w:pPr>
      <w:r w:rsidRPr="00DD3048">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lastRenderedPageBreak/>
        <w:t>сроки проведения каждого этапа в случае, если конкурентная закупка включает этапы.</w:t>
      </w:r>
    </w:p>
    <w:p w14:paraId="7457E644" w14:textId="69AD18BF" w:rsidR="00A04128" w:rsidRPr="00DD3048" w:rsidRDefault="00A04128" w:rsidP="00D65927">
      <w:pPr>
        <w:widowControl/>
        <w:numPr>
          <w:ilvl w:val="2"/>
          <w:numId w:val="61"/>
        </w:numPr>
        <w:ind w:left="0" w:firstLine="709"/>
        <w:jc w:val="both"/>
        <w:rPr>
          <w:sz w:val="24"/>
          <w:szCs w:val="24"/>
        </w:rPr>
      </w:pPr>
      <w:r w:rsidRPr="00DD3048">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DD3048" w:rsidRDefault="00A04128" w:rsidP="00D65927">
      <w:pPr>
        <w:widowControl/>
        <w:numPr>
          <w:ilvl w:val="2"/>
          <w:numId w:val="61"/>
        </w:numPr>
        <w:ind w:left="0" w:firstLine="709"/>
        <w:jc w:val="both"/>
        <w:rPr>
          <w:sz w:val="24"/>
          <w:szCs w:val="24"/>
        </w:rPr>
      </w:pPr>
      <w:r w:rsidRPr="00DD3048">
        <w:rPr>
          <w:sz w:val="24"/>
          <w:szCs w:val="24"/>
        </w:rPr>
        <w:t>Протоколы, формируемые по результатам заседания комиссии</w:t>
      </w:r>
      <w:r w:rsidR="00485890"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DD3048" w:rsidRDefault="00F601BA" w:rsidP="00D65927">
      <w:pPr>
        <w:widowControl/>
        <w:numPr>
          <w:ilvl w:val="2"/>
          <w:numId w:val="61"/>
        </w:numPr>
        <w:ind w:left="0" w:firstLine="709"/>
        <w:jc w:val="both"/>
        <w:rPr>
          <w:sz w:val="24"/>
          <w:szCs w:val="24"/>
        </w:rPr>
      </w:pPr>
      <w:r w:rsidRPr="00DD3048">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DD3048" w:rsidRDefault="00F601BA" w:rsidP="00D65927">
      <w:pPr>
        <w:widowControl/>
        <w:numPr>
          <w:ilvl w:val="2"/>
          <w:numId w:val="61"/>
        </w:numPr>
        <w:ind w:left="0" w:firstLine="709"/>
        <w:jc w:val="both"/>
        <w:rPr>
          <w:sz w:val="24"/>
          <w:szCs w:val="24"/>
        </w:rPr>
      </w:pPr>
      <w:r w:rsidRPr="00DD3048">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DD3048" w:rsidRDefault="00F601BA" w:rsidP="00D65927">
      <w:pPr>
        <w:widowControl/>
        <w:numPr>
          <w:ilvl w:val="2"/>
          <w:numId w:val="61"/>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DD3048" w:rsidRDefault="00F601BA" w:rsidP="00D65927">
      <w:pPr>
        <w:widowControl/>
        <w:numPr>
          <w:ilvl w:val="2"/>
          <w:numId w:val="61"/>
        </w:numPr>
        <w:ind w:left="0" w:firstLine="709"/>
        <w:jc w:val="both"/>
        <w:rPr>
          <w:sz w:val="24"/>
          <w:szCs w:val="24"/>
        </w:rPr>
      </w:pPr>
      <w:r w:rsidRPr="00DD3048">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DD3048" w:rsidRDefault="00F601BA" w:rsidP="00D65927">
      <w:pPr>
        <w:widowControl/>
        <w:numPr>
          <w:ilvl w:val="2"/>
          <w:numId w:val="61"/>
        </w:numPr>
        <w:ind w:left="0" w:firstLine="709"/>
        <w:jc w:val="both"/>
        <w:rPr>
          <w:sz w:val="24"/>
          <w:szCs w:val="24"/>
        </w:rPr>
      </w:pPr>
      <w:r w:rsidRPr="00DD3048">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DD3048" w:rsidRDefault="00F601BA" w:rsidP="00D65927">
      <w:pPr>
        <w:widowControl/>
        <w:numPr>
          <w:ilvl w:val="2"/>
          <w:numId w:val="61"/>
        </w:numPr>
        <w:ind w:left="0" w:firstLine="709"/>
        <w:jc w:val="both"/>
        <w:rPr>
          <w:sz w:val="24"/>
          <w:szCs w:val="24"/>
        </w:rPr>
      </w:pPr>
      <w:r w:rsidRPr="00DD3048">
        <w:rPr>
          <w:sz w:val="24"/>
          <w:szCs w:val="24"/>
        </w:rPr>
        <w:t>Закрытый аукцион проводится в следующем порядке:</w:t>
      </w:r>
    </w:p>
    <w:p w14:paraId="1FAC0803" w14:textId="16A723AB" w:rsidR="00F601BA" w:rsidRPr="00DD3048" w:rsidRDefault="00F601BA" w:rsidP="00D65927">
      <w:pPr>
        <w:widowControl/>
        <w:numPr>
          <w:ilvl w:val="2"/>
          <w:numId w:val="61"/>
        </w:numPr>
        <w:ind w:left="0" w:firstLine="709"/>
        <w:jc w:val="both"/>
        <w:rPr>
          <w:sz w:val="24"/>
          <w:szCs w:val="24"/>
        </w:rPr>
      </w:pPr>
      <w:r w:rsidRPr="00DD3048">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DD3048" w:rsidRDefault="00F601BA" w:rsidP="00D65927">
      <w:pPr>
        <w:widowControl/>
        <w:numPr>
          <w:ilvl w:val="2"/>
          <w:numId w:val="61"/>
        </w:numPr>
        <w:ind w:left="0" w:firstLine="709"/>
        <w:jc w:val="both"/>
        <w:rPr>
          <w:sz w:val="24"/>
          <w:szCs w:val="24"/>
        </w:rPr>
      </w:pPr>
      <w:r w:rsidRPr="00DD3048">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Аукционист предлагает участникам аукциона заявлять свои предложения о цене договора;</w:t>
      </w:r>
    </w:p>
    <w:p w14:paraId="72420186" w14:textId="1387A5AD" w:rsidR="00F601BA" w:rsidRPr="00DD3048" w:rsidRDefault="00F601BA" w:rsidP="00D65927">
      <w:pPr>
        <w:widowControl/>
        <w:numPr>
          <w:ilvl w:val="2"/>
          <w:numId w:val="61"/>
        </w:numPr>
        <w:ind w:left="0" w:firstLine="709"/>
        <w:jc w:val="both"/>
        <w:rPr>
          <w:sz w:val="24"/>
          <w:szCs w:val="24"/>
        </w:rPr>
      </w:pPr>
      <w:r w:rsidRPr="00DD3048">
        <w:rPr>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w:t>
      </w:r>
      <w:r w:rsidRPr="00DD3048">
        <w:rPr>
          <w:sz w:val="24"/>
          <w:szCs w:val="24"/>
        </w:rPr>
        <w:lastRenderedPageBreak/>
        <w:t>с «шаг</w:t>
      </w:r>
      <w:r w:rsidR="000627AF" w:rsidRPr="00DD3048">
        <w:rPr>
          <w:sz w:val="24"/>
          <w:szCs w:val="24"/>
        </w:rPr>
        <w:t>ом аукциона», поднимает карточку</w:t>
      </w:r>
      <w:r w:rsidRPr="00DD3048">
        <w:rPr>
          <w:sz w:val="24"/>
          <w:szCs w:val="24"/>
        </w:rPr>
        <w:t xml:space="preserve"> в случае, если он согласен заключить договор по объявленной цене;</w:t>
      </w:r>
    </w:p>
    <w:p w14:paraId="69416597"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DD3048" w:rsidRDefault="00F601BA" w:rsidP="00D65927">
      <w:pPr>
        <w:widowControl/>
        <w:numPr>
          <w:ilvl w:val="2"/>
          <w:numId w:val="61"/>
        </w:numPr>
        <w:ind w:left="0" w:firstLine="709"/>
        <w:jc w:val="both"/>
        <w:rPr>
          <w:sz w:val="24"/>
          <w:szCs w:val="24"/>
        </w:rPr>
      </w:pPr>
      <w:r w:rsidRPr="00DD3048">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DD3048" w:rsidRDefault="00F601BA" w:rsidP="00D65927">
      <w:pPr>
        <w:widowControl/>
        <w:numPr>
          <w:ilvl w:val="2"/>
          <w:numId w:val="61"/>
        </w:numPr>
        <w:ind w:left="0" w:firstLine="709"/>
        <w:jc w:val="both"/>
        <w:rPr>
          <w:sz w:val="24"/>
          <w:szCs w:val="24"/>
        </w:rPr>
      </w:pPr>
      <w:r w:rsidRPr="00DD3048">
        <w:rPr>
          <w:sz w:val="24"/>
          <w:szCs w:val="24"/>
        </w:rPr>
        <w:t>Продолжительность короткого перерыва в проведении торгов по лоту –не более 20 минут.</w:t>
      </w:r>
    </w:p>
    <w:p w14:paraId="4D4E55F2" w14:textId="7EFFB1DD" w:rsidR="00F601BA" w:rsidRPr="00DD3048" w:rsidRDefault="00F601BA" w:rsidP="00D65927">
      <w:pPr>
        <w:widowControl/>
        <w:numPr>
          <w:ilvl w:val="2"/>
          <w:numId w:val="61"/>
        </w:numPr>
        <w:ind w:left="0" w:firstLine="709"/>
        <w:jc w:val="both"/>
        <w:rPr>
          <w:sz w:val="24"/>
          <w:szCs w:val="24"/>
        </w:rPr>
      </w:pPr>
      <w:r w:rsidRPr="00DD3048">
        <w:rPr>
          <w:sz w:val="24"/>
          <w:szCs w:val="24"/>
        </w:rPr>
        <w:t xml:space="preserve">Перерыв в проведении торгов по каждому лоту может быть объявлен комиссией </w:t>
      </w:r>
      <w:r w:rsidR="00884E20" w:rsidRPr="00DD3048">
        <w:rPr>
          <w:sz w:val="24"/>
          <w:szCs w:val="24"/>
        </w:rPr>
        <w:t xml:space="preserve">по осуществлению закупок </w:t>
      </w:r>
      <w:r w:rsidRPr="00DD3048">
        <w:rPr>
          <w:sz w:val="24"/>
          <w:szCs w:val="24"/>
        </w:rPr>
        <w:t>не более двух раз.</w:t>
      </w:r>
    </w:p>
    <w:p w14:paraId="5143F0E4" w14:textId="462C7496" w:rsidR="00F601BA" w:rsidRPr="00DD3048" w:rsidRDefault="00F601BA" w:rsidP="00D65927">
      <w:pPr>
        <w:widowControl/>
        <w:numPr>
          <w:ilvl w:val="2"/>
          <w:numId w:val="61"/>
        </w:numPr>
        <w:ind w:left="0" w:firstLine="709"/>
        <w:jc w:val="both"/>
        <w:rPr>
          <w:sz w:val="24"/>
          <w:szCs w:val="24"/>
        </w:rPr>
      </w:pPr>
      <w:r w:rsidRPr="00DD3048">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DD3048">
        <w:rPr>
          <w:sz w:val="24"/>
          <w:szCs w:val="24"/>
        </w:rPr>
        <w:t xml:space="preserve"> по осуществлению закупок</w:t>
      </w:r>
      <w:r w:rsidRPr="00DD3048">
        <w:rPr>
          <w:sz w:val="24"/>
          <w:szCs w:val="24"/>
        </w:rPr>
        <w:t>, аукционистом и допускается покидать место проведения аукциона только по одному.</w:t>
      </w:r>
    </w:p>
    <w:p w14:paraId="4088F1E1" w14:textId="26C3DD2B" w:rsidR="00C77569" w:rsidRPr="00DD3048" w:rsidRDefault="00C77569" w:rsidP="00D65927">
      <w:pPr>
        <w:widowControl/>
        <w:numPr>
          <w:ilvl w:val="2"/>
          <w:numId w:val="61"/>
        </w:numPr>
        <w:ind w:left="0" w:firstLine="709"/>
        <w:jc w:val="both"/>
        <w:rPr>
          <w:sz w:val="24"/>
          <w:szCs w:val="24"/>
        </w:rPr>
      </w:pPr>
      <w:r w:rsidRPr="00DD3048">
        <w:rPr>
          <w:sz w:val="24"/>
          <w:szCs w:val="24"/>
        </w:rPr>
        <w:t xml:space="preserve">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w:t>
      </w:r>
      <w:r w:rsidR="00C33F89" w:rsidRPr="00DD3048">
        <w:rPr>
          <w:sz w:val="24"/>
          <w:szCs w:val="24"/>
        </w:rPr>
        <w:t xml:space="preserve">итоговый </w:t>
      </w:r>
      <w:r w:rsidRPr="00DD3048">
        <w:rPr>
          <w:sz w:val="24"/>
          <w:szCs w:val="24"/>
        </w:rPr>
        <w:t>протокол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w:t>
      </w:r>
      <w:r w:rsidR="00285915" w:rsidRPr="00DD3048">
        <w:rPr>
          <w:sz w:val="24"/>
          <w:szCs w:val="24"/>
        </w:rPr>
        <w:t xml:space="preserve"> в электронной форме</w:t>
      </w:r>
      <w:r w:rsidRPr="00DD3048">
        <w:rPr>
          <w:sz w:val="24"/>
          <w:szCs w:val="24"/>
        </w:rPr>
        <w:t>, или по согласованной с таким участником закупки и не превышающей начальной (максимальной) цены договора (цены лота) цене договора.</w:t>
      </w:r>
    </w:p>
    <w:p w14:paraId="4675A5AD" w14:textId="41E0D2FD" w:rsidR="00CD0831" w:rsidRPr="00DD3048" w:rsidRDefault="004667DA" w:rsidP="00D65927">
      <w:pPr>
        <w:pStyle w:val="10"/>
        <w:widowControl/>
        <w:numPr>
          <w:ilvl w:val="0"/>
          <w:numId w:val="61"/>
        </w:numPr>
        <w:spacing w:before="200" w:after="200"/>
        <w:rPr>
          <w:rFonts w:ascii="Times New Roman" w:hAnsi="Times New Roman"/>
          <w:color w:val="auto"/>
          <w:sz w:val="24"/>
          <w:szCs w:val="24"/>
        </w:rPr>
      </w:pPr>
      <w:bookmarkStart w:id="164" w:name="_ПОРЯДОК_ПРОВЕДЕНИЯ_ЗАПРОСА"/>
      <w:bookmarkEnd w:id="164"/>
      <w:r w:rsidRPr="00DD3048">
        <w:rPr>
          <w:rFonts w:ascii="Times New Roman" w:hAnsi="Times New Roman"/>
          <w:color w:val="auto"/>
          <w:sz w:val="24"/>
          <w:szCs w:val="24"/>
        </w:rPr>
        <w:t>ПОРЯДОК ПРОВЕДЕНИЯ ЗАПРОСА ПРЕДЛОЖЕНИЙ</w:t>
      </w:r>
      <w:bookmarkEnd w:id="160"/>
      <w:bookmarkEnd w:id="161"/>
      <w:bookmarkEnd w:id="162"/>
      <w:bookmarkEnd w:id="163"/>
    </w:p>
    <w:p w14:paraId="5B350459" w14:textId="4FF6B474" w:rsidR="00C33902" w:rsidRPr="00DD3048" w:rsidRDefault="00CD0831" w:rsidP="00CD0831">
      <w:pPr>
        <w:pStyle w:val="10"/>
        <w:widowControl/>
        <w:numPr>
          <w:ilvl w:val="0"/>
          <w:numId w:val="0"/>
        </w:numPr>
        <w:spacing w:before="200" w:after="200"/>
        <w:rPr>
          <w:rFonts w:ascii="Times New Roman" w:hAnsi="Times New Roman"/>
          <w:color w:val="auto"/>
          <w:sz w:val="24"/>
          <w:szCs w:val="24"/>
        </w:rPr>
      </w:pPr>
      <w:r w:rsidRPr="00DD3048">
        <w:rPr>
          <w:rFonts w:ascii="Times New Roman" w:hAnsi="Times New Roman"/>
          <w:color w:val="auto"/>
          <w:sz w:val="24"/>
          <w:szCs w:val="24"/>
        </w:rPr>
        <w:t>В ЭЛЕКТРОННОЙ ФОРМЕ</w:t>
      </w:r>
    </w:p>
    <w:p w14:paraId="1BF4A380" w14:textId="120FB3CD" w:rsidR="00C33902" w:rsidRPr="00DD3048" w:rsidRDefault="00C33902" w:rsidP="00D65927">
      <w:pPr>
        <w:pStyle w:val="aff"/>
        <w:numPr>
          <w:ilvl w:val="1"/>
          <w:numId w:val="62"/>
        </w:numPr>
        <w:jc w:val="both"/>
        <w:rPr>
          <w:b/>
        </w:rPr>
      </w:pPr>
      <w:bookmarkStart w:id="165" w:name="_Toc319941067"/>
      <w:bookmarkStart w:id="166" w:name="_Toc320092865"/>
      <w:r w:rsidRPr="00DD3048">
        <w:rPr>
          <w:b/>
        </w:rPr>
        <w:t>Общий порядок проведения запроса предложений</w:t>
      </w:r>
      <w:bookmarkEnd w:id="165"/>
      <w:bookmarkEnd w:id="166"/>
      <w:r w:rsidR="0080403A" w:rsidRPr="00DD3048">
        <w:rPr>
          <w:b/>
        </w:rPr>
        <w:t xml:space="preserve"> в электронной форме</w:t>
      </w:r>
    </w:p>
    <w:p w14:paraId="0E92CB19" w14:textId="5BFC261B" w:rsidR="00123816" w:rsidRPr="00DD3048" w:rsidRDefault="00123816" w:rsidP="00D65927">
      <w:pPr>
        <w:widowControl/>
        <w:numPr>
          <w:ilvl w:val="2"/>
          <w:numId w:val="62"/>
        </w:numPr>
        <w:ind w:left="0" w:firstLine="709"/>
        <w:jc w:val="both"/>
        <w:rPr>
          <w:sz w:val="24"/>
          <w:szCs w:val="24"/>
        </w:rPr>
      </w:pPr>
      <w:r w:rsidRPr="00DD3048">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В целях закупки товаров, работ, услуг путём проведения </w:t>
      </w:r>
      <w:r w:rsidR="00B45E68" w:rsidRPr="00DD3048">
        <w:rPr>
          <w:sz w:val="24"/>
          <w:szCs w:val="24"/>
        </w:rPr>
        <w:br/>
      </w:r>
      <w:r w:rsidRPr="00DD3048">
        <w:rPr>
          <w:sz w:val="24"/>
          <w:szCs w:val="24"/>
        </w:rPr>
        <w:t>запроса предложений</w:t>
      </w:r>
      <w:r w:rsidR="0080403A" w:rsidRPr="00DD3048">
        <w:rPr>
          <w:sz w:val="24"/>
          <w:szCs w:val="24"/>
        </w:rPr>
        <w:t xml:space="preserve"> в электронной форме</w:t>
      </w:r>
      <w:r w:rsidRPr="00DD3048">
        <w:rPr>
          <w:sz w:val="24"/>
          <w:szCs w:val="24"/>
        </w:rPr>
        <w:t xml:space="preserve"> необходимо:</w:t>
      </w:r>
    </w:p>
    <w:p w14:paraId="5E783667" w14:textId="5D79C741" w:rsidR="00C33902" w:rsidRPr="00DD3048" w:rsidRDefault="00841577" w:rsidP="00D65927">
      <w:pPr>
        <w:widowControl/>
        <w:numPr>
          <w:ilvl w:val="3"/>
          <w:numId w:val="62"/>
        </w:numPr>
        <w:ind w:left="0" w:firstLine="709"/>
        <w:jc w:val="both"/>
        <w:rPr>
          <w:sz w:val="24"/>
          <w:szCs w:val="24"/>
        </w:rPr>
      </w:pPr>
      <w:r w:rsidRPr="00DD3048">
        <w:rPr>
          <w:sz w:val="24"/>
          <w:szCs w:val="24"/>
        </w:rPr>
        <w:t>Р</w:t>
      </w:r>
      <w:r w:rsidR="00C33902" w:rsidRPr="00DD3048">
        <w:rPr>
          <w:sz w:val="24"/>
          <w:szCs w:val="24"/>
        </w:rPr>
        <w:t xml:space="preserve">азработать и разместить </w:t>
      </w:r>
      <w:r w:rsidR="00933C9B" w:rsidRPr="00DD3048">
        <w:rPr>
          <w:sz w:val="24"/>
          <w:szCs w:val="24"/>
        </w:rPr>
        <w:t>в единой информационной системе</w:t>
      </w:r>
      <w:r w:rsidR="00C33902" w:rsidRPr="00DD3048">
        <w:rPr>
          <w:sz w:val="24"/>
          <w:szCs w:val="24"/>
        </w:rPr>
        <w:t xml:space="preserve"> извещение о</w:t>
      </w:r>
      <w:r w:rsidR="00650555" w:rsidRPr="00DD3048">
        <w:rPr>
          <w:sz w:val="24"/>
          <w:szCs w:val="24"/>
          <w:lang w:val="en-US"/>
        </w:rPr>
        <w:t> </w:t>
      </w:r>
      <w:r w:rsidR="00C33902" w:rsidRPr="00DD3048">
        <w:rPr>
          <w:sz w:val="24"/>
          <w:szCs w:val="24"/>
        </w:rPr>
        <w:t>проведении запроса предложений</w:t>
      </w:r>
      <w:r w:rsidR="0080403A" w:rsidRPr="00DD3048">
        <w:rPr>
          <w:sz w:val="24"/>
          <w:szCs w:val="24"/>
        </w:rPr>
        <w:t xml:space="preserve"> в электронной форме</w:t>
      </w:r>
      <w:r w:rsidR="00C33902" w:rsidRPr="00DD3048">
        <w:rPr>
          <w:sz w:val="24"/>
          <w:szCs w:val="24"/>
        </w:rPr>
        <w:t xml:space="preserve">, документацию о проведении </w:t>
      </w:r>
      <w:r w:rsidR="0080403A" w:rsidRPr="00DD3048">
        <w:rPr>
          <w:sz w:val="24"/>
          <w:szCs w:val="24"/>
        </w:rPr>
        <w:t>запроса предложений в электронной форме</w:t>
      </w:r>
      <w:r w:rsidRPr="00DD3048">
        <w:rPr>
          <w:sz w:val="24"/>
          <w:szCs w:val="24"/>
        </w:rPr>
        <w:t>, проекта договора.</w:t>
      </w:r>
    </w:p>
    <w:p w14:paraId="44CBFEA2" w14:textId="55B7C16C" w:rsidR="00C33902" w:rsidRPr="00DD3048" w:rsidRDefault="00841577" w:rsidP="00D65927">
      <w:pPr>
        <w:widowControl/>
        <w:numPr>
          <w:ilvl w:val="3"/>
          <w:numId w:val="62"/>
        </w:numPr>
        <w:ind w:left="0" w:firstLine="709"/>
        <w:jc w:val="both"/>
        <w:rPr>
          <w:sz w:val="24"/>
          <w:szCs w:val="24"/>
        </w:rPr>
      </w:pPr>
      <w:r w:rsidRPr="00DD3048">
        <w:rPr>
          <w:sz w:val="24"/>
          <w:szCs w:val="24"/>
        </w:rPr>
        <w:t>В</w:t>
      </w:r>
      <w:r w:rsidR="00C33902" w:rsidRPr="00DD3048">
        <w:rPr>
          <w:sz w:val="24"/>
          <w:szCs w:val="24"/>
        </w:rPr>
        <w:t xml:space="preserve"> случае получения от </w:t>
      </w:r>
      <w:r w:rsidR="0079773D" w:rsidRPr="00DD3048">
        <w:rPr>
          <w:sz w:val="24"/>
          <w:szCs w:val="24"/>
        </w:rPr>
        <w:t xml:space="preserve">участника закупки </w:t>
      </w:r>
      <w:r w:rsidR="00C33902" w:rsidRPr="00DD3048">
        <w:rPr>
          <w:sz w:val="24"/>
          <w:szCs w:val="24"/>
        </w:rPr>
        <w:t xml:space="preserve">запроса на разъяснение положений документации о проведении </w:t>
      </w:r>
      <w:r w:rsidR="0080403A" w:rsidRPr="00DD3048">
        <w:rPr>
          <w:sz w:val="24"/>
          <w:szCs w:val="24"/>
        </w:rPr>
        <w:t>запроса предложений в электронной форме</w:t>
      </w:r>
      <w:r w:rsidR="00C33902" w:rsidRPr="00DD3048">
        <w:rPr>
          <w:sz w:val="24"/>
          <w:szCs w:val="24"/>
        </w:rPr>
        <w:t>, предос</w:t>
      </w:r>
      <w:r w:rsidRPr="00DD3048">
        <w:rPr>
          <w:sz w:val="24"/>
          <w:szCs w:val="24"/>
        </w:rPr>
        <w:t>тавлять необходимые разъяснения.</w:t>
      </w:r>
    </w:p>
    <w:p w14:paraId="60F4784C" w14:textId="025B12C9" w:rsidR="00C33902" w:rsidRPr="00DD3048" w:rsidRDefault="00841577" w:rsidP="00D65927">
      <w:pPr>
        <w:widowControl/>
        <w:numPr>
          <w:ilvl w:val="3"/>
          <w:numId w:val="62"/>
        </w:numPr>
        <w:ind w:left="0" w:firstLine="709"/>
        <w:jc w:val="both"/>
        <w:rPr>
          <w:sz w:val="24"/>
          <w:szCs w:val="24"/>
        </w:rPr>
      </w:pPr>
      <w:r w:rsidRPr="00DD3048">
        <w:rPr>
          <w:sz w:val="24"/>
          <w:szCs w:val="24"/>
        </w:rPr>
        <w:lastRenderedPageBreak/>
        <w:t>П</w:t>
      </w:r>
      <w:r w:rsidR="00C33902" w:rsidRPr="00DD3048">
        <w:rPr>
          <w:sz w:val="24"/>
          <w:szCs w:val="24"/>
        </w:rPr>
        <w:t xml:space="preserve">ри необходимости вносить изменения в извещение о проведении </w:t>
      </w:r>
      <w:r w:rsidR="0080403A" w:rsidRPr="00DD3048">
        <w:rPr>
          <w:sz w:val="24"/>
          <w:szCs w:val="24"/>
        </w:rPr>
        <w:t>запроса предложений в электронной форме</w:t>
      </w:r>
      <w:r w:rsidR="00C33902" w:rsidRPr="00DD3048">
        <w:rPr>
          <w:sz w:val="24"/>
          <w:szCs w:val="24"/>
        </w:rPr>
        <w:t xml:space="preserve">, в документацию о проведении </w:t>
      </w:r>
      <w:r w:rsidR="0080403A" w:rsidRPr="00DD3048">
        <w:rPr>
          <w:sz w:val="24"/>
          <w:szCs w:val="24"/>
        </w:rPr>
        <w:t>запроса предложений в электронной форме</w:t>
      </w:r>
      <w:r w:rsidRPr="00DD3048">
        <w:rPr>
          <w:sz w:val="24"/>
          <w:szCs w:val="24"/>
        </w:rPr>
        <w:t>.</w:t>
      </w:r>
    </w:p>
    <w:p w14:paraId="333C0F27" w14:textId="67C37B23" w:rsidR="00C33902" w:rsidRPr="00DD3048" w:rsidRDefault="00841577" w:rsidP="00D65927">
      <w:pPr>
        <w:widowControl/>
        <w:numPr>
          <w:ilvl w:val="3"/>
          <w:numId w:val="62"/>
        </w:numPr>
        <w:ind w:left="0" w:firstLine="709"/>
        <w:jc w:val="both"/>
        <w:rPr>
          <w:sz w:val="24"/>
          <w:szCs w:val="24"/>
        </w:rPr>
      </w:pPr>
      <w:r w:rsidRPr="00DD3048">
        <w:rPr>
          <w:sz w:val="24"/>
          <w:szCs w:val="24"/>
        </w:rPr>
        <w:t>Р</w:t>
      </w:r>
      <w:r w:rsidR="00C33902" w:rsidRPr="00DD3048">
        <w:rPr>
          <w:sz w:val="24"/>
          <w:szCs w:val="24"/>
        </w:rPr>
        <w:t>ассмотреть, оценить и сопоставить заявки на участие в запросе предложений</w:t>
      </w:r>
      <w:r w:rsidR="00123816" w:rsidRPr="00DD3048">
        <w:rPr>
          <w:sz w:val="24"/>
          <w:szCs w:val="24"/>
        </w:rPr>
        <w:t xml:space="preserve"> в электронной форме</w:t>
      </w:r>
      <w:r w:rsidRPr="00DD3048">
        <w:rPr>
          <w:sz w:val="24"/>
          <w:szCs w:val="24"/>
        </w:rPr>
        <w:t>.</w:t>
      </w:r>
    </w:p>
    <w:p w14:paraId="221E24B6" w14:textId="74261928" w:rsidR="00C33902" w:rsidRPr="00DD3048" w:rsidRDefault="0080403A" w:rsidP="00D65927">
      <w:pPr>
        <w:widowControl/>
        <w:numPr>
          <w:ilvl w:val="3"/>
          <w:numId w:val="62"/>
        </w:numPr>
        <w:ind w:left="0" w:firstLine="709"/>
        <w:jc w:val="both"/>
        <w:rPr>
          <w:sz w:val="24"/>
          <w:szCs w:val="24"/>
        </w:rPr>
      </w:pPr>
      <w:r w:rsidRPr="00DD3048">
        <w:rPr>
          <w:sz w:val="24"/>
          <w:szCs w:val="24"/>
        </w:rPr>
        <w:t>Р</w:t>
      </w:r>
      <w:r w:rsidR="00EF162B" w:rsidRPr="00DD3048">
        <w:rPr>
          <w:sz w:val="24"/>
          <w:szCs w:val="24"/>
        </w:rPr>
        <w:t>азместить в</w:t>
      </w:r>
      <w:r w:rsidR="00933C9B" w:rsidRPr="00DD3048">
        <w:rPr>
          <w:sz w:val="24"/>
          <w:szCs w:val="24"/>
        </w:rPr>
        <w:t xml:space="preserve"> единой информационной системе</w:t>
      </w:r>
      <w:r w:rsidR="00C33902" w:rsidRPr="00DD3048">
        <w:rPr>
          <w:sz w:val="24"/>
          <w:szCs w:val="24"/>
        </w:rPr>
        <w:t xml:space="preserve"> </w:t>
      </w:r>
      <w:r w:rsidR="00C33F89" w:rsidRPr="00DD3048">
        <w:rPr>
          <w:sz w:val="24"/>
          <w:szCs w:val="24"/>
        </w:rPr>
        <w:t xml:space="preserve">итоговый </w:t>
      </w:r>
      <w:r w:rsidR="00C33902" w:rsidRPr="00DD3048">
        <w:rPr>
          <w:sz w:val="24"/>
          <w:szCs w:val="24"/>
        </w:rPr>
        <w:t>протокол</w:t>
      </w:r>
      <w:r w:rsidR="00C33F89" w:rsidRPr="00DD3048">
        <w:rPr>
          <w:sz w:val="24"/>
          <w:szCs w:val="24"/>
        </w:rPr>
        <w:t xml:space="preserve"> </w:t>
      </w:r>
      <w:r w:rsidRPr="00DD3048">
        <w:rPr>
          <w:sz w:val="24"/>
          <w:szCs w:val="24"/>
        </w:rPr>
        <w:t>запроса предложений в электронной форме</w:t>
      </w:r>
      <w:r w:rsidR="00841577" w:rsidRPr="00DD3048">
        <w:rPr>
          <w:sz w:val="24"/>
          <w:szCs w:val="24"/>
        </w:rPr>
        <w:t>.</w:t>
      </w:r>
    </w:p>
    <w:p w14:paraId="09EAE74B" w14:textId="0F147879" w:rsidR="00DD217B" w:rsidRPr="00DD3048" w:rsidRDefault="00DD217B" w:rsidP="00D65927">
      <w:pPr>
        <w:widowControl/>
        <w:numPr>
          <w:ilvl w:val="3"/>
          <w:numId w:val="62"/>
        </w:numPr>
        <w:ind w:left="0" w:firstLine="709"/>
        <w:jc w:val="both"/>
        <w:rPr>
          <w:sz w:val="24"/>
          <w:szCs w:val="24"/>
        </w:rPr>
      </w:pPr>
      <w:r w:rsidRPr="00DD3048">
        <w:rPr>
          <w:sz w:val="24"/>
          <w:szCs w:val="24"/>
        </w:rPr>
        <w:t>Заключить договор по результатам закупки.</w:t>
      </w:r>
    </w:p>
    <w:p w14:paraId="1F5E65F1" w14:textId="77777777" w:rsidR="00397A35" w:rsidRPr="00DD3048" w:rsidRDefault="00397A35" w:rsidP="00397A35">
      <w:pPr>
        <w:widowControl/>
        <w:ind w:left="709"/>
        <w:jc w:val="both"/>
        <w:rPr>
          <w:sz w:val="24"/>
          <w:szCs w:val="24"/>
        </w:rPr>
      </w:pPr>
    </w:p>
    <w:p w14:paraId="79730FEA" w14:textId="3D356A7A" w:rsidR="00C33902" w:rsidRPr="00DD3048" w:rsidRDefault="00C33902" w:rsidP="00D65927">
      <w:pPr>
        <w:widowControl/>
        <w:numPr>
          <w:ilvl w:val="1"/>
          <w:numId w:val="62"/>
        </w:numPr>
        <w:ind w:left="0" w:firstLine="709"/>
        <w:jc w:val="both"/>
        <w:rPr>
          <w:b/>
          <w:sz w:val="24"/>
          <w:szCs w:val="24"/>
        </w:rPr>
      </w:pPr>
      <w:bookmarkStart w:id="167" w:name="_Toc319941068"/>
      <w:bookmarkStart w:id="168" w:name="_Toc320092866"/>
      <w:r w:rsidRPr="00DD3048">
        <w:rPr>
          <w:b/>
          <w:sz w:val="24"/>
          <w:szCs w:val="24"/>
        </w:rPr>
        <w:t>Извещение о проведении запроса предложений</w:t>
      </w:r>
      <w:bookmarkEnd w:id="167"/>
      <w:bookmarkEnd w:id="168"/>
      <w:r w:rsidR="00DD217B" w:rsidRPr="00DD3048">
        <w:rPr>
          <w:b/>
          <w:sz w:val="24"/>
          <w:szCs w:val="24"/>
        </w:rPr>
        <w:t xml:space="preserve"> в электронной форме</w:t>
      </w:r>
    </w:p>
    <w:p w14:paraId="4E366DE2" w14:textId="1B4F7849"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При проведении </w:t>
      </w:r>
      <w:r w:rsidR="0080403A" w:rsidRPr="00DD3048">
        <w:rPr>
          <w:sz w:val="24"/>
          <w:szCs w:val="24"/>
        </w:rPr>
        <w:t>запроса предложений в электронной форме</w:t>
      </w:r>
      <w:r w:rsidRPr="00DD3048">
        <w:rPr>
          <w:sz w:val="24"/>
          <w:szCs w:val="24"/>
        </w:rPr>
        <w:t xml:space="preserve"> заказчик </w:t>
      </w:r>
      <w:r w:rsidR="006A0F1F" w:rsidRPr="00DD3048">
        <w:rPr>
          <w:sz w:val="24"/>
          <w:szCs w:val="24"/>
        </w:rPr>
        <w:t xml:space="preserve">не менее чем </w:t>
      </w:r>
      <w:r w:rsidRPr="00DD3048">
        <w:rPr>
          <w:sz w:val="24"/>
          <w:szCs w:val="24"/>
        </w:rPr>
        <w:t>за</w:t>
      </w:r>
      <w:r w:rsidR="000E730A" w:rsidRPr="00DD3048">
        <w:rPr>
          <w:sz w:val="24"/>
          <w:szCs w:val="24"/>
        </w:rPr>
        <w:t> </w:t>
      </w:r>
      <w:r w:rsidR="00DD217B" w:rsidRPr="00DD3048">
        <w:rPr>
          <w:sz w:val="24"/>
          <w:szCs w:val="24"/>
        </w:rPr>
        <w:t>семь</w:t>
      </w:r>
      <w:r w:rsidRPr="00DD3048">
        <w:rPr>
          <w:sz w:val="24"/>
          <w:szCs w:val="24"/>
        </w:rPr>
        <w:t xml:space="preserve"> рабочих дней до дня </w:t>
      </w:r>
      <w:r w:rsidR="00DD217B" w:rsidRPr="00DD3048">
        <w:rPr>
          <w:sz w:val="24"/>
          <w:szCs w:val="24"/>
        </w:rPr>
        <w:t>проведения такого</w:t>
      </w:r>
      <w:r w:rsidR="00005EC6" w:rsidRPr="00DD3048">
        <w:rPr>
          <w:sz w:val="24"/>
          <w:szCs w:val="24"/>
        </w:rPr>
        <w:t xml:space="preserve"> запроса</w:t>
      </w:r>
      <w:r w:rsidR="00DD217B" w:rsidRPr="00DD3048">
        <w:rPr>
          <w:sz w:val="24"/>
          <w:szCs w:val="24"/>
        </w:rPr>
        <w:t xml:space="preserve"> </w:t>
      </w:r>
      <w:r w:rsidRPr="00DD3048">
        <w:rPr>
          <w:sz w:val="24"/>
          <w:szCs w:val="24"/>
        </w:rPr>
        <w:t xml:space="preserve">размещает извещение о проведении </w:t>
      </w:r>
      <w:r w:rsidR="0080403A" w:rsidRPr="00DD3048">
        <w:rPr>
          <w:sz w:val="24"/>
          <w:szCs w:val="24"/>
        </w:rPr>
        <w:t>запроса предложений в электронной форме</w:t>
      </w:r>
      <w:r w:rsidRPr="00DD3048">
        <w:rPr>
          <w:sz w:val="24"/>
          <w:szCs w:val="24"/>
        </w:rPr>
        <w:t xml:space="preserve"> (далее также – запрос предложений) и документацию о проведении запроса предложений, проект договора </w:t>
      </w:r>
      <w:r w:rsidR="008A5752" w:rsidRPr="00DD3048">
        <w:rPr>
          <w:sz w:val="24"/>
          <w:szCs w:val="24"/>
        </w:rPr>
        <w:t>в</w:t>
      </w:r>
      <w:r w:rsidR="00B277BC" w:rsidRPr="00DD3048">
        <w:rPr>
          <w:sz w:val="24"/>
          <w:szCs w:val="24"/>
        </w:rPr>
        <w:t xml:space="preserve"> </w:t>
      </w:r>
      <w:r w:rsidR="008A5752" w:rsidRPr="00DD3048">
        <w:rPr>
          <w:sz w:val="24"/>
          <w:szCs w:val="24"/>
        </w:rPr>
        <w:t>единой информационной системе</w:t>
      </w:r>
      <w:r w:rsidRPr="00DD3048">
        <w:rPr>
          <w:sz w:val="24"/>
          <w:szCs w:val="24"/>
        </w:rPr>
        <w:t>.</w:t>
      </w:r>
      <w:r w:rsidR="00005EC6" w:rsidRPr="00DD3048">
        <w:rPr>
          <w:sz w:val="24"/>
          <w:szCs w:val="24"/>
        </w:rPr>
        <w:t xml:space="preserve"> Днем проведения запроса предложений является день окончания подачи заявок участниками закупки.</w:t>
      </w:r>
    </w:p>
    <w:p w14:paraId="5F718E04" w14:textId="5AE87257" w:rsidR="00397A35" w:rsidRPr="00DD3048" w:rsidRDefault="00C33902" w:rsidP="00D65927">
      <w:pPr>
        <w:widowControl/>
        <w:numPr>
          <w:ilvl w:val="2"/>
          <w:numId w:val="62"/>
        </w:numPr>
        <w:ind w:left="0" w:firstLine="709"/>
        <w:jc w:val="both"/>
        <w:rPr>
          <w:sz w:val="24"/>
          <w:szCs w:val="24"/>
        </w:rPr>
      </w:pPr>
      <w:bookmarkStart w:id="169" w:name="_Ref372620814"/>
      <w:r w:rsidRPr="00DD3048">
        <w:rPr>
          <w:sz w:val="24"/>
          <w:szCs w:val="24"/>
        </w:rPr>
        <w:t xml:space="preserve">В извещении о проведении запроса предложений должны быть указаны сведения в соответствии с </w:t>
      </w:r>
      <w:bookmarkEnd w:id="169"/>
      <w:r w:rsidR="00005EC6" w:rsidRPr="00DD3048">
        <w:rPr>
          <w:sz w:val="24"/>
          <w:szCs w:val="24"/>
        </w:rPr>
        <w:t>пунктом 5.3. Положения.</w:t>
      </w:r>
    </w:p>
    <w:p w14:paraId="238B8B97" w14:textId="6C2FDC2C" w:rsidR="00397A35"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E534BE" w:rsidRPr="00DD3048">
        <w:rPr>
          <w:sz w:val="24"/>
          <w:szCs w:val="24"/>
        </w:rPr>
        <w:t>окончания (</w:t>
      </w:r>
      <w:r w:rsidRPr="00DD3048">
        <w:rPr>
          <w:sz w:val="24"/>
          <w:szCs w:val="24"/>
        </w:rPr>
        <w:t>истечения</w:t>
      </w:r>
      <w:r w:rsidR="00E534BE" w:rsidRPr="00DD3048">
        <w:rPr>
          <w:sz w:val="24"/>
          <w:szCs w:val="24"/>
        </w:rPr>
        <w:t>)</w:t>
      </w:r>
      <w:r w:rsidRPr="00DD3048">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DD3048">
        <w:rPr>
          <w:sz w:val="24"/>
          <w:szCs w:val="24"/>
        </w:rPr>
        <w:t>участника закупки</w:t>
      </w:r>
      <w:r w:rsidR="00EF162B" w:rsidRPr="00DD3048">
        <w:rPr>
          <w:sz w:val="24"/>
          <w:szCs w:val="24"/>
        </w:rPr>
        <w:t xml:space="preserve"> внести</w:t>
      </w:r>
      <w:r w:rsidRPr="00DD3048">
        <w:rPr>
          <w:sz w:val="24"/>
          <w:szCs w:val="24"/>
        </w:rPr>
        <w:t xml:space="preserve"> изменения в извещение о проведении запроса предложений.</w:t>
      </w:r>
      <w:r w:rsidR="00005EC6" w:rsidRPr="00DD3048">
        <w:rPr>
          <w:sz w:val="24"/>
          <w:szCs w:val="24"/>
        </w:rPr>
        <w:t xml:space="preserve"> </w:t>
      </w:r>
      <w:r w:rsidRPr="00DD3048">
        <w:rPr>
          <w:sz w:val="24"/>
          <w:szCs w:val="24"/>
        </w:rPr>
        <w:t xml:space="preserve">В течение трёх дней со дня принятия решения о необходимости </w:t>
      </w:r>
      <w:r w:rsidR="0030738F" w:rsidRPr="00DD3048">
        <w:rPr>
          <w:sz w:val="24"/>
          <w:szCs w:val="24"/>
        </w:rPr>
        <w:br/>
      </w:r>
      <w:r w:rsidRPr="00DD3048">
        <w:rPr>
          <w:sz w:val="24"/>
          <w:szCs w:val="24"/>
        </w:rPr>
        <w:t xml:space="preserve">изменения извещения о проведении запроса предложений такие изменения размещаются </w:t>
      </w:r>
      <w:r w:rsidR="00EF162B" w:rsidRPr="00DD3048">
        <w:rPr>
          <w:sz w:val="24"/>
          <w:szCs w:val="24"/>
        </w:rPr>
        <w:t>заказчиком в</w:t>
      </w:r>
      <w:r w:rsidR="00933C9B" w:rsidRPr="00DD3048">
        <w:rPr>
          <w:sz w:val="24"/>
          <w:szCs w:val="24"/>
        </w:rPr>
        <w:t xml:space="preserve"> единой информационной </w:t>
      </w:r>
      <w:r w:rsidR="00EF162B" w:rsidRPr="00DD3048">
        <w:rPr>
          <w:sz w:val="24"/>
          <w:szCs w:val="24"/>
        </w:rPr>
        <w:t>системе.</w:t>
      </w:r>
      <w:bookmarkStart w:id="170" w:name="_Toc319941069"/>
      <w:bookmarkStart w:id="171" w:name="_Toc320092867"/>
    </w:p>
    <w:p w14:paraId="2890A186" w14:textId="10690544" w:rsidR="00005EC6" w:rsidRPr="00DD3048" w:rsidRDefault="00005EC6" w:rsidP="00D65927">
      <w:pPr>
        <w:widowControl/>
        <w:numPr>
          <w:ilvl w:val="2"/>
          <w:numId w:val="62"/>
        </w:numPr>
        <w:ind w:left="0" w:firstLine="709"/>
        <w:jc w:val="both"/>
        <w:rPr>
          <w:sz w:val="24"/>
          <w:szCs w:val="24"/>
        </w:rPr>
      </w:pPr>
      <w:r w:rsidRPr="00DD3048">
        <w:rPr>
          <w:sz w:val="24"/>
          <w:szCs w:val="24"/>
        </w:rPr>
        <w:t>В случае внесения изменений в извещение</w:t>
      </w:r>
      <w:r w:rsidR="00E903D1" w:rsidRPr="00DD3048">
        <w:rPr>
          <w:sz w:val="24"/>
          <w:szCs w:val="24"/>
        </w:rPr>
        <w:t xml:space="preserve"> или в документацию</w:t>
      </w:r>
      <w:r w:rsidRPr="00DD3048">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DD3048" w:rsidRDefault="00397A35" w:rsidP="00397A35">
      <w:pPr>
        <w:widowControl/>
        <w:ind w:left="709"/>
        <w:jc w:val="both"/>
        <w:rPr>
          <w:sz w:val="24"/>
          <w:szCs w:val="24"/>
        </w:rPr>
      </w:pPr>
    </w:p>
    <w:p w14:paraId="2136F840" w14:textId="758B96FD" w:rsidR="00C33902" w:rsidRPr="00DD3048" w:rsidRDefault="00EF162B" w:rsidP="00D65927">
      <w:pPr>
        <w:widowControl/>
        <w:numPr>
          <w:ilvl w:val="1"/>
          <w:numId w:val="62"/>
        </w:numPr>
        <w:ind w:left="0" w:firstLine="709"/>
        <w:jc w:val="both"/>
        <w:rPr>
          <w:b/>
          <w:sz w:val="24"/>
          <w:szCs w:val="24"/>
        </w:rPr>
      </w:pPr>
      <w:r w:rsidRPr="00DD3048">
        <w:rPr>
          <w:b/>
          <w:sz w:val="24"/>
          <w:szCs w:val="24"/>
        </w:rPr>
        <w:t>Документация о</w:t>
      </w:r>
      <w:r w:rsidR="00C33902" w:rsidRPr="00DD3048">
        <w:rPr>
          <w:b/>
          <w:sz w:val="24"/>
          <w:szCs w:val="24"/>
        </w:rPr>
        <w:t xml:space="preserve"> проведении запроса предложений</w:t>
      </w:r>
      <w:bookmarkEnd w:id="170"/>
      <w:bookmarkEnd w:id="171"/>
      <w:r w:rsidR="00A9749D" w:rsidRPr="00DD3048">
        <w:rPr>
          <w:b/>
          <w:sz w:val="24"/>
          <w:szCs w:val="24"/>
        </w:rPr>
        <w:t xml:space="preserve"> в электронной форме</w:t>
      </w:r>
    </w:p>
    <w:p w14:paraId="744D9DF1" w14:textId="386AFFD8" w:rsidR="009D017A" w:rsidRPr="00DD3048" w:rsidRDefault="009D017A" w:rsidP="00D65927">
      <w:pPr>
        <w:widowControl/>
        <w:numPr>
          <w:ilvl w:val="2"/>
          <w:numId w:val="62"/>
        </w:numPr>
        <w:ind w:left="0" w:firstLine="709"/>
        <w:jc w:val="both"/>
        <w:rPr>
          <w:sz w:val="24"/>
          <w:szCs w:val="24"/>
        </w:rPr>
      </w:pPr>
      <w:r w:rsidRPr="00DD3048">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DD3048" w:rsidRDefault="00C33902" w:rsidP="00D65927">
      <w:pPr>
        <w:widowControl/>
        <w:numPr>
          <w:ilvl w:val="2"/>
          <w:numId w:val="62"/>
        </w:numPr>
        <w:ind w:left="0" w:firstLine="709"/>
        <w:jc w:val="both"/>
        <w:rPr>
          <w:sz w:val="24"/>
          <w:szCs w:val="24"/>
        </w:rPr>
      </w:pPr>
      <w:bookmarkStart w:id="172" w:name="_Ref372618533"/>
      <w:r w:rsidRPr="00DD3048">
        <w:rPr>
          <w:sz w:val="24"/>
          <w:szCs w:val="24"/>
        </w:rPr>
        <w:t xml:space="preserve">В документации о проведении запроса предложений должны быть указаны сведения в соответствии с п. </w:t>
      </w:r>
      <w:r w:rsidR="00CF4D6B" w:rsidRPr="00DD3048">
        <w:rPr>
          <w:sz w:val="24"/>
          <w:szCs w:val="24"/>
        </w:rPr>
        <w:t>5.4</w:t>
      </w:r>
      <w:r w:rsidRPr="00DD3048">
        <w:rPr>
          <w:sz w:val="24"/>
          <w:szCs w:val="24"/>
        </w:rPr>
        <w:t>, а также:</w:t>
      </w:r>
      <w:bookmarkEnd w:id="172"/>
    </w:p>
    <w:p w14:paraId="4C49958C"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Т</w:t>
      </w:r>
      <w:r w:rsidR="00C33902" w:rsidRPr="00DD3048">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D3048">
        <w:rPr>
          <w:sz w:val="24"/>
          <w:szCs w:val="24"/>
        </w:rPr>
        <w:t>.</w:t>
      </w:r>
    </w:p>
    <w:p w14:paraId="3DFAF420"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С</w:t>
      </w:r>
      <w:r w:rsidR="00C33902" w:rsidRPr="00DD3048">
        <w:rPr>
          <w:sz w:val="24"/>
          <w:szCs w:val="24"/>
        </w:rPr>
        <w:t>ведения о валюте, используемой для формирования цены договора и расчётов с поставщикам</w:t>
      </w:r>
      <w:r w:rsidRPr="00DD3048">
        <w:rPr>
          <w:sz w:val="24"/>
          <w:szCs w:val="24"/>
        </w:rPr>
        <w:t>и (исполнителями, подрядчиками).</w:t>
      </w:r>
    </w:p>
    <w:p w14:paraId="5F74486A" w14:textId="3A0F259E"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 xml:space="preserve">орядок применения официального курса иностранной валюты к рублю Российской Федерации, установленного </w:t>
      </w:r>
      <w:r w:rsidR="007B230E" w:rsidRPr="00DD3048">
        <w:rPr>
          <w:rFonts w:ascii="TimesNewRomanPSMT" w:eastAsia="Calibri" w:hAnsi="TimesNewRomanPSMT" w:cs="TimesNewRomanPSMT"/>
          <w:sz w:val="24"/>
          <w:szCs w:val="24"/>
        </w:rPr>
        <w:t>Банком России</w:t>
      </w:r>
      <w:r w:rsidR="00C33902" w:rsidRPr="00DD3048">
        <w:rPr>
          <w:sz w:val="24"/>
          <w:szCs w:val="24"/>
        </w:rPr>
        <w:t xml:space="preserve"> и используемого при </w:t>
      </w:r>
      <w:r w:rsidR="00EF162B" w:rsidRPr="00DD3048">
        <w:rPr>
          <w:sz w:val="24"/>
          <w:szCs w:val="24"/>
        </w:rPr>
        <w:t>оплате заключённого</w:t>
      </w:r>
      <w:r w:rsidR="00C33902" w:rsidRPr="00DD3048">
        <w:rPr>
          <w:sz w:val="24"/>
          <w:szCs w:val="24"/>
        </w:rPr>
        <w:t xml:space="preserve"> договора, в случае, если для формирования цены договора </w:t>
      </w:r>
      <w:r w:rsidRPr="00DD3048">
        <w:rPr>
          <w:sz w:val="24"/>
          <w:szCs w:val="24"/>
        </w:rPr>
        <w:t>используется иностранная валюта.</w:t>
      </w:r>
    </w:p>
    <w:p w14:paraId="0B0AEDB7"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С</w:t>
      </w:r>
      <w:r w:rsidR="00C33902" w:rsidRPr="00DD3048">
        <w:rPr>
          <w:sz w:val="24"/>
          <w:szCs w:val="24"/>
        </w:rPr>
        <w:t>ведения о возможности заказчика увеличить количество поставляемого товара при заключен</w:t>
      </w:r>
      <w:r w:rsidRPr="00DD3048">
        <w:rPr>
          <w:sz w:val="24"/>
          <w:szCs w:val="24"/>
        </w:rPr>
        <w:t>ии договора (при необходимости).</w:t>
      </w:r>
    </w:p>
    <w:p w14:paraId="3D4E4BD7"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lastRenderedPageBreak/>
        <w:t>С</w:t>
      </w:r>
      <w:r w:rsidR="00C33902" w:rsidRPr="00DD3048">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DD3048">
        <w:rPr>
          <w:sz w:val="24"/>
          <w:szCs w:val="24"/>
        </w:rPr>
        <w:t>.</w:t>
      </w:r>
    </w:p>
    <w:p w14:paraId="7135C6A8"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Даты и время начала и окончания приёма заявок на участие в запросе предложений.</w:t>
      </w:r>
    </w:p>
    <w:p w14:paraId="7FC04015"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 xml:space="preserve">орядок и срок отзыва заявок на участие в запросе предложений, </w:t>
      </w:r>
      <w:r w:rsidR="0030738F" w:rsidRPr="00DD3048">
        <w:rPr>
          <w:sz w:val="24"/>
          <w:szCs w:val="24"/>
        </w:rPr>
        <w:br/>
      </w:r>
      <w:r w:rsidR="00C33902" w:rsidRPr="00DD3048">
        <w:rPr>
          <w:sz w:val="24"/>
          <w:szCs w:val="24"/>
        </w:rPr>
        <w:t>порядок вн</w:t>
      </w:r>
      <w:r w:rsidRPr="00DD3048">
        <w:rPr>
          <w:sz w:val="24"/>
          <w:szCs w:val="24"/>
        </w:rPr>
        <w:t>есения изменений в такие заявки.</w:t>
      </w:r>
    </w:p>
    <w:p w14:paraId="3014D3C3"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действия заявки (при необходимости).</w:t>
      </w:r>
    </w:p>
    <w:p w14:paraId="2A0CAC1E"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действия обеспечения заявки (при необходимости).</w:t>
      </w:r>
    </w:p>
    <w:p w14:paraId="4333D14A"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67EA38E0" w14:textId="77777777" w:rsidR="00C87CCF" w:rsidRPr="00DD3048" w:rsidRDefault="00C87CCF" w:rsidP="00733409">
      <w:pPr>
        <w:pStyle w:val="aff"/>
        <w:numPr>
          <w:ilvl w:val="3"/>
          <w:numId w:val="36"/>
        </w:numPr>
        <w:ind w:left="0" w:firstLine="709"/>
      </w:pPr>
      <w:r w:rsidRPr="00DD3048">
        <w:t>Реквизиты счета для внесения обеспечения заявок, обеспечения исполнения договора (при необходимости).</w:t>
      </w:r>
    </w:p>
    <w:p w14:paraId="0D6762B0" w14:textId="28A94569"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оследствия признания зап</w:t>
      </w:r>
      <w:r w:rsidRPr="00DD3048">
        <w:rPr>
          <w:sz w:val="24"/>
          <w:szCs w:val="24"/>
        </w:rPr>
        <w:t>роса предложений несостоявшимся.</w:t>
      </w:r>
    </w:p>
    <w:p w14:paraId="2F10E223" w14:textId="73DBE017" w:rsidR="00C33902" w:rsidRPr="00DD3048" w:rsidRDefault="00A131C0" w:rsidP="00733409">
      <w:pPr>
        <w:widowControl/>
        <w:numPr>
          <w:ilvl w:val="3"/>
          <w:numId w:val="36"/>
        </w:numPr>
        <w:ind w:left="0" w:firstLine="709"/>
        <w:jc w:val="both"/>
        <w:rPr>
          <w:sz w:val="24"/>
          <w:szCs w:val="24"/>
        </w:rPr>
      </w:pPr>
      <w:r w:rsidRPr="00DD3048">
        <w:rPr>
          <w:sz w:val="24"/>
          <w:szCs w:val="24"/>
        </w:rPr>
        <w:t>И</w:t>
      </w:r>
      <w:r w:rsidR="00C33902" w:rsidRPr="00DD3048">
        <w:rPr>
          <w:sz w:val="24"/>
          <w:szCs w:val="24"/>
        </w:rPr>
        <w:t>ные сведения и требования в зависимости от предмета закупки.</w:t>
      </w:r>
    </w:p>
    <w:p w14:paraId="35C01F4C" w14:textId="4F1D0DE8" w:rsidR="00C33902" w:rsidRPr="00DD3048" w:rsidRDefault="00C33902" w:rsidP="00D65927">
      <w:pPr>
        <w:widowControl/>
        <w:numPr>
          <w:ilvl w:val="2"/>
          <w:numId w:val="62"/>
        </w:numPr>
        <w:ind w:left="0" w:firstLine="709"/>
        <w:jc w:val="both"/>
        <w:rPr>
          <w:sz w:val="24"/>
          <w:szCs w:val="24"/>
        </w:rPr>
      </w:pPr>
      <w:r w:rsidRPr="00DD3048">
        <w:rPr>
          <w:sz w:val="24"/>
          <w:szCs w:val="24"/>
        </w:rPr>
        <w:t>Заказчик не предоставляет документацию о проведении запроса предл</w:t>
      </w:r>
      <w:r w:rsidR="0079773D" w:rsidRPr="00DD3048">
        <w:rPr>
          <w:sz w:val="24"/>
          <w:szCs w:val="24"/>
        </w:rPr>
        <w:t>ожений по отдельному запросу участника закупки</w:t>
      </w:r>
      <w:r w:rsidRPr="00DD3048">
        <w:rPr>
          <w:sz w:val="24"/>
          <w:szCs w:val="24"/>
        </w:rPr>
        <w:t>. Документация о проведении запроса предложений находится в свободном доступе</w:t>
      </w:r>
      <w:r w:rsidR="00933C9B" w:rsidRPr="00DD3048">
        <w:rPr>
          <w:sz w:val="24"/>
          <w:szCs w:val="24"/>
        </w:rPr>
        <w:t xml:space="preserve"> в единой информационной системе</w:t>
      </w:r>
      <w:r w:rsidRPr="00DD3048">
        <w:rPr>
          <w:sz w:val="24"/>
          <w:szCs w:val="24"/>
        </w:rPr>
        <w:t xml:space="preserve"> и</w:t>
      </w:r>
      <w:r w:rsidR="00412733" w:rsidRPr="00DD3048">
        <w:rPr>
          <w:sz w:val="24"/>
          <w:szCs w:val="24"/>
        </w:rPr>
        <w:t> </w:t>
      </w:r>
      <w:r w:rsidR="00CF4D6B" w:rsidRPr="00DD3048">
        <w:rPr>
          <w:sz w:val="24"/>
          <w:szCs w:val="24"/>
        </w:rPr>
        <w:t>доступна</w:t>
      </w:r>
      <w:r w:rsidR="0079773D" w:rsidRPr="00DD3048">
        <w:rPr>
          <w:sz w:val="24"/>
          <w:szCs w:val="24"/>
        </w:rPr>
        <w:t xml:space="preserve"> </w:t>
      </w:r>
      <w:r w:rsidRPr="00DD3048">
        <w:rPr>
          <w:sz w:val="24"/>
          <w:szCs w:val="24"/>
        </w:rPr>
        <w:t>в любое время с момента размещения.</w:t>
      </w:r>
    </w:p>
    <w:p w14:paraId="31B8846C" w14:textId="6B310AD7" w:rsidR="00397A35"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E534BE" w:rsidRPr="00DD3048">
        <w:rPr>
          <w:sz w:val="24"/>
          <w:szCs w:val="24"/>
        </w:rPr>
        <w:t>окончания (</w:t>
      </w:r>
      <w:r w:rsidRPr="00DD3048">
        <w:rPr>
          <w:sz w:val="24"/>
          <w:szCs w:val="24"/>
        </w:rPr>
        <w:t>истечения</w:t>
      </w:r>
      <w:r w:rsidR="00E534BE" w:rsidRPr="00DD3048">
        <w:rPr>
          <w:sz w:val="24"/>
          <w:szCs w:val="24"/>
        </w:rPr>
        <w:t>)</w:t>
      </w:r>
      <w:r w:rsidRPr="00DD3048">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DD3048">
        <w:rPr>
          <w:sz w:val="24"/>
          <w:szCs w:val="24"/>
        </w:rPr>
        <w:t xml:space="preserve">участника закупки </w:t>
      </w:r>
      <w:r w:rsidR="00EF162B" w:rsidRPr="00DD3048">
        <w:rPr>
          <w:sz w:val="24"/>
          <w:szCs w:val="24"/>
        </w:rPr>
        <w:t>внести</w:t>
      </w:r>
      <w:r w:rsidRPr="00DD3048">
        <w:rPr>
          <w:sz w:val="24"/>
          <w:szCs w:val="24"/>
        </w:rPr>
        <w:t xml:space="preserve"> изменения в документацию о проведении запроса предложений.</w:t>
      </w:r>
    </w:p>
    <w:p w14:paraId="3850C677" w14:textId="13DA1DDE"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В течение трёх дней со дня принятия решения о необходимости </w:t>
      </w:r>
      <w:r w:rsidR="0030738F" w:rsidRPr="00DD3048">
        <w:rPr>
          <w:sz w:val="24"/>
          <w:szCs w:val="24"/>
        </w:rPr>
        <w:br/>
      </w:r>
      <w:r w:rsidRPr="00DD3048">
        <w:rPr>
          <w:sz w:val="24"/>
          <w:szCs w:val="24"/>
        </w:rPr>
        <w:t xml:space="preserve">изменения документации о проведении запроса предложений такие изменения размещаются заказчиком </w:t>
      </w:r>
      <w:r w:rsidR="00933C9B" w:rsidRPr="00DD3048">
        <w:rPr>
          <w:sz w:val="24"/>
          <w:szCs w:val="24"/>
        </w:rPr>
        <w:t>в единой информационной системе</w:t>
      </w:r>
      <w:r w:rsidRPr="00DD3048">
        <w:rPr>
          <w:sz w:val="24"/>
          <w:szCs w:val="24"/>
        </w:rPr>
        <w:t>.</w:t>
      </w:r>
    </w:p>
    <w:p w14:paraId="578C6424" w14:textId="77777777" w:rsidR="00397A35" w:rsidRPr="00DD3048" w:rsidRDefault="0015332F" w:rsidP="00D65927">
      <w:pPr>
        <w:pStyle w:val="aff"/>
        <w:numPr>
          <w:ilvl w:val="2"/>
          <w:numId w:val="62"/>
        </w:numPr>
        <w:ind w:left="0" w:firstLine="709"/>
        <w:jc w:val="both"/>
      </w:pPr>
      <w:r w:rsidRPr="00DD3048">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14:paraId="579FADB2" w14:textId="3FEA953E" w:rsidR="0015332F" w:rsidRPr="00DD3048" w:rsidRDefault="0015332F" w:rsidP="00D65927">
      <w:pPr>
        <w:pStyle w:val="aff"/>
        <w:numPr>
          <w:ilvl w:val="2"/>
          <w:numId w:val="62"/>
        </w:numPr>
        <w:ind w:left="0" w:firstLine="709"/>
      </w:pPr>
      <w:r w:rsidRPr="00DD3048">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DD3048" w:rsidRDefault="00397A35" w:rsidP="00397A35">
      <w:pPr>
        <w:ind w:left="709"/>
      </w:pPr>
    </w:p>
    <w:p w14:paraId="0145DF84" w14:textId="21A397DD" w:rsidR="00C33902" w:rsidRPr="00DD3048" w:rsidRDefault="00C33902" w:rsidP="00D65927">
      <w:pPr>
        <w:widowControl/>
        <w:numPr>
          <w:ilvl w:val="1"/>
          <w:numId w:val="62"/>
        </w:numPr>
        <w:ind w:left="0" w:firstLine="709"/>
        <w:jc w:val="both"/>
        <w:rPr>
          <w:b/>
          <w:sz w:val="24"/>
          <w:szCs w:val="24"/>
        </w:rPr>
      </w:pPr>
      <w:r w:rsidRPr="00DD3048">
        <w:rPr>
          <w:b/>
          <w:sz w:val="24"/>
          <w:szCs w:val="24"/>
        </w:rPr>
        <w:t>О</w:t>
      </w:r>
      <w:r w:rsidR="0006312E" w:rsidRPr="00DD3048">
        <w:rPr>
          <w:b/>
          <w:sz w:val="24"/>
          <w:szCs w:val="24"/>
        </w:rPr>
        <w:t>тмена</w:t>
      </w:r>
      <w:r w:rsidRPr="00DD3048">
        <w:rPr>
          <w:b/>
          <w:sz w:val="24"/>
          <w:szCs w:val="24"/>
        </w:rPr>
        <w:t xml:space="preserve"> проведения запроса предложений</w:t>
      </w:r>
      <w:bookmarkEnd w:id="173"/>
      <w:bookmarkEnd w:id="174"/>
      <w:r w:rsidR="0015332F" w:rsidRPr="00DD3048">
        <w:rPr>
          <w:b/>
          <w:sz w:val="24"/>
          <w:szCs w:val="24"/>
        </w:rPr>
        <w:t xml:space="preserve"> в электронной форме</w:t>
      </w:r>
    </w:p>
    <w:p w14:paraId="5C7274A1" w14:textId="30702CC2" w:rsidR="0015332F" w:rsidRPr="00DD3048" w:rsidRDefault="0015332F" w:rsidP="00D65927">
      <w:pPr>
        <w:widowControl/>
        <w:numPr>
          <w:ilvl w:val="2"/>
          <w:numId w:val="62"/>
        </w:numPr>
        <w:ind w:left="0" w:firstLine="709"/>
        <w:jc w:val="both"/>
        <w:rPr>
          <w:sz w:val="24"/>
          <w:szCs w:val="24"/>
        </w:rPr>
      </w:pPr>
      <w:r w:rsidRPr="00DD3048">
        <w:rPr>
          <w:sz w:val="24"/>
          <w:szCs w:val="24"/>
        </w:rPr>
        <w:t>По</w:t>
      </w:r>
      <w:r w:rsidR="0040248D" w:rsidRPr="00DD3048">
        <w:rPr>
          <w:sz w:val="24"/>
          <w:szCs w:val="24"/>
        </w:rPr>
        <w:t>рядок отмены проведения запроса предложений</w:t>
      </w:r>
      <w:r w:rsidRPr="00DD3048">
        <w:rPr>
          <w:sz w:val="24"/>
          <w:szCs w:val="24"/>
        </w:rPr>
        <w:t xml:space="preserve"> в электронной форме установлен в п.5.6. Положения.</w:t>
      </w:r>
    </w:p>
    <w:p w14:paraId="3C918BD2" w14:textId="347D6F49" w:rsidR="00C33902" w:rsidRPr="00DD3048" w:rsidRDefault="00C33902" w:rsidP="00D65927">
      <w:pPr>
        <w:widowControl/>
        <w:numPr>
          <w:ilvl w:val="2"/>
          <w:numId w:val="62"/>
        </w:numPr>
        <w:ind w:left="0" w:firstLine="709"/>
        <w:jc w:val="both"/>
        <w:rPr>
          <w:sz w:val="24"/>
          <w:szCs w:val="24"/>
        </w:rPr>
      </w:pPr>
      <w:r w:rsidRPr="00DD3048">
        <w:rPr>
          <w:sz w:val="24"/>
          <w:szCs w:val="24"/>
        </w:rPr>
        <w:t>Заказчик не несёт обязательств или ответственности в</w:t>
      </w:r>
      <w:r w:rsidR="00DD25F9" w:rsidRPr="00DD3048">
        <w:rPr>
          <w:sz w:val="24"/>
          <w:szCs w:val="24"/>
        </w:rPr>
        <w:t> </w:t>
      </w:r>
      <w:r w:rsidR="00DB54BF" w:rsidRPr="00DD3048">
        <w:rPr>
          <w:sz w:val="24"/>
          <w:szCs w:val="24"/>
        </w:rPr>
        <w:t>случае не</w:t>
      </w:r>
      <w:r w:rsidR="0079773D" w:rsidRPr="00DD3048">
        <w:rPr>
          <w:sz w:val="24"/>
          <w:szCs w:val="24"/>
        </w:rPr>
        <w:t>ознакомления у</w:t>
      </w:r>
      <w:r w:rsidRPr="00DD3048">
        <w:rPr>
          <w:sz w:val="24"/>
          <w:szCs w:val="24"/>
        </w:rPr>
        <w:t>частниками закупок с извещением об</w:t>
      </w:r>
      <w:r w:rsidR="00DD25F9" w:rsidRPr="00DD3048">
        <w:rPr>
          <w:sz w:val="24"/>
          <w:szCs w:val="24"/>
        </w:rPr>
        <w:t> </w:t>
      </w:r>
      <w:r w:rsidR="0006312E" w:rsidRPr="00DD3048">
        <w:rPr>
          <w:sz w:val="24"/>
          <w:szCs w:val="24"/>
        </w:rPr>
        <w:t>отмене</w:t>
      </w:r>
      <w:r w:rsidRPr="00DD3048">
        <w:rPr>
          <w:sz w:val="24"/>
          <w:szCs w:val="24"/>
        </w:rPr>
        <w:t xml:space="preserve"> проведения запроса предложений.</w:t>
      </w:r>
    </w:p>
    <w:p w14:paraId="36C7A190" w14:textId="77777777" w:rsidR="00397A35" w:rsidRPr="00DD3048" w:rsidRDefault="00397A35" w:rsidP="00397A35">
      <w:pPr>
        <w:widowControl/>
        <w:ind w:left="709"/>
        <w:jc w:val="both"/>
        <w:rPr>
          <w:sz w:val="24"/>
          <w:szCs w:val="24"/>
        </w:rPr>
      </w:pPr>
    </w:p>
    <w:p w14:paraId="41AA99C9" w14:textId="27E9C689" w:rsidR="00C33902" w:rsidRPr="00DD3048" w:rsidRDefault="00C33902" w:rsidP="00D65927">
      <w:pPr>
        <w:widowControl/>
        <w:numPr>
          <w:ilvl w:val="1"/>
          <w:numId w:val="62"/>
        </w:numPr>
        <w:ind w:left="0" w:firstLine="709"/>
        <w:jc w:val="both"/>
        <w:rPr>
          <w:b/>
          <w:sz w:val="24"/>
          <w:szCs w:val="24"/>
        </w:rPr>
      </w:pPr>
      <w:bookmarkStart w:id="175" w:name="_Ref372618665"/>
      <w:bookmarkStart w:id="176" w:name="_Toc319941071"/>
      <w:bookmarkStart w:id="177" w:name="_Toc320092869"/>
      <w:r w:rsidRPr="00DD3048">
        <w:rPr>
          <w:b/>
          <w:sz w:val="24"/>
          <w:szCs w:val="24"/>
        </w:rPr>
        <w:t xml:space="preserve">Требования к </w:t>
      </w:r>
      <w:r w:rsidR="0015332F" w:rsidRPr="00DD3048">
        <w:rPr>
          <w:b/>
          <w:sz w:val="24"/>
          <w:szCs w:val="24"/>
        </w:rPr>
        <w:t xml:space="preserve">составу и содержанию </w:t>
      </w:r>
      <w:r w:rsidRPr="00DD3048">
        <w:rPr>
          <w:b/>
          <w:sz w:val="24"/>
          <w:szCs w:val="24"/>
        </w:rPr>
        <w:t>заявк</w:t>
      </w:r>
      <w:r w:rsidR="0015332F" w:rsidRPr="00DD3048">
        <w:rPr>
          <w:b/>
          <w:sz w:val="24"/>
          <w:szCs w:val="24"/>
        </w:rPr>
        <w:t>и</w:t>
      </w:r>
      <w:r w:rsidRPr="00DD3048">
        <w:rPr>
          <w:b/>
          <w:sz w:val="24"/>
          <w:szCs w:val="24"/>
        </w:rPr>
        <w:t xml:space="preserve"> на участие в запросе предложений</w:t>
      </w:r>
      <w:bookmarkEnd w:id="175"/>
      <w:bookmarkEnd w:id="176"/>
      <w:bookmarkEnd w:id="177"/>
      <w:r w:rsidR="0015332F" w:rsidRPr="00DD3048">
        <w:rPr>
          <w:b/>
          <w:sz w:val="24"/>
          <w:szCs w:val="24"/>
        </w:rPr>
        <w:t xml:space="preserve"> в электронной форме</w:t>
      </w:r>
    </w:p>
    <w:p w14:paraId="48DA938E" w14:textId="1A8234A1"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Для участия в запросе предложений </w:t>
      </w:r>
      <w:r w:rsidR="0015332F" w:rsidRPr="00DD3048">
        <w:rPr>
          <w:sz w:val="24"/>
          <w:szCs w:val="24"/>
        </w:rPr>
        <w:t xml:space="preserve">в электронной форме </w:t>
      </w:r>
      <w:r w:rsidR="0079773D" w:rsidRPr="00DD3048">
        <w:rPr>
          <w:sz w:val="24"/>
          <w:szCs w:val="24"/>
        </w:rPr>
        <w:t xml:space="preserve">участник закупки </w:t>
      </w:r>
      <w:r w:rsidRPr="00DD3048">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DD3048" w:rsidRDefault="00C33902" w:rsidP="00D65927">
      <w:pPr>
        <w:widowControl/>
        <w:numPr>
          <w:ilvl w:val="2"/>
          <w:numId w:val="62"/>
        </w:numPr>
        <w:ind w:left="0" w:firstLine="709"/>
        <w:jc w:val="both"/>
        <w:rPr>
          <w:sz w:val="24"/>
          <w:szCs w:val="24"/>
        </w:rPr>
      </w:pPr>
      <w:r w:rsidRPr="00DD3048">
        <w:rPr>
          <w:sz w:val="24"/>
          <w:szCs w:val="24"/>
        </w:rPr>
        <w:t>Заявка на участие в запросе предложений</w:t>
      </w:r>
      <w:r w:rsidR="0015332F" w:rsidRPr="00DD3048">
        <w:rPr>
          <w:sz w:val="24"/>
          <w:szCs w:val="24"/>
        </w:rPr>
        <w:t xml:space="preserve"> в электронной форме должна содержать:</w:t>
      </w:r>
    </w:p>
    <w:p w14:paraId="3BEEE8D6" w14:textId="6E966A1C" w:rsidR="00A47C28" w:rsidRPr="00DD3048" w:rsidRDefault="009C35F3" w:rsidP="00D65927">
      <w:pPr>
        <w:pStyle w:val="aff"/>
        <w:numPr>
          <w:ilvl w:val="3"/>
          <w:numId w:val="62"/>
        </w:numPr>
        <w:ind w:left="0" w:firstLine="709"/>
        <w:jc w:val="both"/>
        <w:rPr>
          <w:b/>
        </w:rPr>
      </w:pPr>
      <w:r w:rsidRPr="00DD3048">
        <w:rPr>
          <w:b/>
        </w:rPr>
        <w:t xml:space="preserve"> </w:t>
      </w:r>
      <w:r w:rsidR="00A47C28" w:rsidRPr="00DD3048">
        <w:rPr>
          <w:b/>
        </w:rPr>
        <w:t>Для юридического лица:</w:t>
      </w:r>
    </w:p>
    <w:p w14:paraId="3DF93036" w14:textId="3C1E1EB7" w:rsidR="008F775F" w:rsidRPr="00DD3048" w:rsidRDefault="008F775F" w:rsidP="008F775F">
      <w:pPr>
        <w:pStyle w:val="aff"/>
        <w:numPr>
          <w:ilvl w:val="6"/>
          <w:numId w:val="11"/>
        </w:numPr>
        <w:ind w:left="0" w:firstLine="709"/>
        <w:jc w:val="both"/>
      </w:pPr>
      <w:r w:rsidRPr="00DD3048">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w:t>
      </w:r>
      <w:r w:rsidRPr="00DD3048">
        <w:lastRenderedPageBreak/>
        <w:t>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DD3048" w:rsidRDefault="008F775F" w:rsidP="008F775F">
      <w:pPr>
        <w:pStyle w:val="aff"/>
        <w:numPr>
          <w:ilvl w:val="6"/>
          <w:numId w:val="11"/>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DD3048" w:rsidRDefault="008F775F" w:rsidP="008F775F">
      <w:pPr>
        <w:pStyle w:val="aff"/>
        <w:numPr>
          <w:ilvl w:val="6"/>
          <w:numId w:val="11"/>
        </w:numPr>
        <w:ind w:left="0" w:firstLine="709"/>
        <w:jc w:val="both"/>
      </w:pPr>
      <w:r w:rsidRPr="00DD3048">
        <w:t>Копия свидетельства о постановке участника закупки на налоговый учет;</w:t>
      </w:r>
    </w:p>
    <w:p w14:paraId="225EA61A" w14:textId="77777777" w:rsidR="008F775F" w:rsidRPr="00DD3048" w:rsidRDefault="008F775F" w:rsidP="008F775F">
      <w:pPr>
        <w:pStyle w:val="aff"/>
        <w:numPr>
          <w:ilvl w:val="6"/>
          <w:numId w:val="11"/>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126CF85F" w14:textId="055A0316" w:rsidR="008F775F" w:rsidRPr="00DD3048" w:rsidRDefault="008F775F" w:rsidP="008F775F">
      <w:pPr>
        <w:pStyle w:val="aff"/>
        <w:numPr>
          <w:ilvl w:val="6"/>
          <w:numId w:val="11"/>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F37FEE"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79810E81"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67165B54"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5FBA9814"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14692D0E"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21F23A3E"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64B1334A"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7F4F299D" w14:textId="1E65FC62"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DD3048">
        <w:rPr>
          <w:u w:val="single"/>
          <w:lang w:eastAsia="en-US"/>
        </w:rPr>
        <w:t>;</w:t>
      </w:r>
      <w:r w:rsidRPr="00DD3048">
        <w:rPr>
          <w:lang w:eastAsia="en-US"/>
        </w:rPr>
        <w:t xml:space="preserve">  </w:t>
      </w:r>
    </w:p>
    <w:p w14:paraId="3C6F6BF3" w14:textId="0BC0BC0C" w:rsidR="00A06FBF" w:rsidRPr="00DD3048" w:rsidRDefault="00A06FBF" w:rsidP="00412846">
      <w:pPr>
        <w:pStyle w:val="aff"/>
        <w:numPr>
          <w:ilvl w:val="6"/>
          <w:numId w:val="11"/>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C03257" w:rsidRPr="00DD3048">
        <w:rPr>
          <w:bCs/>
          <w:iCs/>
        </w:rPr>
        <w:t>м платежам (Код по КНД 1160080)</w:t>
      </w:r>
      <w:r w:rsidR="00C03257" w:rsidRPr="00DD3048">
        <w:t xml:space="preserve">. </w:t>
      </w:r>
      <w:r w:rsidR="00C03257"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136EF60" w14:textId="78CD619D" w:rsidR="008F775F" w:rsidRPr="00DD3048" w:rsidRDefault="008F775F" w:rsidP="00412846">
      <w:pPr>
        <w:pStyle w:val="aff"/>
        <w:numPr>
          <w:ilvl w:val="6"/>
          <w:numId w:val="11"/>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3"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5"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4ACF54B0" w14:textId="77777777" w:rsidR="00B8599B" w:rsidRPr="00DD3048" w:rsidRDefault="002D6FC2" w:rsidP="00D65927">
      <w:pPr>
        <w:pStyle w:val="aff"/>
        <w:numPr>
          <w:ilvl w:val="3"/>
          <w:numId w:val="62"/>
        </w:numPr>
        <w:ind w:left="0" w:firstLine="709"/>
        <w:jc w:val="both"/>
        <w:rPr>
          <w:b/>
        </w:rPr>
      </w:pPr>
      <w:r w:rsidRPr="00DD3048">
        <w:rPr>
          <w:b/>
        </w:rPr>
        <w:t xml:space="preserve"> </w:t>
      </w:r>
      <w:r w:rsidR="00A47C28" w:rsidRPr="00DD3048">
        <w:rPr>
          <w:b/>
        </w:rPr>
        <w:t>Для индивидуального предпринимателя:</w:t>
      </w:r>
    </w:p>
    <w:p w14:paraId="0CDCAB0E" w14:textId="0C078830" w:rsidR="00B8599B" w:rsidRPr="00DD3048" w:rsidRDefault="00CD0831" w:rsidP="00B8599B">
      <w:pPr>
        <w:pStyle w:val="aff"/>
        <w:numPr>
          <w:ilvl w:val="6"/>
          <w:numId w:val="10"/>
        </w:numPr>
        <w:ind w:left="0" w:firstLine="709"/>
        <w:jc w:val="both"/>
        <w:rPr>
          <w:b/>
        </w:rPr>
      </w:pPr>
      <w:r w:rsidRPr="00DD3048">
        <w:lastRenderedPageBreak/>
        <w:t>К</w:t>
      </w:r>
      <w:r w:rsidR="00B8599B" w:rsidRPr="00DD3048">
        <w:t xml:space="preserve">опии документов, удостоверяющих личность; </w:t>
      </w:r>
    </w:p>
    <w:p w14:paraId="034D8428" w14:textId="77777777" w:rsidR="00B8599B" w:rsidRPr="00DD3048" w:rsidRDefault="00B8599B" w:rsidP="00B8599B">
      <w:pPr>
        <w:pStyle w:val="aff"/>
        <w:numPr>
          <w:ilvl w:val="6"/>
          <w:numId w:val="10"/>
        </w:numPr>
        <w:ind w:left="0" w:firstLine="709"/>
        <w:jc w:val="both"/>
        <w:rPr>
          <w:b/>
        </w:rPr>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DD3048" w:rsidRDefault="00B8599B" w:rsidP="00B8599B">
      <w:pPr>
        <w:pStyle w:val="aff"/>
        <w:numPr>
          <w:ilvl w:val="6"/>
          <w:numId w:val="10"/>
        </w:numPr>
        <w:ind w:left="0" w:firstLine="709"/>
        <w:jc w:val="both"/>
        <w:rPr>
          <w:b/>
        </w:rPr>
      </w:pPr>
      <w:r w:rsidRPr="00DD3048">
        <w:t>Копия свидетельства о постановке участника закупки на налоговый учет;</w:t>
      </w:r>
    </w:p>
    <w:p w14:paraId="57966900" w14:textId="2397724E" w:rsidR="00B8599B" w:rsidRPr="00DD3048" w:rsidRDefault="00B8599B" w:rsidP="00B8599B">
      <w:pPr>
        <w:pStyle w:val="aff"/>
        <w:numPr>
          <w:ilvl w:val="6"/>
          <w:numId w:val="10"/>
        </w:numPr>
        <w:ind w:left="0" w:firstLine="709"/>
        <w:jc w:val="both"/>
        <w:rPr>
          <w:b/>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w:t>
      </w:r>
      <w:r w:rsidR="00A06FBF" w:rsidRPr="00DD3048">
        <w:rPr>
          <w:u w:val="single"/>
          <w:lang w:eastAsia="en-US"/>
        </w:rPr>
        <w:t>м причин такого непредставления;</w:t>
      </w:r>
    </w:p>
    <w:p w14:paraId="2F3E1EC0" w14:textId="77777777" w:rsidR="00E95E1C" w:rsidRPr="00DD3048" w:rsidRDefault="00B8599B" w:rsidP="00E95E1C">
      <w:pPr>
        <w:pStyle w:val="aff"/>
        <w:numPr>
          <w:ilvl w:val="6"/>
          <w:numId w:val="10"/>
        </w:numPr>
        <w:ind w:left="0" w:firstLine="709"/>
        <w:jc w:val="both"/>
        <w:rPr>
          <w:b/>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6"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8" w:history="1">
        <w:r w:rsidRPr="00DD3048">
          <w:rPr>
            <w:rStyle w:val="aa"/>
            <w:color w:val="auto"/>
          </w:rPr>
          <w:t>статьей 4</w:t>
        </w:r>
      </w:hyperlink>
      <w:r w:rsidRPr="00DD3048">
        <w:t xml:space="preserve"> Федерального закона «О развитии малого и среднего предпринимат</w:t>
      </w:r>
      <w:r w:rsidR="00A06FBF" w:rsidRPr="00DD3048">
        <w:t>ельства в Российской Федерации»;</w:t>
      </w:r>
    </w:p>
    <w:p w14:paraId="5DE88579" w14:textId="4A9169C9" w:rsidR="006C3EC2" w:rsidRPr="00DD3048" w:rsidRDefault="00A06FBF" w:rsidP="00E95E1C">
      <w:pPr>
        <w:pStyle w:val="aff"/>
        <w:numPr>
          <w:ilvl w:val="6"/>
          <w:numId w:val="10"/>
        </w:numPr>
        <w:ind w:left="0" w:firstLine="709"/>
        <w:jc w:val="both"/>
        <w:rPr>
          <w:b/>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C03257" w:rsidRPr="00DD3048">
        <w:rPr>
          <w:bCs/>
          <w:iCs/>
        </w:rPr>
        <w:t>м платежам (Код по КНД 1160080)</w:t>
      </w:r>
      <w:r w:rsidR="006C3EC2" w:rsidRPr="00DD3048">
        <w:t>.</w:t>
      </w:r>
      <w:r w:rsidR="00C03257" w:rsidRPr="00DD3048">
        <w:t xml:space="preserve"> </w:t>
      </w:r>
      <w:r w:rsidR="006C3EC2" w:rsidRPr="00DD3048">
        <w:t xml:space="preserve"> </w:t>
      </w:r>
      <w:r w:rsidR="00C03257"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E35D996" w14:textId="4915A1AF" w:rsidR="00A47C28" w:rsidRPr="00DD3048" w:rsidRDefault="00A47C28" w:rsidP="00D65927">
      <w:pPr>
        <w:pStyle w:val="aff"/>
        <w:numPr>
          <w:ilvl w:val="3"/>
          <w:numId w:val="62"/>
        </w:numPr>
        <w:ind w:left="0" w:firstLine="709"/>
        <w:jc w:val="both"/>
        <w:rPr>
          <w:b/>
        </w:rPr>
      </w:pPr>
      <w:r w:rsidRPr="00DD3048">
        <w:rPr>
          <w:b/>
        </w:rPr>
        <w:t>Для физического лица:</w:t>
      </w:r>
    </w:p>
    <w:p w14:paraId="72E957A2" w14:textId="2C567798" w:rsidR="00A47C28" w:rsidRPr="00DD3048" w:rsidRDefault="00A47C28" w:rsidP="00A47C28">
      <w:pPr>
        <w:widowControl/>
        <w:numPr>
          <w:ilvl w:val="6"/>
          <w:numId w:val="9"/>
        </w:numPr>
        <w:autoSpaceDE/>
        <w:autoSpaceDN/>
        <w:adjustRightInd/>
        <w:ind w:left="0" w:firstLine="709"/>
        <w:jc w:val="both"/>
        <w:rPr>
          <w:sz w:val="24"/>
          <w:szCs w:val="24"/>
        </w:rPr>
      </w:pPr>
      <w:r w:rsidRPr="00DD3048">
        <w:rPr>
          <w:sz w:val="24"/>
          <w:szCs w:val="24"/>
        </w:rPr>
        <w:t>Копии доку</w:t>
      </w:r>
      <w:r w:rsidR="00A06FBF" w:rsidRPr="00DD3048">
        <w:rPr>
          <w:sz w:val="24"/>
          <w:szCs w:val="24"/>
        </w:rPr>
        <w:t>ментов, удостоверяющих личность.</w:t>
      </w:r>
      <w:r w:rsidRPr="00DD3048">
        <w:rPr>
          <w:sz w:val="24"/>
          <w:szCs w:val="24"/>
        </w:rPr>
        <w:t xml:space="preserve"> </w:t>
      </w:r>
    </w:p>
    <w:p w14:paraId="7F4DC418" w14:textId="583942D9" w:rsidR="00A47C28" w:rsidRPr="00DD3048" w:rsidRDefault="00A47C28" w:rsidP="00D65927">
      <w:pPr>
        <w:pStyle w:val="aff"/>
        <w:numPr>
          <w:ilvl w:val="3"/>
          <w:numId w:val="62"/>
        </w:numPr>
        <w:ind w:left="0" w:firstLine="709"/>
        <w:jc w:val="both"/>
      </w:pPr>
      <w:r w:rsidRPr="00DD3048">
        <w:rPr>
          <w:b/>
        </w:rPr>
        <w:t>Для группы (нескольких лиц) лиц</w:t>
      </w:r>
      <w:r w:rsidRPr="00DD3048">
        <w:t xml:space="preserve">, выступающих на стороне одного участника закупки: Документы, предусмотренные п. </w:t>
      </w:r>
      <w:r w:rsidR="00931CE7" w:rsidRPr="00DD3048">
        <w:t>10.5.2.1, 10.5</w:t>
      </w:r>
      <w:r w:rsidR="00EF2359" w:rsidRPr="00DD3048">
        <w:t>.2.2</w:t>
      </w:r>
      <w:r w:rsidR="00415146" w:rsidRPr="00DD3048">
        <w:t>, 10</w:t>
      </w:r>
      <w:r w:rsidR="00931CE7" w:rsidRPr="00DD3048">
        <w:t>.5</w:t>
      </w:r>
      <w:r w:rsidR="00EF2359" w:rsidRPr="00DD3048">
        <w:t>.2.3</w:t>
      </w:r>
      <w:r w:rsidR="00415146" w:rsidRPr="00DD3048">
        <w:t>.</w:t>
      </w:r>
      <w:r w:rsidRPr="00DD3048">
        <w:t xml:space="preserve"> в зависимости от категории лиц, выступающих на стороне одного участника.</w:t>
      </w:r>
    </w:p>
    <w:p w14:paraId="28C2B6F2" w14:textId="3A56D4FE" w:rsidR="005D6A61" w:rsidRPr="00DD3048" w:rsidRDefault="005D6A61" w:rsidP="00D65927">
      <w:pPr>
        <w:widowControl/>
        <w:numPr>
          <w:ilvl w:val="2"/>
          <w:numId w:val="62"/>
        </w:numPr>
        <w:ind w:left="0" w:firstLine="709"/>
        <w:jc w:val="both"/>
        <w:rPr>
          <w:sz w:val="24"/>
          <w:szCs w:val="24"/>
        </w:rPr>
      </w:pPr>
      <w:r w:rsidRPr="00DD3048">
        <w:rPr>
          <w:sz w:val="24"/>
          <w:szCs w:val="24"/>
        </w:rPr>
        <w:t>Иные требования к заявке</w:t>
      </w:r>
      <w:r w:rsidR="00B8599B" w:rsidRPr="00DD3048">
        <w:rPr>
          <w:sz w:val="24"/>
          <w:szCs w:val="24"/>
        </w:rPr>
        <w:t xml:space="preserve"> на участие в запросе предложений</w:t>
      </w:r>
      <w:r w:rsidR="003E0D1A" w:rsidRPr="00DD3048">
        <w:rPr>
          <w:sz w:val="24"/>
          <w:szCs w:val="24"/>
        </w:rPr>
        <w:t xml:space="preserve"> в электронной форме</w:t>
      </w:r>
      <w:r w:rsidRPr="00DD3048">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DD3048">
        <w:rPr>
          <w:sz w:val="24"/>
          <w:szCs w:val="24"/>
        </w:rPr>
        <w:t xml:space="preserve"> в электронной форме</w:t>
      </w:r>
      <w:r w:rsidRPr="00DD3048">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DD3048">
        <w:rPr>
          <w:sz w:val="24"/>
          <w:szCs w:val="24"/>
        </w:rPr>
        <w:t xml:space="preserve">в электронной форме </w:t>
      </w:r>
      <w:r w:rsidRPr="00DD3048">
        <w:rPr>
          <w:sz w:val="24"/>
          <w:szCs w:val="24"/>
        </w:rPr>
        <w:t>в зависимости от предмета закупки.</w:t>
      </w:r>
    </w:p>
    <w:p w14:paraId="15F06F70" w14:textId="77777777" w:rsidR="00397A35" w:rsidRPr="00DD3048" w:rsidRDefault="00397A35" w:rsidP="00397A35">
      <w:pPr>
        <w:widowControl/>
        <w:ind w:left="709"/>
        <w:contextualSpacing/>
        <w:jc w:val="both"/>
        <w:rPr>
          <w:sz w:val="24"/>
          <w:szCs w:val="24"/>
        </w:rPr>
      </w:pPr>
    </w:p>
    <w:p w14:paraId="3841B04F" w14:textId="06A921E9" w:rsidR="00C33902" w:rsidRPr="00DD3048" w:rsidRDefault="00C33902" w:rsidP="00D65927">
      <w:pPr>
        <w:widowControl/>
        <w:numPr>
          <w:ilvl w:val="1"/>
          <w:numId w:val="62"/>
        </w:numPr>
        <w:ind w:left="0" w:firstLine="709"/>
        <w:jc w:val="both"/>
        <w:rPr>
          <w:b/>
          <w:sz w:val="24"/>
          <w:szCs w:val="24"/>
        </w:rPr>
      </w:pPr>
      <w:bookmarkStart w:id="178" w:name="_Toc319941073"/>
      <w:bookmarkStart w:id="179" w:name="_Toc320092871"/>
      <w:r w:rsidRPr="00DD3048">
        <w:rPr>
          <w:b/>
          <w:sz w:val="24"/>
          <w:szCs w:val="24"/>
        </w:rPr>
        <w:t xml:space="preserve">Порядок </w:t>
      </w:r>
      <w:r w:rsidR="0015332F" w:rsidRPr="00DD3048">
        <w:rPr>
          <w:b/>
          <w:sz w:val="24"/>
          <w:szCs w:val="24"/>
        </w:rPr>
        <w:t xml:space="preserve">подачи </w:t>
      </w:r>
      <w:r w:rsidRPr="00DD3048">
        <w:rPr>
          <w:b/>
          <w:sz w:val="24"/>
          <w:szCs w:val="24"/>
        </w:rPr>
        <w:t>заявок на участие в запросе предложений</w:t>
      </w:r>
      <w:bookmarkEnd w:id="178"/>
      <w:bookmarkEnd w:id="179"/>
      <w:r w:rsidR="0015332F" w:rsidRPr="00DD3048">
        <w:rPr>
          <w:b/>
          <w:sz w:val="24"/>
          <w:szCs w:val="24"/>
        </w:rPr>
        <w:t xml:space="preserve"> в электронной форме</w:t>
      </w:r>
    </w:p>
    <w:p w14:paraId="515FDE81" w14:textId="1D72B6B2" w:rsidR="0015332F" w:rsidRPr="00DD3048" w:rsidRDefault="0015332F" w:rsidP="00D65927">
      <w:pPr>
        <w:pStyle w:val="aff"/>
        <w:numPr>
          <w:ilvl w:val="2"/>
          <w:numId w:val="62"/>
        </w:numPr>
        <w:ind w:left="0" w:firstLine="709"/>
        <w:jc w:val="both"/>
      </w:pPr>
      <w:r w:rsidRPr="00DD3048">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DD3048" w:rsidRDefault="00447563" w:rsidP="00D65927">
      <w:pPr>
        <w:widowControl/>
        <w:numPr>
          <w:ilvl w:val="2"/>
          <w:numId w:val="62"/>
        </w:numPr>
        <w:ind w:left="0" w:firstLine="709"/>
        <w:jc w:val="both"/>
        <w:rPr>
          <w:sz w:val="24"/>
          <w:szCs w:val="24"/>
        </w:rPr>
      </w:pPr>
      <w:r w:rsidRPr="00DD3048">
        <w:rPr>
          <w:sz w:val="24"/>
          <w:szCs w:val="24"/>
        </w:rPr>
        <w:t xml:space="preserve">Обязательства участника закупки, связанные с подачей  </w:t>
      </w:r>
      <w:r w:rsidRPr="00DD3048">
        <w:rPr>
          <w:sz w:val="24"/>
          <w:szCs w:val="24"/>
        </w:rPr>
        <w:br/>
        <w:t>заявки на участие в запросе предложений в электронной форме, включают:</w:t>
      </w:r>
    </w:p>
    <w:p w14:paraId="7D63F581" w14:textId="77777777" w:rsidR="00447563" w:rsidRPr="00DD3048" w:rsidRDefault="00447563" w:rsidP="00733409">
      <w:pPr>
        <w:pStyle w:val="aff"/>
        <w:numPr>
          <w:ilvl w:val="0"/>
          <w:numId w:val="35"/>
        </w:numPr>
        <w:ind w:left="0" w:firstLine="709"/>
        <w:jc w:val="both"/>
      </w:pPr>
      <w:r w:rsidRPr="00DD3048">
        <w:lastRenderedPageBreak/>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DD3048">
        <w:rPr>
          <w:lang w:val="en-US"/>
        </w:rPr>
        <w:t> </w:t>
      </w:r>
      <w:r w:rsidRPr="00DD3048">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7FF62AB" w14:textId="427E27BF" w:rsidR="00447563" w:rsidRPr="00DD3048" w:rsidRDefault="00447563" w:rsidP="001D685B">
      <w:pPr>
        <w:pStyle w:val="aff"/>
        <w:ind w:left="0" w:firstLine="709"/>
        <w:jc w:val="both"/>
      </w:pPr>
      <w:r w:rsidRPr="00DD3048">
        <w:t xml:space="preserve">б) обязательство не изменять и (или) не отзывать заявку на участие в запросе предложений после </w:t>
      </w:r>
      <w:r w:rsidR="00E534BE" w:rsidRPr="00DD3048">
        <w:t xml:space="preserve">окончания (истечения) </w:t>
      </w:r>
      <w:r w:rsidRPr="00DD3048">
        <w:t>срока окончания подачи заявок;</w:t>
      </w:r>
    </w:p>
    <w:p w14:paraId="4E7B5BFD" w14:textId="0604B68E" w:rsidR="00447563" w:rsidRPr="00DD3048" w:rsidRDefault="00447563" w:rsidP="001D685B">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DD3048" w:rsidRDefault="00447563" w:rsidP="001D685B">
      <w:pPr>
        <w:widowControl/>
        <w:ind w:firstLine="709"/>
        <w:jc w:val="both"/>
        <w:rPr>
          <w:sz w:val="24"/>
          <w:szCs w:val="24"/>
        </w:rPr>
      </w:pPr>
      <w:r w:rsidRPr="00DD3048">
        <w:rPr>
          <w:sz w:val="24"/>
          <w:szCs w:val="24"/>
        </w:rPr>
        <w:t>г) согласие н</w:t>
      </w:r>
      <w:r w:rsidR="00BE1526" w:rsidRPr="00DD3048">
        <w:rPr>
          <w:sz w:val="24"/>
          <w:szCs w:val="24"/>
        </w:rPr>
        <w:t xml:space="preserve">а обработку персональных данных, </w:t>
      </w:r>
      <w:r w:rsidRPr="00DD3048">
        <w:rPr>
          <w:sz w:val="24"/>
          <w:szCs w:val="24"/>
        </w:rPr>
        <w:t>если иное не предусмотрено действующим законодательством Российской Федерации.</w:t>
      </w:r>
    </w:p>
    <w:p w14:paraId="1B2E6615" w14:textId="0180966D" w:rsidR="00447563" w:rsidRPr="00DD3048" w:rsidRDefault="00447563" w:rsidP="00D65927">
      <w:pPr>
        <w:widowControl/>
        <w:numPr>
          <w:ilvl w:val="2"/>
          <w:numId w:val="62"/>
        </w:numPr>
        <w:ind w:left="0" w:firstLine="709"/>
        <w:jc w:val="both"/>
        <w:rPr>
          <w:sz w:val="24"/>
          <w:szCs w:val="24"/>
        </w:rPr>
      </w:pPr>
      <w:r w:rsidRPr="00DD3048">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D3048">
        <w:rPr>
          <w:sz w:val="24"/>
          <w:szCs w:val="24"/>
        </w:rPr>
        <w:t>подпунктах</w:t>
      </w:r>
      <w:proofErr w:type="gramEnd"/>
      <w:r w:rsidRPr="00DD3048">
        <w:rPr>
          <w:sz w:val="24"/>
          <w:szCs w:val="24"/>
        </w:rPr>
        <w:t xml:space="preserve"> а) - в</w:t>
      </w:r>
      <w:r w:rsidR="00C256B7" w:rsidRPr="00DD3048">
        <w:rPr>
          <w:sz w:val="24"/>
          <w:szCs w:val="24"/>
        </w:rPr>
        <w:t>) пункта 10.</w:t>
      </w:r>
      <w:r w:rsidR="00931CE7" w:rsidRPr="00DD3048">
        <w:rPr>
          <w:sz w:val="24"/>
          <w:szCs w:val="24"/>
        </w:rPr>
        <w:t>6</w:t>
      </w:r>
      <w:r w:rsidR="00397A35" w:rsidRPr="00DD3048">
        <w:rPr>
          <w:sz w:val="24"/>
          <w:szCs w:val="24"/>
        </w:rPr>
        <w:t>.2.</w:t>
      </w:r>
    </w:p>
    <w:p w14:paraId="40DFAD6D" w14:textId="63B40896" w:rsidR="009D7936" w:rsidRPr="00DD3048" w:rsidRDefault="009D7936" w:rsidP="00D65927">
      <w:pPr>
        <w:widowControl/>
        <w:numPr>
          <w:ilvl w:val="2"/>
          <w:numId w:val="62"/>
        </w:numPr>
        <w:ind w:left="0" w:firstLine="709"/>
        <w:jc w:val="both"/>
        <w:rPr>
          <w:sz w:val="24"/>
          <w:szCs w:val="24"/>
        </w:rPr>
      </w:pPr>
      <w:r w:rsidRPr="00DD3048">
        <w:rPr>
          <w:sz w:val="24"/>
          <w:szCs w:val="24"/>
        </w:rPr>
        <w:t xml:space="preserve">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комиссия по осуществлению закупок осуществит рассмотрение заявки в порядке, установленном </w:t>
      </w:r>
      <w:r w:rsidRPr="00DD3048">
        <w:rPr>
          <w:sz w:val="24"/>
        </w:rPr>
        <w:t>Положением</w:t>
      </w:r>
      <w:r w:rsidRPr="00DD3048">
        <w:rPr>
          <w:sz w:val="24"/>
          <w:szCs w:val="24"/>
        </w:rPr>
        <w:t>.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5E0EE1B5" w14:textId="2D2EA128" w:rsidR="00447563" w:rsidRPr="00DD3048" w:rsidRDefault="00447563" w:rsidP="00D65927">
      <w:pPr>
        <w:widowControl/>
        <w:numPr>
          <w:ilvl w:val="2"/>
          <w:numId w:val="62"/>
        </w:numPr>
        <w:ind w:left="0" w:firstLine="709"/>
        <w:jc w:val="both"/>
        <w:rPr>
          <w:sz w:val="24"/>
          <w:szCs w:val="24"/>
        </w:rPr>
      </w:pPr>
      <w:r w:rsidRPr="00DD3048">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w:t>
      </w:r>
      <w:r w:rsidR="00C33F89" w:rsidRPr="00DD3048">
        <w:rPr>
          <w:sz w:val="24"/>
          <w:szCs w:val="24"/>
        </w:rPr>
        <w:t xml:space="preserve">итоговый </w:t>
      </w:r>
      <w:r w:rsidRPr="00DD3048">
        <w:rPr>
          <w:sz w:val="24"/>
          <w:szCs w:val="24"/>
        </w:rPr>
        <w:t>протокол запроса предложений в электронной форме.</w:t>
      </w:r>
    </w:p>
    <w:p w14:paraId="5E0AAA02" w14:textId="77777777" w:rsidR="00753F09" w:rsidRPr="00DD3048" w:rsidRDefault="00753F09" w:rsidP="00753F09">
      <w:pPr>
        <w:widowControl/>
        <w:ind w:left="709"/>
        <w:jc w:val="both"/>
        <w:rPr>
          <w:sz w:val="24"/>
          <w:szCs w:val="24"/>
        </w:rPr>
      </w:pPr>
    </w:p>
    <w:p w14:paraId="1D025CAB" w14:textId="510E0254" w:rsidR="00C33902" w:rsidRPr="00DD3048" w:rsidRDefault="00925255" w:rsidP="00D65927">
      <w:pPr>
        <w:widowControl/>
        <w:numPr>
          <w:ilvl w:val="1"/>
          <w:numId w:val="62"/>
        </w:numPr>
        <w:ind w:left="0" w:firstLine="709"/>
        <w:jc w:val="both"/>
        <w:rPr>
          <w:b/>
          <w:sz w:val="24"/>
          <w:szCs w:val="24"/>
        </w:rPr>
      </w:pPr>
      <w:bookmarkStart w:id="180" w:name="_Toc319941074"/>
      <w:bookmarkStart w:id="181" w:name="_Toc320092872"/>
      <w:bookmarkStart w:id="182" w:name="_Ref372618709"/>
      <w:r w:rsidRPr="00DD3048">
        <w:rPr>
          <w:b/>
          <w:sz w:val="24"/>
          <w:szCs w:val="24"/>
        </w:rPr>
        <w:t>Рассмотрение, о</w:t>
      </w:r>
      <w:r w:rsidR="00C33902" w:rsidRPr="00DD3048">
        <w:rPr>
          <w:b/>
          <w:sz w:val="24"/>
          <w:szCs w:val="24"/>
        </w:rPr>
        <w:t>ценка и сопоставление заявок на участие в запросе предложений</w:t>
      </w:r>
      <w:bookmarkEnd w:id="180"/>
      <w:bookmarkEnd w:id="181"/>
      <w:bookmarkEnd w:id="182"/>
      <w:r w:rsidR="00496B69" w:rsidRPr="00DD3048">
        <w:rPr>
          <w:b/>
          <w:sz w:val="24"/>
          <w:szCs w:val="24"/>
        </w:rPr>
        <w:t xml:space="preserve"> в электронной форме</w:t>
      </w:r>
    </w:p>
    <w:p w14:paraId="57D5646A" w14:textId="77777777" w:rsidR="00925255" w:rsidRPr="00DD3048" w:rsidRDefault="00925255" w:rsidP="00D65927">
      <w:pPr>
        <w:widowControl/>
        <w:numPr>
          <w:ilvl w:val="2"/>
          <w:numId w:val="62"/>
        </w:numPr>
        <w:ind w:left="0" w:firstLine="709"/>
        <w:jc w:val="both"/>
        <w:rPr>
          <w:sz w:val="24"/>
          <w:szCs w:val="24"/>
        </w:rPr>
      </w:pPr>
      <w:r w:rsidRPr="00DD3048">
        <w:rPr>
          <w:sz w:val="24"/>
          <w:szCs w:val="24"/>
        </w:rPr>
        <w:t>Рассмотрение, о</w:t>
      </w:r>
      <w:r w:rsidR="00C33902" w:rsidRPr="00DD3048">
        <w:rPr>
          <w:sz w:val="24"/>
          <w:szCs w:val="24"/>
        </w:rPr>
        <w:t>ценка и сопоставление заявок на участие в запр</w:t>
      </w:r>
      <w:r w:rsidRPr="00DD3048">
        <w:rPr>
          <w:sz w:val="24"/>
          <w:szCs w:val="24"/>
        </w:rPr>
        <w:t>осе предложений осуществляется последовательно.</w:t>
      </w:r>
    </w:p>
    <w:p w14:paraId="2220DE38" w14:textId="77777777" w:rsidR="00925255" w:rsidRPr="00DD3048" w:rsidRDefault="00925255" w:rsidP="00D65927">
      <w:pPr>
        <w:widowControl/>
        <w:numPr>
          <w:ilvl w:val="2"/>
          <w:numId w:val="62"/>
        </w:numPr>
        <w:ind w:left="0" w:firstLine="709"/>
        <w:jc w:val="both"/>
        <w:rPr>
          <w:sz w:val="24"/>
          <w:szCs w:val="24"/>
        </w:rPr>
      </w:pPr>
      <w:r w:rsidRPr="00DD3048">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DD3048" w:rsidRDefault="00925255" w:rsidP="00D65927">
      <w:pPr>
        <w:widowControl/>
        <w:numPr>
          <w:ilvl w:val="2"/>
          <w:numId w:val="62"/>
        </w:numPr>
        <w:ind w:left="0" w:firstLine="709"/>
        <w:jc w:val="both"/>
        <w:rPr>
          <w:sz w:val="24"/>
          <w:szCs w:val="24"/>
        </w:rPr>
      </w:pPr>
      <w:r w:rsidRPr="00DD3048">
        <w:rPr>
          <w:sz w:val="24"/>
          <w:szCs w:val="24"/>
        </w:rPr>
        <w:t xml:space="preserve">Заявка участника закупки отклоняется </w:t>
      </w:r>
      <w:r w:rsidR="00957BCC" w:rsidRPr="00DD3048">
        <w:rPr>
          <w:sz w:val="24"/>
          <w:szCs w:val="24"/>
        </w:rPr>
        <w:t>комиссией по осуществлению закупок</w:t>
      </w:r>
      <w:r w:rsidRPr="00DD3048">
        <w:rPr>
          <w:sz w:val="24"/>
          <w:szCs w:val="24"/>
        </w:rPr>
        <w:t xml:space="preserve"> при рассмотрении в следующих случаях:</w:t>
      </w:r>
    </w:p>
    <w:p w14:paraId="4DDC2BD9" w14:textId="2B128BE0"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участника закупки требованиям к участникам закупки, установленным документацией о</w:t>
      </w:r>
      <w:r w:rsidRPr="00DD3048">
        <w:rPr>
          <w:sz w:val="24"/>
          <w:szCs w:val="24"/>
        </w:rPr>
        <w:t xml:space="preserve"> проведении запроса предложений.</w:t>
      </w:r>
    </w:p>
    <w:p w14:paraId="128B107B" w14:textId="724BD8B2"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заявки на участие в запросе предложений требованиям к заявкам, установленным документацией о</w:t>
      </w:r>
      <w:r w:rsidR="00925255" w:rsidRPr="00DD3048">
        <w:rPr>
          <w:sz w:val="24"/>
          <w:szCs w:val="24"/>
        </w:rPr>
        <w:t xml:space="preserve"> проведении запроса предложений</w:t>
      </w:r>
      <w:r w:rsidRPr="00DD3048">
        <w:rPr>
          <w:sz w:val="24"/>
          <w:szCs w:val="24"/>
        </w:rPr>
        <w:t>.</w:t>
      </w:r>
    </w:p>
    <w:p w14:paraId="7C0400B1" w14:textId="77777777"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предлагаемых товаров, работ, услуг требованиям документации о</w:t>
      </w:r>
      <w:r w:rsidRPr="00DD3048">
        <w:rPr>
          <w:sz w:val="24"/>
          <w:szCs w:val="24"/>
        </w:rPr>
        <w:t xml:space="preserve"> проведении запроса предложений.</w:t>
      </w:r>
    </w:p>
    <w:p w14:paraId="409B877A" w14:textId="77777777"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епредставления (при необходимости)</w:t>
      </w:r>
      <w:r w:rsidR="00EB4C0F" w:rsidRPr="00DD3048">
        <w:rPr>
          <w:sz w:val="24"/>
          <w:szCs w:val="24"/>
        </w:rPr>
        <w:t xml:space="preserve"> обеспечения заявки</w:t>
      </w:r>
      <w:r w:rsidR="00C33902" w:rsidRPr="00DD3048">
        <w:rPr>
          <w:sz w:val="24"/>
          <w:szCs w:val="24"/>
        </w:rPr>
        <w:t xml:space="preserve"> в случае установления т</w:t>
      </w:r>
      <w:r w:rsidRPr="00DD3048">
        <w:rPr>
          <w:sz w:val="24"/>
          <w:szCs w:val="24"/>
        </w:rPr>
        <w:t>ребования об обеспечении заявки.</w:t>
      </w:r>
    </w:p>
    <w:p w14:paraId="29A932DB" w14:textId="69B4F99D" w:rsidR="00C33902" w:rsidRPr="00DD3048" w:rsidRDefault="00A131C0" w:rsidP="00D65927">
      <w:pPr>
        <w:widowControl/>
        <w:numPr>
          <w:ilvl w:val="3"/>
          <w:numId w:val="62"/>
        </w:numPr>
        <w:ind w:left="0" w:firstLine="709"/>
        <w:jc w:val="both"/>
        <w:rPr>
          <w:sz w:val="24"/>
          <w:szCs w:val="24"/>
        </w:rPr>
      </w:pPr>
      <w:r w:rsidRPr="00DD3048">
        <w:rPr>
          <w:sz w:val="24"/>
          <w:szCs w:val="24"/>
        </w:rPr>
        <w:t>П</w:t>
      </w:r>
      <w:r w:rsidR="00C33902" w:rsidRPr="00DD3048">
        <w:rPr>
          <w:sz w:val="24"/>
          <w:szCs w:val="24"/>
        </w:rPr>
        <w:t xml:space="preserve">редоставления в составе заявки заведомо </w:t>
      </w:r>
      <w:r w:rsidR="00925255" w:rsidRPr="00DD3048">
        <w:rPr>
          <w:sz w:val="24"/>
          <w:szCs w:val="24"/>
        </w:rPr>
        <w:t>недостоверных</w:t>
      </w:r>
      <w:r w:rsidR="00C33902" w:rsidRPr="00DD3048">
        <w:rPr>
          <w:sz w:val="24"/>
          <w:szCs w:val="24"/>
        </w:rPr>
        <w:t xml:space="preserve"> сведений, намеренного искажения информации или документов, входящих в состав заявки.</w:t>
      </w:r>
    </w:p>
    <w:p w14:paraId="61C52FA1" w14:textId="30BD25D3" w:rsidR="00E9110D" w:rsidRPr="00DD3048" w:rsidRDefault="00E9110D" w:rsidP="00D65927">
      <w:pPr>
        <w:widowControl/>
        <w:numPr>
          <w:ilvl w:val="3"/>
          <w:numId w:val="62"/>
        </w:numPr>
        <w:ind w:left="0" w:firstLine="709"/>
        <w:jc w:val="both"/>
        <w:rPr>
          <w:sz w:val="24"/>
          <w:szCs w:val="24"/>
        </w:rPr>
      </w:pPr>
      <w:r w:rsidRPr="00DD3048">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r w:rsidRPr="00DD3048">
        <w:rPr>
          <w:sz w:val="24"/>
          <w:szCs w:val="24"/>
        </w:rPr>
        <w:t>.</w:t>
      </w:r>
    </w:p>
    <w:p w14:paraId="455EBCED" w14:textId="0DDA1A08" w:rsidR="00C33902" w:rsidRPr="00DD3048" w:rsidRDefault="00C33902" w:rsidP="00D65927">
      <w:pPr>
        <w:widowControl/>
        <w:numPr>
          <w:ilvl w:val="2"/>
          <w:numId w:val="62"/>
        </w:numPr>
        <w:ind w:left="0" w:firstLine="709"/>
        <w:jc w:val="both"/>
        <w:rPr>
          <w:sz w:val="24"/>
          <w:szCs w:val="24"/>
        </w:rPr>
      </w:pPr>
      <w:r w:rsidRPr="00DD3048">
        <w:rPr>
          <w:sz w:val="24"/>
          <w:szCs w:val="24"/>
        </w:rPr>
        <w:lastRenderedPageBreak/>
        <w:t xml:space="preserve">Отклонение заявки на участие в запросе предложений по иным </w:t>
      </w:r>
      <w:r w:rsidR="0030738F" w:rsidRPr="00DD3048">
        <w:rPr>
          <w:sz w:val="24"/>
          <w:szCs w:val="24"/>
        </w:rPr>
        <w:br/>
      </w:r>
      <w:r w:rsidRPr="00DD3048">
        <w:rPr>
          <w:sz w:val="24"/>
          <w:szCs w:val="24"/>
        </w:rPr>
        <w:t>осн</w:t>
      </w:r>
      <w:r w:rsidR="00C330C7" w:rsidRPr="00DD3048">
        <w:rPr>
          <w:sz w:val="24"/>
          <w:szCs w:val="24"/>
        </w:rPr>
        <w:t>ованиям, не указанным в пунктах</w:t>
      </w:r>
      <w:r w:rsidR="00C256B7" w:rsidRPr="00DD3048">
        <w:rPr>
          <w:sz w:val="24"/>
          <w:szCs w:val="24"/>
        </w:rPr>
        <w:t xml:space="preserve"> 1</w:t>
      </w:r>
      <w:r w:rsidR="00931CE7" w:rsidRPr="00DD3048">
        <w:rPr>
          <w:sz w:val="24"/>
          <w:szCs w:val="24"/>
        </w:rPr>
        <w:t>0.7.3</w:t>
      </w:r>
      <w:r w:rsidR="00D25D46" w:rsidRPr="00DD3048">
        <w:rPr>
          <w:sz w:val="24"/>
          <w:szCs w:val="24"/>
        </w:rPr>
        <w:t>.</w:t>
      </w:r>
      <w:r w:rsidR="00931CE7" w:rsidRPr="00DD3048">
        <w:rPr>
          <w:sz w:val="24"/>
          <w:szCs w:val="24"/>
        </w:rPr>
        <w:t xml:space="preserve"> и 10.7.</w:t>
      </w:r>
      <w:r w:rsidR="00C330C7" w:rsidRPr="00DD3048">
        <w:rPr>
          <w:sz w:val="24"/>
          <w:szCs w:val="24"/>
        </w:rPr>
        <w:t>5</w:t>
      </w:r>
      <w:r w:rsidR="00C256B7" w:rsidRPr="00DD3048">
        <w:rPr>
          <w:sz w:val="24"/>
          <w:szCs w:val="24"/>
        </w:rPr>
        <w:t xml:space="preserve">. </w:t>
      </w:r>
      <w:r w:rsidRPr="00DD3048">
        <w:rPr>
          <w:sz w:val="24"/>
          <w:szCs w:val="24"/>
        </w:rPr>
        <w:t>не допускается.</w:t>
      </w:r>
    </w:p>
    <w:p w14:paraId="5E82ACDB" w14:textId="246A7F98" w:rsidR="00C33902" w:rsidRPr="00DD3048" w:rsidRDefault="00C33902" w:rsidP="00D65927">
      <w:pPr>
        <w:widowControl/>
        <w:numPr>
          <w:ilvl w:val="2"/>
          <w:numId w:val="62"/>
        </w:numPr>
        <w:ind w:left="0" w:firstLine="709"/>
        <w:jc w:val="both"/>
        <w:rPr>
          <w:sz w:val="24"/>
          <w:szCs w:val="24"/>
        </w:rPr>
      </w:pPr>
      <w:bookmarkStart w:id="183" w:name="_Ref372620768"/>
      <w:r w:rsidRPr="00DD3048">
        <w:rPr>
          <w:sz w:val="24"/>
          <w:szCs w:val="24"/>
        </w:rPr>
        <w:t>В случае установления недостоверности свед</w:t>
      </w:r>
      <w:r w:rsidR="00925255" w:rsidRPr="00DD3048">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DD3048">
        <w:rPr>
          <w:sz w:val="24"/>
          <w:szCs w:val="24"/>
        </w:rPr>
        <w:t>такой участник закупки отстраняется от участия в проведении запроса предложений на любом этапе его проведения.</w:t>
      </w:r>
      <w:bookmarkEnd w:id="183"/>
    </w:p>
    <w:p w14:paraId="4CCE4C69" w14:textId="419ED0B8" w:rsidR="00A01E48" w:rsidRPr="00DD3048" w:rsidRDefault="00A01E48" w:rsidP="00D65927">
      <w:pPr>
        <w:widowControl/>
        <w:numPr>
          <w:ilvl w:val="2"/>
          <w:numId w:val="62"/>
        </w:numPr>
        <w:ind w:left="0" w:firstLine="709"/>
        <w:jc w:val="both"/>
        <w:rPr>
          <w:sz w:val="24"/>
          <w:szCs w:val="24"/>
        </w:rPr>
      </w:pPr>
      <w:r w:rsidRPr="00DD3048">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w:t>
      </w:r>
      <w:r w:rsidR="00C33F89" w:rsidRPr="00DD3048">
        <w:rPr>
          <w:sz w:val="24"/>
          <w:szCs w:val="24"/>
        </w:rPr>
        <w:t xml:space="preserve">итоговый </w:t>
      </w:r>
      <w:r w:rsidRPr="00DD3048">
        <w:rPr>
          <w:sz w:val="24"/>
          <w:szCs w:val="24"/>
        </w:rPr>
        <w:t>протокол запроса предложений не вносятся сведения о результатах оценки.</w:t>
      </w:r>
    </w:p>
    <w:p w14:paraId="21563F66" w14:textId="2E3153CE" w:rsidR="00A01E48" w:rsidRPr="00DD3048" w:rsidRDefault="00A01E48" w:rsidP="00D65927">
      <w:pPr>
        <w:widowControl/>
        <w:numPr>
          <w:ilvl w:val="2"/>
          <w:numId w:val="62"/>
        </w:numPr>
        <w:ind w:left="0" w:firstLine="709"/>
        <w:jc w:val="both"/>
        <w:rPr>
          <w:sz w:val="24"/>
          <w:szCs w:val="24"/>
        </w:rPr>
      </w:pPr>
      <w:r w:rsidRPr="00DD3048">
        <w:rPr>
          <w:sz w:val="24"/>
          <w:szCs w:val="24"/>
        </w:rPr>
        <w:t xml:space="preserve">В случае если при проведении рассмотрении заявок были признаны </w:t>
      </w:r>
      <w:r w:rsidR="00753F09" w:rsidRPr="00DD3048">
        <w:rPr>
          <w:sz w:val="24"/>
          <w:szCs w:val="24"/>
        </w:rPr>
        <w:t>несоответствующими требованиям</w:t>
      </w:r>
      <w:r w:rsidRPr="00DD3048">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4A81596E" w14:textId="3CA33B16" w:rsidR="0008065C" w:rsidRPr="00DD3048" w:rsidRDefault="0008065C" w:rsidP="008C560C">
      <w:pPr>
        <w:widowControl/>
        <w:numPr>
          <w:ilvl w:val="2"/>
          <w:numId w:val="62"/>
        </w:numPr>
        <w:ind w:left="0" w:firstLine="709"/>
        <w:jc w:val="both"/>
        <w:rPr>
          <w:sz w:val="24"/>
          <w:szCs w:val="24"/>
        </w:rPr>
      </w:pPr>
      <w:r w:rsidRPr="00DD3048">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r w:rsidR="008C560C" w:rsidRPr="00DD3048">
        <w:rPr>
          <w:sz w:val="24"/>
          <w:szCs w:val="24"/>
        </w:rPr>
        <w:t xml:space="preserve"> По результатам рассмотрения и оценки сопоставления заявок оформляется протокол в соответствии   с п. 5.9 настоящего Положения.</w:t>
      </w:r>
    </w:p>
    <w:p w14:paraId="4C8925BD" w14:textId="5727DF24" w:rsidR="00A3256C" w:rsidRPr="00DD3048" w:rsidRDefault="00A3256C" w:rsidP="008C560C">
      <w:pPr>
        <w:widowControl/>
        <w:numPr>
          <w:ilvl w:val="2"/>
          <w:numId w:val="62"/>
        </w:numPr>
        <w:ind w:left="0" w:firstLine="709"/>
        <w:jc w:val="both"/>
        <w:rPr>
          <w:sz w:val="24"/>
          <w:szCs w:val="24"/>
        </w:rPr>
      </w:pPr>
      <w:r w:rsidRPr="00DD3048">
        <w:rPr>
          <w:sz w:val="24"/>
          <w:szCs w:val="24"/>
        </w:rPr>
        <w:t>Заказчик вправе провести переторжку в соответствии с п. 2.6, по итогам которой составляется протокол в соответствии с п. 5.9.</w:t>
      </w:r>
    </w:p>
    <w:p w14:paraId="0EFE73B4" w14:textId="77777777" w:rsidR="00753F09" w:rsidRPr="00DD3048" w:rsidRDefault="00753F09" w:rsidP="00753F09">
      <w:pPr>
        <w:widowControl/>
        <w:ind w:left="709"/>
        <w:jc w:val="both"/>
        <w:rPr>
          <w:sz w:val="24"/>
          <w:szCs w:val="24"/>
        </w:rPr>
      </w:pPr>
    </w:p>
    <w:p w14:paraId="447C8618" w14:textId="5262333D" w:rsidR="00C33902" w:rsidRPr="00DD3048" w:rsidRDefault="00C33902" w:rsidP="00D65927">
      <w:pPr>
        <w:widowControl/>
        <w:numPr>
          <w:ilvl w:val="1"/>
          <w:numId w:val="62"/>
        </w:numPr>
        <w:ind w:left="0" w:firstLine="709"/>
        <w:jc w:val="both"/>
        <w:rPr>
          <w:b/>
          <w:sz w:val="24"/>
          <w:szCs w:val="24"/>
        </w:rPr>
      </w:pPr>
      <w:bookmarkStart w:id="184" w:name="_Toc319941075"/>
      <w:bookmarkStart w:id="185" w:name="_Toc320092873"/>
      <w:r w:rsidRPr="00DD3048">
        <w:rPr>
          <w:b/>
          <w:sz w:val="24"/>
          <w:szCs w:val="24"/>
        </w:rPr>
        <w:t>Определение победителя запроса предложений</w:t>
      </w:r>
      <w:bookmarkEnd w:id="184"/>
      <w:bookmarkEnd w:id="185"/>
      <w:r w:rsidR="00496B69" w:rsidRPr="00DD3048">
        <w:rPr>
          <w:b/>
          <w:sz w:val="24"/>
          <w:szCs w:val="24"/>
        </w:rPr>
        <w:t xml:space="preserve"> в электронной форме</w:t>
      </w:r>
    </w:p>
    <w:p w14:paraId="109DF568" w14:textId="52BF6EF7" w:rsidR="00C33902" w:rsidRPr="00DD3048" w:rsidRDefault="00C33902" w:rsidP="00D65927">
      <w:pPr>
        <w:pStyle w:val="aff"/>
        <w:numPr>
          <w:ilvl w:val="2"/>
          <w:numId w:val="62"/>
        </w:numPr>
        <w:spacing w:after="20"/>
        <w:ind w:left="0" w:firstLine="709"/>
        <w:jc w:val="both"/>
      </w:pPr>
      <w:r w:rsidRPr="00DD3048">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DD3048">
        <w:t>вий исполнения договора. Заявке</w:t>
      </w:r>
      <w:r w:rsidRPr="00DD3048">
        <w:t xml:space="preserve">, в которой содержится лучшее сочетание условий исполнения договора, присваивается первый номер. </w:t>
      </w:r>
      <w:r w:rsidR="0008065C" w:rsidRPr="00DD3048">
        <w:t>Победителем запроса предложений признается участник конкурентной закупки, заявка на участие</w:t>
      </w:r>
      <w:r w:rsidR="00D13BD3" w:rsidRPr="00DD3048">
        <w:t>,</w:t>
      </w:r>
      <w:r w:rsidR="0008065C" w:rsidRPr="00DD3048">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DD3048">
        <w:t xml:space="preserve">Решение по определению победителя </w:t>
      </w:r>
      <w:r w:rsidR="00957BCC" w:rsidRPr="00DD3048">
        <w:t>комиссия по осуществлению закупок</w:t>
      </w:r>
      <w:r w:rsidRPr="00DD3048">
        <w:t xml:space="preserve"> принимает на основании ранжирования заявок.</w:t>
      </w:r>
    </w:p>
    <w:p w14:paraId="4EA63E27" w14:textId="375512CD" w:rsidR="0008065C" w:rsidRPr="00DD3048" w:rsidRDefault="0008065C" w:rsidP="00D65927">
      <w:pPr>
        <w:widowControl/>
        <w:numPr>
          <w:ilvl w:val="2"/>
          <w:numId w:val="62"/>
        </w:numPr>
        <w:spacing w:after="20"/>
        <w:ind w:left="0" w:firstLine="709"/>
        <w:jc w:val="both"/>
        <w:rPr>
          <w:sz w:val="24"/>
          <w:szCs w:val="24"/>
        </w:rPr>
      </w:pPr>
      <w:r w:rsidRPr="00DD3048">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74707F2" w14:textId="77777777" w:rsidR="008C560C" w:rsidRPr="00DD3048" w:rsidRDefault="008C560C" w:rsidP="008C560C">
      <w:pPr>
        <w:widowControl/>
        <w:numPr>
          <w:ilvl w:val="2"/>
          <w:numId w:val="62"/>
        </w:numPr>
        <w:ind w:left="0" w:firstLine="709"/>
        <w:jc w:val="both"/>
        <w:rPr>
          <w:sz w:val="24"/>
          <w:szCs w:val="24"/>
        </w:rPr>
      </w:pPr>
      <w:r w:rsidRPr="00DD3048">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оформляются протоколы в соответствии с п. 5.9 настоящего Положения. </w:t>
      </w:r>
    </w:p>
    <w:p w14:paraId="63C29537" w14:textId="6C5AD323" w:rsidR="0008065C" w:rsidRPr="00DD3048" w:rsidRDefault="008C560C" w:rsidP="008C560C">
      <w:pPr>
        <w:widowControl/>
        <w:numPr>
          <w:ilvl w:val="2"/>
          <w:numId w:val="62"/>
        </w:numPr>
        <w:ind w:left="0" w:firstLine="710"/>
        <w:jc w:val="both"/>
        <w:rPr>
          <w:sz w:val="24"/>
          <w:szCs w:val="24"/>
        </w:rPr>
      </w:pPr>
      <w:r w:rsidRPr="00DD3048">
        <w:rPr>
          <w:sz w:val="24"/>
          <w:szCs w:val="24"/>
        </w:rPr>
        <w:t>Указанный протокол размещается заказчиком не позднее чем через три дня со дня подписания в единой информационной системе.</w:t>
      </w:r>
    </w:p>
    <w:p w14:paraId="55BF0DD9" w14:textId="77777777" w:rsidR="0008065C" w:rsidRPr="00DD3048" w:rsidRDefault="0008065C" w:rsidP="001D685B">
      <w:pPr>
        <w:widowControl/>
        <w:spacing w:after="20"/>
        <w:ind w:firstLine="709"/>
        <w:jc w:val="both"/>
        <w:rPr>
          <w:sz w:val="24"/>
          <w:szCs w:val="24"/>
        </w:rPr>
      </w:pPr>
    </w:p>
    <w:p w14:paraId="2CB0DB97" w14:textId="0CEB1378" w:rsidR="00C33902" w:rsidRPr="00DD3048" w:rsidRDefault="00C33902" w:rsidP="00D65927">
      <w:pPr>
        <w:widowControl/>
        <w:numPr>
          <w:ilvl w:val="1"/>
          <w:numId w:val="62"/>
        </w:numPr>
        <w:ind w:left="0" w:firstLine="709"/>
        <w:jc w:val="both"/>
        <w:rPr>
          <w:b/>
          <w:sz w:val="24"/>
          <w:szCs w:val="24"/>
        </w:rPr>
      </w:pPr>
      <w:bookmarkStart w:id="186" w:name="_Toc319941076"/>
      <w:bookmarkStart w:id="187" w:name="_Toc320092874"/>
      <w:r w:rsidRPr="00DD3048">
        <w:rPr>
          <w:b/>
          <w:sz w:val="24"/>
          <w:szCs w:val="24"/>
        </w:rPr>
        <w:t xml:space="preserve">Последствия признания запроса предложений </w:t>
      </w:r>
      <w:r w:rsidR="005F146E" w:rsidRPr="00DD3048">
        <w:rPr>
          <w:b/>
          <w:sz w:val="24"/>
          <w:szCs w:val="24"/>
        </w:rPr>
        <w:t xml:space="preserve">в электронной форме </w:t>
      </w:r>
      <w:r w:rsidRPr="00DD3048">
        <w:rPr>
          <w:b/>
          <w:sz w:val="24"/>
          <w:szCs w:val="24"/>
        </w:rPr>
        <w:t>несостоявшимся</w:t>
      </w:r>
      <w:bookmarkEnd w:id="186"/>
      <w:bookmarkEnd w:id="187"/>
    </w:p>
    <w:p w14:paraId="0088683B" w14:textId="0C13516A" w:rsidR="00AB5B69" w:rsidRPr="00DD3048" w:rsidRDefault="00C33902" w:rsidP="00D65927">
      <w:pPr>
        <w:pStyle w:val="aff"/>
        <w:numPr>
          <w:ilvl w:val="2"/>
          <w:numId w:val="62"/>
        </w:numPr>
        <w:ind w:left="0" w:firstLine="709"/>
        <w:jc w:val="both"/>
      </w:pPr>
      <w:r w:rsidRPr="00DD3048">
        <w:lastRenderedPageBreak/>
        <w:t>В случае, если запрос предложений</w:t>
      </w:r>
      <w:r w:rsidR="00663103" w:rsidRPr="00DD3048">
        <w:t xml:space="preserve"> в электронной форме</w:t>
      </w:r>
      <w:r w:rsidRPr="00DD3048">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DD3048">
        <w:t xml:space="preserve"> </w:t>
      </w:r>
      <w:r w:rsidRPr="00DD3048">
        <w:t>или</w:t>
      </w:r>
      <w:r w:rsidR="00687CA3" w:rsidRPr="00DD3048">
        <w:t xml:space="preserve"> </w:t>
      </w:r>
      <w:r w:rsidRPr="00DD3048">
        <w:t>применить другой способ закупки.</w:t>
      </w:r>
    </w:p>
    <w:p w14:paraId="66D35ABC" w14:textId="3032DF75" w:rsidR="00663103" w:rsidRPr="00DD3048" w:rsidRDefault="00663103" w:rsidP="00D65927">
      <w:pPr>
        <w:pStyle w:val="aff"/>
        <w:numPr>
          <w:ilvl w:val="2"/>
          <w:numId w:val="62"/>
        </w:numPr>
        <w:ind w:left="0" w:firstLine="709"/>
        <w:jc w:val="both"/>
      </w:pPr>
      <w:r w:rsidRPr="00DD3048">
        <w:t>В случае подачи единственной заявки на участие в запросе предложений в электронной форме, комиссия</w:t>
      </w:r>
      <w:r w:rsidR="00552376" w:rsidRPr="00DD3048">
        <w:t xml:space="preserve"> по осуществлению закупок</w:t>
      </w:r>
      <w:r w:rsidRPr="00DD3048">
        <w:t xml:space="preserve">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w:t>
      </w:r>
      <w:r w:rsidR="00964A3B" w:rsidRPr="00DD3048">
        <w:t xml:space="preserve">по осуществлению закупок </w:t>
      </w:r>
      <w:r w:rsidRPr="00DD3048">
        <w:t>в день проведения заседания, и не позднее чем через три дня со дня подписания размещается заказчиком в единой информационной системе</w:t>
      </w:r>
      <w:r w:rsidR="00964A3B" w:rsidRPr="00DD3048">
        <w:t>.</w:t>
      </w:r>
      <w:r w:rsidRPr="00DD3048">
        <w:t xml:space="preserve"> В протоколе рассмотрения единственной заявки на участие в запросе предложений в электронной форме указываются следующие сведения:</w:t>
      </w:r>
    </w:p>
    <w:p w14:paraId="161D065E" w14:textId="77777777" w:rsidR="00DD3048" w:rsidRPr="00DD3048" w:rsidRDefault="00DD3048" w:rsidP="00DD3048">
      <w:pPr>
        <w:widowControl/>
        <w:ind w:firstLine="709"/>
        <w:jc w:val="both"/>
        <w:rPr>
          <w:sz w:val="24"/>
          <w:szCs w:val="24"/>
        </w:rPr>
      </w:pPr>
      <w:r w:rsidRPr="00DD3048">
        <w:rPr>
          <w:sz w:val="24"/>
          <w:szCs w:val="24"/>
        </w:rPr>
        <w:t>1) дата подписания протокола;</w:t>
      </w:r>
    </w:p>
    <w:p w14:paraId="7289FD3E" w14:textId="77777777" w:rsidR="00DD3048" w:rsidRPr="00DD3048" w:rsidRDefault="00DD3048" w:rsidP="00DD3048">
      <w:pPr>
        <w:widowControl/>
        <w:ind w:firstLine="709"/>
        <w:jc w:val="both"/>
        <w:rPr>
          <w:sz w:val="24"/>
          <w:szCs w:val="24"/>
        </w:rPr>
      </w:pPr>
      <w:r w:rsidRPr="00DD3048">
        <w:rPr>
          <w:sz w:val="24"/>
          <w:szCs w:val="24"/>
        </w:rPr>
        <w:t xml:space="preserve">2) номер и наименование предмета (лота) закупки; </w:t>
      </w:r>
    </w:p>
    <w:p w14:paraId="32C51D19" w14:textId="77777777" w:rsidR="00DD3048" w:rsidRPr="00DD3048" w:rsidRDefault="00DD3048" w:rsidP="00DD3048">
      <w:pPr>
        <w:widowControl/>
        <w:ind w:firstLine="709"/>
        <w:jc w:val="both"/>
        <w:rPr>
          <w:sz w:val="24"/>
          <w:szCs w:val="24"/>
        </w:rPr>
      </w:pPr>
      <w:r w:rsidRPr="00DD3048">
        <w:rPr>
          <w:sz w:val="24"/>
          <w:szCs w:val="24"/>
        </w:rPr>
        <w:t>3) наименование Участника закупки:</w:t>
      </w:r>
    </w:p>
    <w:p w14:paraId="4EFA1F5F" w14:textId="77777777" w:rsidR="00DD3048" w:rsidRPr="00DD3048" w:rsidRDefault="00DD3048" w:rsidP="00DD3048">
      <w:pPr>
        <w:widowControl/>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6C9270CD" w14:textId="77777777" w:rsidR="00DD3048" w:rsidRPr="00DD3048" w:rsidRDefault="00DD3048" w:rsidP="00DD3048">
      <w:pPr>
        <w:widowControl/>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48FE5AE3" w14:textId="77777777" w:rsidR="00DD3048" w:rsidRPr="00DD3048" w:rsidRDefault="00DD3048" w:rsidP="00DD3048">
      <w:pPr>
        <w:widowControl/>
        <w:ind w:firstLine="709"/>
        <w:jc w:val="both"/>
        <w:rPr>
          <w:sz w:val="24"/>
          <w:szCs w:val="24"/>
        </w:rPr>
      </w:pPr>
      <w:r w:rsidRPr="00DD3048">
        <w:rPr>
          <w:sz w:val="24"/>
          <w:szCs w:val="24"/>
        </w:rPr>
        <w:t xml:space="preserve">4) количество поданных на участие в закупке (этапе закупки) заявок, а также дата и время регистрации заявки; </w:t>
      </w:r>
    </w:p>
    <w:p w14:paraId="60F19E64" w14:textId="77777777" w:rsidR="00DD3048" w:rsidRPr="00DD3048" w:rsidRDefault="00DD3048" w:rsidP="00DD3048">
      <w:pPr>
        <w:widowControl/>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305639B2" w14:textId="77777777" w:rsidR="00DD3048" w:rsidRPr="00DD3048" w:rsidRDefault="00DD3048" w:rsidP="00DD3048">
      <w:pPr>
        <w:widowControl/>
        <w:ind w:firstLine="709"/>
        <w:jc w:val="both"/>
        <w:rPr>
          <w:sz w:val="24"/>
          <w:szCs w:val="24"/>
        </w:rPr>
      </w:pPr>
      <w:r w:rsidRPr="00DD3048">
        <w:rPr>
          <w:sz w:val="24"/>
          <w:szCs w:val="24"/>
        </w:rPr>
        <w:t xml:space="preserve">а) результата оценки заявки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запросе предложений и подавшего такую заявку Участника закупки требованиям и условиям, предусмотренным конкурсной документацией; </w:t>
      </w:r>
    </w:p>
    <w:p w14:paraId="76F0338F" w14:textId="77777777" w:rsidR="00DD3048" w:rsidRPr="00DD3048" w:rsidRDefault="00DD3048" w:rsidP="00DD3048">
      <w:pPr>
        <w:widowControl/>
        <w:ind w:firstLine="709"/>
        <w:jc w:val="both"/>
        <w:rPr>
          <w:sz w:val="24"/>
          <w:szCs w:val="24"/>
        </w:rPr>
      </w:pPr>
      <w:r w:rsidRPr="00DD3048">
        <w:rPr>
          <w:sz w:val="24"/>
          <w:szCs w:val="24"/>
        </w:rPr>
        <w:t>б) оснований отклонения такой заявки с указанием положений документации о закупке, которым не соответствуют такая заявка;</w:t>
      </w:r>
    </w:p>
    <w:p w14:paraId="77F6E33E" w14:textId="77777777" w:rsidR="00DD3048" w:rsidRPr="00DD3048" w:rsidRDefault="00DD3048" w:rsidP="00DD3048">
      <w:pPr>
        <w:widowControl/>
        <w:ind w:firstLine="709"/>
        <w:jc w:val="both"/>
        <w:rPr>
          <w:sz w:val="24"/>
          <w:szCs w:val="24"/>
        </w:rPr>
      </w:pPr>
      <w:r w:rsidRPr="00DD3048">
        <w:rPr>
          <w:sz w:val="24"/>
          <w:szCs w:val="24"/>
        </w:rPr>
        <w:t>6) причины, по которым конкурентная закупка признана несостоявшейся;</w:t>
      </w:r>
    </w:p>
    <w:p w14:paraId="5578A9BF" w14:textId="77777777" w:rsidR="00DD3048" w:rsidRPr="00DD3048" w:rsidRDefault="00DD3048" w:rsidP="00DD3048">
      <w:pPr>
        <w:widowControl/>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47E6334E" w14:textId="1114F7B4" w:rsidR="00753F09" w:rsidRPr="00DD3048" w:rsidRDefault="00DD3048" w:rsidP="00DD3048">
      <w:pPr>
        <w:widowControl/>
        <w:ind w:firstLine="709"/>
        <w:jc w:val="both"/>
        <w:rPr>
          <w:sz w:val="24"/>
          <w:szCs w:val="24"/>
        </w:rPr>
      </w:pPr>
      <w:r w:rsidRPr="00DD3048">
        <w:rPr>
          <w:sz w:val="24"/>
          <w:szCs w:val="24"/>
        </w:rPr>
        <w:t>8) иные сведения.</w:t>
      </w:r>
    </w:p>
    <w:p w14:paraId="6C6F7CC5" w14:textId="77777777" w:rsidR="00DD3048" w:rsidRPr="00DD3048" w:rsidRDefault="00DD3048" w:rsidP="00DD3048">
      <w:pPr>
        <w:widowControl/>
        <w:ind w:firstLine="709"/>
        <w:jc w:val="both"/>
        <w:rPr>
          <w:sz w:val="24"/>
          <w:szCs w:val="24"/>
        </w:rPr>
      </w:pPr>
    </w:p>
    <w:p w14:paraId="3EACFF28" w14:textId="54A3096A" w:rsidR="00C33902" w:rsidRPr="00DD3048" w:rsidRDefault="00C33902" w:rsidP="00D65927">
      <w:pPr>
        <w:widowControl/>
        <w:numPr>
          <w:ilvl w:val="1"/>
          <w:numId w:val="62"/>
        </w:numPr>
        <w:ind w:left="0" w:firstLine="709"/>
        <w:jc w:val="both"/>
        <w:rPr>
          <w:b/>
          <w:sz w:val="24"/>
          <w:szCs w:val="24"/>
        </w:rPr>
      </w:pPr>
      <w:bookmarkStart w:id="188" w:name="_Toc372018466"/>
      <w:bookmarkStart w:id="189" w:name="_Toc378097883"/>
      <w:bookmarkStart w:id="190" w:name="_Toc420425967"/>
      <w:r w:rsidRPr="00DD3048">
        <w:rPr>
          <w:b/>
          <w:sz w:val="24"/>
          <w:szCs w:val="24"/>
        </w:rPr>
        <w:t>Особенности проведения закрытого запроса предложений</w:t>
      </w:r>
      <w:bookmarkEnd w:id="188"/>
      <w:bookmarkEnd w:id="189"/>
      <w:bookmarkEnd w:id="190"/>
    </w:p>
    <w:p w14:paraId="0DC575AE" w14:textId="7741770F"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Закрытый запрос предложений проводится в порядке проведения </w:t>
      </w:r>
      <w:r w:rsidR="0080403A" w:rsidRPr="00DD3048">
        <w:rPr>
          <w:sz w:val="24"/>
          <w:szCs w:val="24"/>
        </w:rPr>
        <w:t>запроса предложений в электронной форме</w:t>
      </w:r>
      <w:r w:rsidRPr="00DD3048">
        <w:rPr>
          <w:sz w:val="24"/>
          <w:szCs w:val="24"/>
        </w:rPr>
        <w:t>, с учётом положений настоящего пункта</w:t>
      </w:r>
      <w:r w:rsidR="001D685B" w:rsidRPr="00DD3048">
        <w:rPr>
          <w:sz w:val="24"/>
          <w:szCs w:val="24"/>
        </w:rPr>
        <w:t xml:space="preserve"> и раздела 7 Положения</w:t>
      </w:r>
      <w:r w:rsidRPr="00DD3048">
        <w:rPr>
          <w:sz w:val="24"/>
          <w:szCs w:val="24"/>
        </w:rPr>
        <w:t>.</w:t>
      </w:r>
    </w:p>
    <w:p w14:paraId="24C70AAD" w14:textId="73586212" w:rsidR="001D685B" w:rsidRPr="00DD3048" w:rsidRDefault="001D685B" w:rsidP="00D65927">
      <w:pPr>
        <w:widowControl/>
        <w:numPr>
          <w:ilvl w:val="2"/>
          <w:numId w:val="62"/>
        </w:numPr>
        <w:ind w:left="0" w:firstLine="709"/>
        <w:jc w:val="both"/>
        <w:rPr>
          <w:sz w:val="24"/>
          <w:szCs w:val="24"/>
        </w:rPr>
      </w:pPr>
      <w:bookmarkStart w:id="191" w:name="_Toc372018467"/>
      <w:bookmarkStart w:id="192" w:name="_Toc378097884"/>
      <w:bookmarkStart w:id="193" w:name="_Toc420425968"/>
      <w:bookmarkStart w:id="194" w:name="_Toc474140957"/>
      <w:r w:rsidRPr="00DD3048">
        <w:rPr>
          <w:sz w:val="24"/>
          <w:szCs w:val="24"/>
        </w:rPr>
        <w:t>Приглашение принять участие в закрытом запросе предложений должно</w:t>
      </w:r>
      <w:r w:rsidR="00D60B9D" w:rsidRPr="00DD3048">
        <w:rPr>
          <w:sz w:val="24"/>
          <w:szCs w:val="24"/>
        </w:rPr>
        <w:t xml:space="preserve"> </w:t>
      </w:r>
      <w:r w:rsidRPr="00DD3048">
        <w:rPr>
          <w:sz w:val="24"/>
          <w:szCs w:val="24"/>
        </w:rPr>
        <w:t>содержать следующую информацию:</w:t>
      </w:r>
    </w:p>
    <w:p w14:paraId="02F1647F"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способ осуществления закупки;</w:t>
      </w:r>
    </w:p>
    <w:p w14:paraId="01A900DB"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место поставки товара, выполнения работы, оказания услуги;</w:t>
      </w:r>
    </w:p>
    <w:p w14:paraId="26CCB88D"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w:t>
      </w:r>
      <w:r w:rsidRPr="00DD3048">
        <w:rPr>
          <w:sz w:val="24"/>
          <w:szCs w:val="24"/>
        </w:rPr>
        <w:lastRenderedPageBreak/>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FCCCEB1"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сроки проведения каждого этапа в случае, если конкурентная закупка включает этапы.</w:t>
      </w:r>
    </w:p>
    <w:p w14:paraId="5DEB7B9A" w14:textId="1242E908" w:rsidR="001D685B" w:rsidRPr="00DD3048" w:rsidRDefault="001D685B" w:rsidP="00D65927">
      <w:pPr>
        <w:widowControl/>
        <w:numPr>
          <w:ilvl w:val="2"/>
          <w:numId w:val="62"/>
        </w:numPr>
        <w:ind w:left="0" w:firstLine="709"/>
        <w:jc w:val="both"/>
        <w:rPr>
          <w:sz w:val="24"/>
          <w:szCs w:val="24"/>
        </w:rPr>
      </w:pPr>
      <w:r w:rsidRPr="00DD3048">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6E22B0F" w:rsidR="001D685B" w:rsidRPr="00DD3048" w:rsidRDefault="001D685B" w:rsidP="00D65927">
      <w:pPr>
        <w:widowControl/>
        <w:numPr>
          <w:ilvl w:val="2"/>
          <w:numId w:val="62"/>
        </w:numPr>
        <w:ind w:left="0" w:firstLine="709"/>
        <w:jc w:val="both"/>
        <w:rPr>
          <w:sz w:val="24"/>
          <w:szCs w:val="24"/>
        </w:rPr>
      </w:pPr>
      <w:r w:rsidRPr="00DD3048">
        <w:rPr>
          <w:sz w:val="24"/>
          <w:szCs w:val="24"/>
        </w:rPr>
        <w:t>Протоколы, формируемые по результатам заседания комиссии</w:t>
      </w:r>
      <w:r w:rsidR="001926BB"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742AED23" w14:textId="41877E48" w:rsidR="001D685B" w:rsidRPr="00DD3048" w:rsidRDefault="001D685B" w:rsidP="00D65927">
      <w:pPr>
        <w:widowControl/>
        <w:numPr>
          <w:ilvl w:val="2"/>
          <w:numId w:val="62"/>
        </w:numPr>
        <w:ind w:left="0" w:firstLine="709"/>
        <w:jc w:val="both"/>
        <w:rPr>
          <w:sz w:val="24"/>
          <w:szCs w:val="24"/>
        </w:rPr>
      </w:pPr>
      <w:r w:rsidRPr="00DD3048">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DD3048" w:rsidRDefault="001D685B" w:rsidP="00D65927">
      <w:pPr>
        <w:widowControl/>
        <w:numPr>
          <w:ilvl w:val="2"/>
          <w:numId w:val="62"/>
        </w:numPr>
        <w:ind w:left="0" w:firstLine="709"/>
        <w:jc w:val="both"/>
        <w:rPr>
          <w:sz w:val="24"/>
          <w:szCs w:val="24"/>
        </w:rPr>
      </w:pPr>
      <w:r w:rsidRPr="00DD3048">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711454D" w14:textId="416D73EE" w:rsidR="009F394D" w:rsidRPr="00DD3048" w:rsidRDefault="001D685B" w:rsidP="00D65927">
      <w:pPr>
        <w:widowControl/>
        <w:numPr>
          <w:ilvl w:val="2"/>
          <w:numId w:val="62"/>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5CC2528C" w14:textId="6CB39CE7" w:rsidR="00CD0831" w:rsidRPr="00DD3048" w:rsidRDefault="006C38DF" w:rsidP="00D65927">
      <w:pPr>
        <w:pStyle w:val="10"/>
        <w:widowControl/>
        <w:numPr>
          <w:ilvl w:val="0"/>
          <w:numId w:val="62"/>
        </w:numPr>
        <w:spacing w:before="200" w:after="200"/>
        <w:rPr>
          <w:rFonts w:ascii="Times New Roman" w:hAnsi="Times New Roman"/>
          <w:color w:val="auto"/>
          <w:sz w:val="24"/>
          <w:szCs w:val="24"/>
        </w:rPr>
      </w:pPr>
      <w:bookmarkStart w:id="195" w:name="_ПОРЯДОК_ПРОВЕДЕНИЯ_ЗАПРОСА_1"/>
      <w:bookmarkEnd w:id="195"/>
      <w:r w:rsidRPr="00DD3048">
        <w:rPr>
          <w:rFonts w:ascii="Times New Roman" w:hAnsi="Times New Roman"/>
          <w:color w:val="auto"/>
          <w:sz w:val="24"/>
          <w:szCs w:val="24"/>
        </w:rPr>
        <w:t>ПОРЯДОК ПРОВЕДЕНИЯ ЗАПРОСА КОТИРОВОК</w:t>
      </w:r>
      <w:bookmarkEnd w:id="191"/>
      <w:bookmarkEnd w:id="192"/>
      <w:bookmarkEnd w:id="193"/>
      <w:bookmarkEnd w:id="194"/>
    </w:p>
    <w:p w14:paraId="5ED43015" w14:textId="387788A7" w:rsidR="00C33902" w:rsidRPr="00DD3048" w:rsidRDefault="00CD0831" w:rsidP="00CD0831">
      <w:pPr>
        <w:pStyle w:val="10"/>
        <w:widowControl/>
        <w:numPr>
          <w:ilvl w:val="0"/>
          <w:numId w:val="0"/>
        </w:numPr>
        <w:spacing w:before="200" w:after="200"/>
        <w:rPr>
          <w:rFonts w:ascii="Times New Roman" w:hAnsi="Times New Roman"/>
          <w:color w:val="auto"/>
          <w:sz w:val="24"/>
          <w:szCs w:val="24"/>
        </w:rPr>
      </w:pPr>
      <w:r w:rsidRPr="00DD3048">
        <w:rPr>
          <w:rFonts w:ascii="Times New Roman" w:hAnsi="Times New Roman"/>
          <w:color w:val="auto"/>
          <w:sz w:val="24"/>
          <w:szCs w:val="24"/>
        </w:rPr>
        <w:t>В ЭЛЕКТРОННОЙ ФОРМЕ</w:t>
      </w:r>
    </w:p>
    <w:p w14:paraId="0D457CF5" w14:textId="5E834BD6" w:rsidR="00C33902" w:rsidRPr="00DD3048" w:rsidRDefault="00C33902" w:rsidP="00D65927">
      <w:pPr>
        <w:widowControl/>
        <w:numPr>
          <w:ilvl w:val="1"/>
          <w:numId w:val="62"/>
        </w:numPr>
        <w:ind w:left="0" w:firstLine="709"/>
        <w:jc w:val="both"/>
        <w:rPr>
          <w:b/>
          <w:sz w:val="24"/>
          <w:szCs w:val="24"/>
        </w:rPr>
      </w:pPr>
      <w:bookmarkStart w:id="196" w:name="_Toc319941080"/>
      <w:bookmarkStart w:id="197" w:name="_Toc320092878"/>
      <w:r w:rsidRPr="00DD3048">
        <w:rPr>
          <w:b/>
          <w:sz w:val="24"/>
          <w:szCs w:val="24"/>
        </w:rPr>
        <w:t>Об</w:t>
      </w:r>
      <w:r w:rsidR="0011112F" w:rsidRPr="00DD3048">
        <w:rPr>
          <w:b/>
          <w:sz w:val="24"/>
          <w:szCs w:val="24"/>
        </w:rPr>
        <w:t xml:space="preserve">щий порядок проведения </w:t>
      </w:r>
      <w:r w:rsidRPr="00DD3048">
        <w:rPr>
          <w:b/>
          <w:sz w:val="24"/>
          <w:szCs w:val="24"/>
        </w:rPr>
        <w:t>запроса котировок</w:t>
      </w:r>
      <w:bookmarkEnd w:id="196"/>
      <w:bookmarkEnd w:id="197"/>
      <w:r w:rsidR="0011112F" w:rsidRPr="00DD3048">
        <w:rPr>
          <w:b/>
          <w:sz w:val="24"/>
          <w:szCs w:val="24"/>
        </w:rPr>
        <w:t xml:space="preserve"> в электронной форме</w:t>
      </w:r>
    </w:p>
    <w:p w14:paraId="41F26F44" w14:textId="09752CC2" w:rsidR="00D92CC5" w:rsidRPr="00DD3048" w:rsidRDefault="00D92CC5" w:rsidP="00D65927">
      <w:pPr>
        <w:pStyle w:val="aff"/>
        <w:numPr>
          <w:ilvl w:val="2"/>
          <w:numId w:val="62"/>
        </w:numPr>
        <w:ind w:left="0" w:firstLine="709"/>
        <w:jc w:val="both"/>
      </w:pPr>
      <w:r w:rsidRPr="00DD3048">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DD3048">
        <w:t>водится такой запрос котировок</w:t>
      </w:r>
      <w:r w:rsidRPr="00DD3048">
        <w:t>.</w:t>
      </w:r>
    </w:p>
    <w:p w14:paraId="3DD788FD" w14:textId="51A9967C" w:rsidR="00C33902" w:rsidRPr="00DD3048" w:rsidRDefault="00C33902" w:rsidP="00D65927">
      <w:pPr>
        <w:widowControl/>
        <w:numPr>
          <w:ilvl w:val="2"/>
          <w:numId w:val="62"/>
        </w:numPr>
        <w:ind w:left="0" w:firstLine="709"/>
        <w:jc w:val="both"/>
        <w:rPr>
          <w:sz w:val="24"/>
          <w:szCs w:val="24"/>
        </w:rPr>
      </w:pPr>
      <w:r w:rsidRPr="00DD3048">
        <w:rPr>
          <w:sz w:val="24"/>
          <w:szCs w:val="24"/>
        </w:rPr>
        <w:lastRenderedPageBreak/>
        <w:t xml:space="preserve">В целях закупки товаров, работ, услуг путём проведения запроса котировок </w:t>
      </w:r>
      <w:r w:rsidR="0011112F" w:rsidRPr="00DD3048">
        <w:rPr>
          <w:sz w:val="24"/>
          <w:szCs w:val="24"/>
        </w:rPr>
        <w:t xml:space="preserve">в электронной форме </w:t>
      </w:r>
      <w:r w:rsidRPr="00DD3048">
        <w:rPr>
          <w:sz w:val="24"/>
          <w:szCs w:val="24"/>
        </w:rPr>
        <w:t>необходимо:</w:t>
      </w:r>
    </w:p>
    <w:p w14:paraId="10AF1E6A" w14:textId="7235760A" w:rsidR="00C33902" w:rsidRPr="00DD3048" w:rsidRDefault="00841577" w:rsidP="0051626F">
      <w:pPr>
        <w:widowControl/>
        <w:numPr>
          <w:ilvl w:val="3"/>
          <w:numId w:val="62"/>
        </w:numPr>
        <w:ind w:left="0" w:firstLine="709"/>
        <w:jc w:val="both"/>
        <w:rPr>
          <w:sz w:val="24"/>
          <w:szCs w:val="24"/>
        </w:rPr>
      </w:pPr>
      <w:r w:rsidRPr="00DD3048">
        <w:rPr>
          <w:sz w:val="24"/>
          <w:szCs w:val="24"/>
        </w:rPr>
        <w:t>Р</w:t>
      </w:r>
      <w:r w:rsidR="00C33902" w:rsidRPr="00DD3048">
        <w:rPr>
          <w:sz w:val="24"/>
          <w:szCs w:val="24"/>
        </w:rPr>
        <w:t xml:space="preserve">азработать и </w:t>
      </w:r>
      <w:r w:rsidR="00567C7C"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извещение о</w:t>
      </w:r>
      <w:r w:rsidR="00567C7C" w:rsidRPr="00DD3048">
        <w:rPr>
          <w:sz w:val="24"/>
          <w:szCs w:val="24"/>
        </w:rPr>
        <w:t> </w:t>
      </w:r>
      <w:r w:rsidR="00C33902" w:rsidRPr="00DD3048">
        <w:rPr>
          <w:sz w:val="24"/>
          <w:szCs w:val="24"/>
        </w:rPr>
        <w:t xml:space="preserve">проведении </w:t>
      </w:r>
      <w:r w:rsidR="007A6804" w:rsidRPr="00DD3048">
        <w:rPr>
          <w:sz w:val="24"/>
          <w:szCs w:val="24"/>
        </w:rPr>
        <w:t>запроса котировок</w:t>
      </w:r>
      <w:r w:rsidR="0011112F" w:rsidRPr="00DD3048">
        <w:rPr>
          <w:sz w:val="24"/>
          <w:szCs w:val="24"/>
        </w:rPr>
        <w:t xml:space="preserve"> в электронной форме</w:t>
      </w:r>
      <w:r w:rsidR="007A6804" w:rsidRPr="00DD3048">
        <w:rPr>
          <w:sz w:val="24"/>
          <w:szCs w:val="24"/>
        </w:rPr>
        <w:t xml:space="preserve"> (далее –</w:t>
      </w:r>
      <w:r w:rsidR="00C33902" w:rsidRPr="00DD3048">
        <w:rPr>
          <w:sz w:val="24"/>
          <w:szCs w:val="24"/>
        </w:rPr>
        <w:t xml:space="preserve"> запроса котировок), </w:t>
      </w:r>
      <w:r w:rsidRPr="00DD3048">
        <w:rPr>
          <w:sz w:val="24"/>
          <w:szCs w:val="24"/>
        </w:rPr>
        <w:t>проект договора.</w:t>
      </w:r>
    </w:p>
    <w:p w14:paraId="79F50615" w14:textId="0F581AE7" w:rsidR="00C33902" w:rsidRPr="00DD3048" w:rsidRDefault="00841577" w:rsidP="0051626F">
      <w:pPr>
        <w:widowControl/>
        <w:numPr>
          <w:ilvl w:val="3"/>
          <w:numId w:val="62"/>
        </w:numPr>
        <w:ind w:left="0" w:firstLine="709"/>
        <w:jc w:val="both"/>
        <w:rPr>
          <w:sz w:val="24"/>
          <w:szCs w:val="24"/>
        </w:rPr>
      </w:pPr>
      <w:r w:rsidRPr="00DD3048">
        <w:rPr>
          <w:sz w:val="24"/>
          <w:szCs w:val="24"/>
        </w:rPr>
        <w:t>П</w:t>
      </w:r>
      <w:r w:rsidR="00C33902" w:rsidRPr="00DD3048">
        <w:rPr>
          <w:sz w:val="24"/>
          <w:szCs w:val="24"/>
        </w:rPr>
        <w:t xml:space="preserve">ри необходимости вносить изменения в извещение о проведении </w:t>
      </w:r>
      <w:r w:rsidR="00687CA3" w:rsidRPr="00DD3048">
        <w:rPr>
          <w:sz w:val="24"/>
          <w:szCs w:val="24"/>
        </w:rPr>
        <w:br/>
      </w:r>
      <w:r w:rsidR="0011112F" w:rsidRPr="00DD3048">
        <w:rPr>
          <w:sz w:val="24"/>
          <w:szCs w:val="24"/>
        </w:rPr>
        <w:t>запроса котировок</w:t>
      </w:r>
      <w:r w:rsidRPr="00DD3048">
        <w:rPr>
          <w:sz w:val="24"/>
          <w:szCs w:val="24"/>
        </w:rPr>
        <w:t>.</w:t>
      </w:r>
    </w:p>
    <w:p w14:paraId="761B86EA" w14:textId="77777777" w:rsidR="00C33902" w:rsidRPr="00DD3048" w:rsidRDefault="00841577" w:rsidP="0051626F">
      <w:pPr>
        <w:widowControl/>
        <w:numPr>
          <w:ilvl w:val="3"/>
          <w:numId w:val="62"/>
        </w:numPr>
        <w:ind w:left="0" w:firstLine="709"/>
        <w:jc w:val="both"/>
        <w:rPr>
          <w:sz w:val="24"/>
          <w:szCs w:val="24"/>
        </w:rPr>
      </w:pPr>
      <w:r w:rsidRPr="00DD3048">
        <w:rPr>
          <w:sz w:val="24"/>
          <w:szCs w:val="24"/>
        </w:rPr>
        <w:t>Р</w:t>
      </w:r>
      <w:r w:rsidR="00C33902" w:rsidRPr="00DD3048">
        <w:rPr>
          <w:sz w:val="24"/>
          <w:szCs w:val="24"/>
        </w:rPr>
        <w:t>ассмотрет</w:t>
      </w:r>
      <w:r w:rsidRPr="00DD3048">
        <w:rPr>
          <w:sz w:val="24"/>
          <w:szCs w:val="24"/>
        </w:rPr>
        <w:t>ь и оценить котировочные заявки.</w:t>
      </w:r>
    </w:p>
    <w:p w14:paraId="1913B027" w14:textId="1FB069B8" w:rsidR="00C33902" w:rsidRPr="00DD3048" w:rsidRDefault="00567C7C" w:rsidP="0051626F">
      <w:pPr>
        <w:widowControl/>
        <w:numPr>
          <w:ilvl w:val="3"/>
          <w:numId w:val="62"/>
        </w:numPr>
        <w:ind w:left="0" w:firstLine="709"/>
        <w:jc w:val="both"/>
        <w:rPr>
          <w:sz w:val="24"/>
          <w:szCs w:val="24"/>
        </w:rPr>
      </w:pPr>
      <w:r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w:t>
      </w:r>
      <w:r w:rsidR="004A12E4" w:rsidRPr="00DD3048">
        <w:rPr>
          <w:sz w:val="24"/>
          <w:szCs w:val="24"/>
        </w:rPr>
        <w:t xml:space="preserve">итоговый </w:t>
      </w:r>
      <w:r w:rsidR="00F17FB5" w:rsidRPr="00DD3048">
        <w:rPr>
          <w:sz w:val="24"/>
          <w:szCs w:val="24"/>
        </w:rPr>
        <w:t>протокол</w:t>
      </w:r>
      <w:r w:rsidR="0011112F" w:rsidRPr="00DD3048">
        <w:rPr>
          <w:sz w:val="24"/>
          <w:szCs w:val="24"/>
        </w:rPr>
        <w:t xml:space="preserve"> проведения запроса котировок в электронной форме</w:t>
      </w:r>
      <w:r w:rsidR="00C33902" w:rsidRPr="00DD3048">
        <w:rPr>
          <w:sz w:val="24"/>
          <w:szCs w:val="24"/>
        </w:rPr>
        <w:t>.</w:t>
      </w:r>
    </w:p>
    <w:p w14:paraId="2359866F" w14:textId="60748254" w:rsidR="00C33902" w:rsidRPr="00DD3048" w:rsidRDefault="00841577" w:rsidP="0051626F">
      <w:pPr>
        <w:widowControl/>
        <w:numPr>
          <w:ilvl w:val="3"/>
          <w:numId w:val="62"/>
        </w:numPr>
        <w:ind w:left="0" w:firstLine="709"/>
        <w:jc w:val="both"/>
        <w:rPr>
          <w:sz w:val="24"/>
          <w:szCs w:val="24"/>
        </w:rPr>
      </w:pPr>
      <w:r w:rsidRPr="00DD3048">
        <w:rPr>
          <w:sz w:val="24"/>
          <w:szCs w:val="24"/>
        </w:rPr>
        <w:t>З</w:t>
      </w:r>
      <w:r w:rsidR="00C33902" w:rsidRPr="00DD3048">
        <w:rPr>
          <w:sz w:val="24"/>
          <w:szCs w:val="24"/>
        </w:rPr>
        <w:t>аключить договор по результ</w:t>
      </w:r>
      <w:r w:rsidR="00D92CC5" w:rsidRPr="00DD3048">
        <w:rPr>
          <w:sz w:val="24"/>
          <w:szCs w:val="24"/>
        </w:rPr>
        <w:t>атам закупки</w:t>
      </w:r>
      <w:r w:rsidR="00C33902" w:rsidRPr="00DD3048">
        <w:rPr>
          <w:sz w:val="24"/>
          <w:szCs w:val="24"/>
        </w:rPr>
        <w:t>.</w:t>
      </w:r>
    </w:p>
    <w:p w14:paraId="70B8AE06" w14:textId="77777777" w:rsidR="00E5786B" w:rsidRPr="00DD3048" w:rsidRDefault="00E5786B" w:rsidP="00E5786B">
      <w:pPr>
        <w:widowControl/>
        <w:ind w:left="709"/>
        <w:jc w:val="both"/>
        <w:rPr>
          <w:sz w:val="24"/>
          <w:szCs w:val="24"/>
        </w:rPr>
      </w:pPr>
    </w:p>
    <w:p w14:paraId="3C8727FE" w14:textId="2561BE4A" w:rsidR="00C33902" w:rsidRPr="00DD3048" w:rsidRDefault="00C33902" w:rsidP="00D65927">
      <w:pPr>
        <w:widowControl/>
        <w:numPr>
          <w:ilvl w:val="1"/>
          <w:numId w:val="62"/>
        </w:numPr>
        <w:ind w:left="0" w:firstLine="709"/>
        <w:jc w:val="both"/>
        <w:rPr>
          <w:b/>
          <w:sz w:val="24"/>
          <w:szCs w:val="24"/>
        </w:rPr>
      </w:pPr>
      <w:bookmarkStart w:id="198" w:name="_Toc319941081"/>
      <w:bookmarkStart w:id="199" w:name="_Toc320092879"/>
      <w:r w:rsidRPr="00DD3048">
        <w:rPr>
          <w:b/>
          <w:sz w:val="24"/>
          <w:szCs w:val="24"/>
        </w:rPr>
        <w:t>Извещение о проведении запроса котировок</w:t>
      </w:r>
      <w:bookmarkEnd w:id="198"/>
      <w:bookmarkEnd w:id="199"/>
    </w:p>
    <w:p w14:paraId="281602AF" w14:textId="6CE327B0"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При проведении запроса котировок заказчик </w:t>
      </w:r>
      <w:r w:rsidR="00CD0831" w:rsidRPr="00DD3048">
        <w:rPr>
          <w:sz w:val="24"/>
          <w:szCs w:val="24"/>
        </w:rPr>
        <w:t xml:space="preserve">не менее чем </w:t>
      </w:r>
      <w:r w:rsidRPr="00DD3048">
        <w:rPr>
          <w:sz w:val="24"/>
          <w:szCs w:val="24"/>
        </w:rPr>
        <w:t xml:space="preserve">за пять </w:t>
      </w:r>
      <w:r w:rsidR="00687CA3" w:rsidRPr="00DD3048">
        <w:rPr>
          <w:sz w:val="24"/>
          <w:szCs w:val="24"/>
        </w:rPr>
        <w:br/>
      </w:r>
      <w:r w:rsidRPr="00DD3048">
        <w:rPr>
          <w:sz w:val="24"/>
          <w:szCs w:val="24"/>
        </w:rPr>
        <w:t>рабочих дней до</w:t>
      </w:r>
      <w:r w:rsidR="00D92CC5" w:rsidRPr="00DD3048">
        <w:rPr>
          <w:sz w:val="24"/>
          <w:szCs w:val="24"/>
        </w:rPr>
        <w:t xml:space="preserve"> дня окончания (истечения)</w:t>
      </w:r>
      <w:r w:rsidRPr="00DD3048">
        <w:rPr>
          <w:sz w:val="24"/>
          <w:szCs w:val="24"/>
        </w:rPr>
        <w:t xml:space="preserve"> </w:t>
      </w:r>
      <w:r w:rsidR="00D92CC5" w:rsidRPr="00DD3048">
        <w:rPr>
          <w:sz w:val="24"/>
          <w:szCs w:val="24"/>
        </w:rPr>
        <w:t xml:space="preserve">срока подачи заявок на участие в запросе котировок </w:t>
      </w:r>
      <w:r w:rsidRPr="00DD3048">
        <w:rPr>
          <w:sz w:val="24"/>
          <w:szCs w:val="24"/>
        </w:rPr>
        <w:t xml:space="preserve">размещает извещение о проведении запроса котировок </w:t>
      </w:r>
      <w:r w:rsidR="00D92CC5" w:rsidRPr="00DD3048">
        <w:rPr>
          <w:sz w:val="24"/>
          <w:szCs w:val="24"/>
        </w:rPr>
        <w:t xml:space="preserve">и </w:t>
      </w:r>
      <w:r w:rsidRPr="00DD3048">
        <w:rPr>
          <w:sz w:val="24"/>
          <w:szCs w:val="24"/>
        </w:rPr>
        <w:t xml:space="preserve">проект договора </w:t>
      </w:r>
      <w:r w:rsidR="00933C9B" w:rsidRPr="00DD3048">
        <w:rPr>
          <w:sz w:val="24"/>
          <w:szCs w:val="24"/>
        </w:rPr>
        <w:t xml:space="preserve">в </w:t>
      </w:r>
      <w:r w:rsidR="008A5752" w:rsidRPr="00DD3048">
        <w:rPr>
          <w:sz w:val="24"/>
          <w:szCs w:val="24"/>
        </w:rPr>
        <w:t>единой информационной системе</w:t>
      </w:r>
      <w:r w:rsidRPr="00DD3048">
        <w:rPr>
          <w:sz w:val="24"/>
          <w:szCs w:val="24"/>
        </w:rPr>
        <w:t>.</w:t>
      </w:r>
    </w:p>
    <w:p w14:paraId="6F71AB05" w14:textId="5925DD8F" w:rsidR="00C33902" w:rsidRPr="00DD3048" w:rsidRDefault="00C33902" w:rsidP="00D65927">
      <w:pPr>
        <w:widowControl/>
        <w:numPr>
          <w:ilvl w:val="2"/>
          <w:numId w:val="62"/>
        </w:numPr>
        <w:ind w:left="0" w:firstLine="709"/>
        <w:jc w:val="both"/>
        <w:rPr>
          <w:sz w:val="24"/>
          <w:szCs w:val="24"/>
        </w:rPr>
      </w:pPr>
      <w:bookmarkStart w:id="200" w:name="_Ref372617320"/>
      <w:r w:rsidRPr="00DD3048">
        <w:rPr>
          <w:sz w:val="24"/>
          <w:szCs w:val="24"/>
        </w:rPr>
        <w:t>В извещении о проведении запроса котировок должны быть указаны сведения в соответствии с п.</w:t>
      </w:r>
      <w:bookmarkEnd w:id="200"/>
      <w:r w:rsidR="00D92CC5" w:rsidRPr="00DD3048">
        <w:rPr>
          <w:sz w:val="24"/>
          <w:szCs w:val="24"/>
        </w:rPr>
        <w:t xml:space="preserve"> 5.3. и 5.4. (за исключением подпункта 11) Положения, а также следующие сведения:</w:t>
      </w:r>
    </w:p>
    <w:p w14:paraId="14EBCDC4"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валюте, используемой для формирования цены договора и расчётов с поставщиками (исполнителями, подрядчиками).</w:t>
      </w:r>
    </w:p>
    <w:p w14:paraId="329D7596"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возможности заказчика увеличить количество поставляемого товара при заключении договора (при необходимости).</w:t>
      </w:r>
    </w:p>
    <w:p w14:paraId="7AB70E96"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112A4417" w:rsidR="00D92CC5" w:rsidRPr="00DD3048" w:rsidRDefault="00D92CC5" w:rsidP="0051626F">
      <w:pPr>
        <w:widowControl/>
        <w:numPr>
          <w:ilvl w:val="3"/>
          <w:numId w:val="62"/>
        </w:numPr>
        <w:ind w:left="0" w:firstLine="709"/>
        <w:jc w:val="both"/>
        <w:rPr>
          <w:sz w:val="24"/>
          <w:szCs w:val="24"/>
        </w:rPr>
      </w:pPr>
      <w:r w:rsidRPr="00DD3048">
        <w:rPr>
          <w:sz w:val="24"/>
          <w:szCs w:val="24"/>
        </w:rPr>
        <w:t>Даты и время начала и окончания приёма заявок на участие в запросе котировок.</w:t>
      </w:r>
    </w:p>
    <w:p w14:paraId="2AE39DAC" w14:textId="7DDDEBBC" w:rsidR="00D92CC5" w:rsidRPr="00DD3048" w:rsidRDefault="00D92CC5" w:rsidP="0051626F">
      <w:pPr>
        <w:widowControl/>
        <w:numPr>
          <w:ilvl w:val="3"/>
          <w:numId w:val="62"/>
        </w:numPr>
        <w:ind w:left="0" w:firstLine="709"/>
        <w:jc w:val="both"/>
        <w:rPr>
          <w:sz w:val="24"/>
          <w:szCs w:val="24"/>
        </w:rPr>
      </w:pPr>
      <w:r w:rsidRPr="00DD3048">
        <w:rPr>
          <w:sz w:val="24"/>
          <w:szCs w:val="24"/>
        </w:rPr>
        <w:t xml:space="preserve">Порядок и срок отзыва заявок на участие в запросе котировок. </w:t>
      </w:r>
    </w:p>
    <w:p w14:paraId="7924A367" w14:textId="1B7DD3B6" w:rsidR="00D92CC5" w:rsidRPr="00DD3048" w:rsidRDefault="00D92CC5" w:rsidP="0051626F">
      <w:pPr>
        <w:widowControl/>
        <w:numPr>
          <w:ilvl w:val="3"/>
          <w:numId w:val="62"/>
        </w:numPr>
        <w:ind w:left="0" w:firstLine="709"/>
        <w:jc w:val="both"/>
        <w:rPr>
          <w:sz w:val="24"/>
          <w:szCs w:val="24"/>
        </w:rPr>
      </w:pPr>
      <w:r w:rsidRPr="00DD3048">
        <w:rPr>
          <w:sz w:val="24"/>
          <w:szCs w:val="24"/>
        </w:rPr>
        <w:t>Порядок внесения изменений в такие заявки.</w:t>
      </w:r>
    </w:p>
    <w:p w14:paraId="0D9D910B"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действия заявки (при необходимости).</w:t>
      </w:r>
    </w:p>
    <w:p w14:paraId="70D218C0"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действия обеспечения заявки (при необходимости).</w:t>
      </w:r>
    </w:p>
    <w:p w14:paraId="470C8213"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45E6E459"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Реквизиты счета для внесения обеспечения заявок, обеспечения исполнения договора (при необходимости).</w:t>
      </w:r>
    </w:p>
    <w:p w14:paraId="45D3152E" w14:textId="5EDFB373" w:rsidR="00D92CC5" w:rsidRPr="00DD3048" w:rsidRDefault="00D92CC5" w:rsidP="0051626F">
      <w:pPr>
        <w:widowControl/>
        <w:numPr>
          <w:ilvl w:val="3"/>
          <w:numId w:val="62"/>
        </w:numPr>
        <w:ind w:left="0" w:firstLine="709"/>
        <w:jc w:val="both"/>
        <w:rPr>
          <w:sz w:val="24"/>
          <w:szCs w:val="24"/>
        </w:rPr>
      </w:pPr>
      <w:r w:rsidRPr="00DD3048">
        <w:rPr>
          <w:sz w:val="24"/>
          <w:szCs w:val="24"/>
        </w:rPr>
        <w:t>Последствия признания запроса котировок несостоявшимся.</w:t>
      </w:r>
    </w:p>
    <w:p w14:paraId="4DE0604C"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Иные сведения и требования в зависимости от предмета закупки.</w:t>
      </w:r>
    </w:p>
    <w:p w14:paraId="6A5B356E" w14:textId="5C5060B4" w:rsidR="00E5786B"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6E0A60" w:rsidRPr="00DD3048">
        <w:rPr>
          <w:sz w:val="24"/>
          <w:szCs w:val="24"/>
        </w:rPr>
        <w:t>окончания (</w:t>
      </w:r>
      <w:r w:rsidRPr="00DD3048">
        <w:rPr>
          <w:sz w:val="24"/>
          <w:szCs w:val="24"/>
        </w:rPr>
        <w:t>истечения</w:t>
      </w:r>
      <w:r w:rsidR="00380685" w:rsidRPr="00DD3048">
        <w:rPr>
          <w:sz w:val="24"/>
          <w:szCs w:val="24"/>
        </w:rPr>
        <w:t>)</w:t>
      </w:r>
      <w:r w:rsidRPr="00DD3048">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DD3048">
        <w:rPr>
          <w:sz w:val="24"/>
          <w:szCs w:val="24"/>
        </w:rPr>
        <w:t>участник закупки</w:t>
      </w:r>
      <w:r w:rsidR="00567C7C" w:rsidRPr="00DD3048">
        <w:rPr>
          <w:sz w:val="24"/>
          <w:szCs w:val="24"/>
        </w:rPr>
        <w:t xml:space="preserve"> внести</w:t>
      </w:r>
      <w:r w:rsidRPr="00DD3048">
        <w:rPr>
          <w:sz w:val="24"/>
          <w:szCs w:val="24"/>
        </w:rPr>
        <w:t xml:space="preserve"> изменения в извещение о проведении запроса котировок.</w:t>
      </w:r>
    </w:p>
    <w:p w14:paraId="7CA6C0FA" w14:textId="1A090D98" w:rsidR="00D92CC5" w:rsidRPr="00DD3048" w:rsidRDefault="00D92CC5" w:rsidP="00D65927">
      <w:pPr>
        <w:widowControl/>
        <w:numPr>
          <w:ilvl w:val="2"/>
          <w:numId w:val="62"/>
        </w:numPr>
        <w:ind w:left="0" w:firstLine="709"/>
        <w:jc w:val="both"/>
        <w:rPr>
          <w:sz w:val="24"/>
          <w:szCs w:val="24"/>
        </w:rPr>
      </w:pPr>
      <w:r w:rsidRPr="00DD3048">
        <w:rPr>
          <w:sz w:val="24"/>
          <w:szCs w:val="24"/>
        </w:rPr>
        <w:lastRenderedPageBreak/>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DD3048" w:rsidRDefault="00E5786B" w:rsidP="00E5786B">
      <w:pPr>
        <w:widowControl/>
        <w:ind w:left="709"/>
        <w:jc w:val="both"/>
        <w:rPr>
          <w:sz w:val="24"/>
          <w:szCs w:val="24"/>
        </w:rPr>
      </w:pPr>
    </w:p>
    <w:p w14:paraId="38C5DAFC" w14:textId="1E21F9AF" w:rsidR="00C33902" w:rsidRPr="00DD3048" w:rsidRDefault="005C4B90" w:rsidP="00D65927">
      <w:pPr>
        <w:widowControl/>
        <w:numPr>
          <w:ilvl w:val="1"/>
          <w:numId w:val="62"/>
        </w:numPr>
        <w:ind w:left="0" w:firstLine="709"/>
        <w:jc w:val="both"/>
        <w:rPr>
          <w:b/>
          <w:sz w:val="24"/>
          <w:szCs w:val="24"/>
        </w:rPr>
      </w:pPr>
      <w:bookmarkStart w:id="201" w:name="_Toc319941083"/>
      <w:bookmarkStart w:id="202" w:name="_Toc320092881"/>
      <w:r w:rsidRPr="00DD3048">
        <w:rPr>
          <w:b/>
          <w:sz w:val="24"/>
          <w:szCs w:val="24"/>
        </w:rPr>
        <w:t>Отмена</w:t>
      </w:r>
      <w:r w:rsidR="00C33902" w:rsidRPr="00DD3048">
        <w:rPr>
          <w:b/>
          <w:sz w:val="24"/>
          <w:szCs w:val="24"/>
        </w:rPr>
        <w:t xml:space="preserve"> проведения запроса котировок</w:t>
      </w:r>
      <w:bookmarkEnd w:id="201"/>
      <w:bookmarkEnd w:id="202"/>
      <w:r w:rsidR="0040248D" w:rsidRPr="00DD3048">
        <w:rPr>
          <w:b/>
          <w:sz w:val="24"/>
          <w:szCs w:val="24"/>
        </w:rPr>
        <w:t xml:space="preserve"> в электронной форме</w:t>
      </w:r>
    </w:p>
    <w:p w14:paraId="1A0363D1" w14:textId="0860210C" w:rsidR="00E5786B" w:rsidRPr="00DD3048" w:rsidRDefault="00CB0E6C" w:rsidP="00D65927">
      <w:pPr>
        <w:pStyle w:val="aff"/>
        <w:numPr>
          <w:ilvl w:val="2"/>
          <w:numId w:val="62"/>
        </w:numPr>
        <w:ind w:left="0" w:firstLine="709"/>
        <w:jc w:val="both"/>
      </w:pPr>
      <w:bookmarkStart w:id="203" w:name="_Toc319941084"/>
      <w:bookmarkStart w:id="204" w:name="_Toc320092882"/>
      <w:r w:rsidRPr="00DD3048">
        <w:t>Порядок отмены проведения запроса котировок в электронной форме установлен в п.</w:t>
      </w:r>
      <w:r w:rsidR="00A77E65" w:rsidRPr="00DD3048">
        <w:t xml:space="preserve"> </w:t>
      </w:r>
      <w:r w:rsidRPr="00DD3048">
        <w:t>5.6. Положения.</w:t>
      </w:r>
    </w:p>
    <w:p w14:paraId="333B639C" w14:textId="0240BB5A" w:rsidR="00CB0E6C" w:rsidRPr="00DD3048" w:rsidRDefault="00CB0E6C" w:rsidP="00D65927">
      <w:pPr>
        <w:pStyle w:val="aff"/>
        <w:numPr>
          <w:ilvl w:val="2"/>
          <w:numId w:val="62"/>
        </w:numPr>
        <w:ind w:left="0" w:firstLine="709"/>
        <w:jc w:val="both"/>
      </w:pPr>
      <w:r w:rsidRPr="00DD3048">
        <w:t xml:space="preserve">Заказчик не несёт обязательств или ответственности в случае неознакомления участниками закупок с извещением об </w:t>
      </w:r>
      <w:r w:rsidR="005C4B90" w:rsidRPr="00DD3048">
        <w:t xml:space="preserve">отмене </w:t>
      </w:r>
      <w:r w:rsidRPr="00DD3048">
        <w:t>проведения запроса котировок.</w:t>
      </w:r>
    </w:p>
    <w:p w14:paraId="471E82ED" w14:textId="77777777" w:rsidR="00E5786B" w:rsidRPr="00DD3048" w:rsidRDefault="00E5786B" w:rsidP="00E5786B">
      <w:pPr>
        <w:widowControl/>
        <w:ind w:left="709"/>
        <w:jc w:val="both"/>
        <w:rPr>
          <w:sz w:val="24"/>
          <w:szCs w:val="24"/>
        </w:rPr>
      </w:pPr>
    </w:p>
    <w:p w14:paraId="5AAD2CFD" w14:textId="262E72BA" w:rsidR="00C33902" w:rsidRPr="00DD3048" w:rsidRDefault="00C33902" w:rsidP="00D65927">
      <w:pPr>
        <w:widowControl/>
        <w:numPr>
          <w:ilvl w:val="1"/>
          <w:numId w:val="62"/>
        </w:numPr>
        <w:ind w:left="0" w:firstLine="709"/>
        <w:jc w:val="both"/>
        <w:rPr>
          <w:b/>
          <w:sz w:val="24"/>
          <w:szCs w:val="24"/>
        </w:rPr>
      </w:pPr>
      <w:r w:rsidRPr="00DD3048">
        <w:rPr>
          <w:b/>
          <w:sz w:val="24"/>
          <w:szCs w:val="24"/>
        </w:rPr>
        <w:t xml:space="preserve">Требования к </w:t>
      </w:r>
      <w:r w:rsidR="005C4B90" w:rsidRPr="00DD3048">
        <w:rPr>
          <w:b/>
          <w:sz w:val="24"/>
          <w:szCs w:val="24"/>
        </w:rPr>
        <w:t xml:space="preserve">составу и содержанию заявки на участие в запросе котировок в электронной форме (далее также - </w:t>
      </w:r>
      <w:r w:rsidRPr="00DD3048">
        <w:rPr>
          <w:b/>
          <w:sz w:val="24"/>
          <w:szCs w:val="24"/>
        </w:rPr>
        <w:t>котировочной заявке</w:t>
      </w:r>
      <w:bookmarkEnd w:id="203"/>
      <w:bookmarkEnd w:id="204"/>
      <w:r w:rsidR="005C4B90" w:rsidRPr="00DD3048">
        <w:rPr>
          <w:b/>
          <w:sz w:val="24"/>
          <w:szCs w:val="24"/>
        </w:rPr>
        <w:t>)</w:t>
      </w:r>
    </w:p>
    <w:p w14:paraId="40A3DD45" w14:textId="0A545E9C" w:rsidR="00B6788F" w:rsidRPr="00DD3048" w:rsidRDefault="00B6788F" w:rsidP="00D65927">
      <w:pPr>
        <w:widowControl/>
        <w:numPr>
          <w:ilvl w:val="2"/>
          <w:numId w:val="62"/>
        </w:numPr>
        <w:ind w:left="0" w:firstLine="709"/>
        <w:jc w:val="both"/>
        <w:rPr>
          <w:sz w:val="24"/>
          <w:szCs w:val="24"/>
        </w:rPr>
      </w:pPr>
      <w:r w:rsidRPr="00DD3048">
        <w:rPr>
          <w:sz w:val="24"/>
          <w:szCs w:val="24"/>
        </w:rPr>
        <w:t>Для участия в запросе котировок</w:t>
      </w:r>
      <w:r w:rsidR="005C4B90" w:rsidRPr="00DD3048">
        <w:rPr>
          <w:sz w:val="24"/>
          <w:szCs w:val="24"/>
        </w:rPr>
        <w:t xml:space="preserve"> в электронной форме</w:t>
      </w:r>
      <w:r w:rsidRPr="00DD3048">
        <w:rPr>
          <w:sz w:val="24"/>
          <w:szCs w:val="24"/>
        </w:rPr>
        <w:t xml:space="preserve"> </w:t>
      </w:r>
      <w:r w:rsidR="0079773D" w:rsidRPr="00DD3048">
        <w:rPr>
          <w:sz w:val="24"/>
          <w:szCs w:val="24"/>
        </w:rPr>
        <w:t>участник закупки</w:t>
      </w:r>
      <w:r w:rsidRPr="00DD3048">
        <w:rPr>
          <w:sz w:val="24"/>
          <w:szCs w:val="24"/>
        </w:rPr>
        <w:t xml:space="preserve"> должен подготовить заявку на участие в запросе котировок, оформленную в полн</w:t>
      </w:r>
      <w:r w:rsidR="005C4B90" w:rsidRPr="00DD3048">
        <w:rPr>
          <w:sz w:val="24"/>
          <w:szCs w:val="24"/>
        </w:rPr>
        <w:t xml:space="preserve">ом соответствии с требованиями извещения </w:t>
      </w:r>
      <w:r w:rsidRPr="00DD3048">
        <w:rPr>
          <w:sz w:val="24"/>
          <w:szCs w:val="24"/>
        </w:rPr>
        <w:t>о проведении запроса котировок.</w:t>
      </w:r>
    </w:p>
    <w:p w14:paraId="61BE4396" w14:textId="232B3209" w:rsidR="005C4B90" w:rsidRPr="00DD3048" w:rsidRDefault="005C4B90" w:rsidP="00D65927">
      <w:pPr>
        <w:widowControl/>
        <w:numPr>
          <w:ilvl w:val="2"/>
          <w:numId w:val="62"/>
        </w:numPr>
        <w:ind w:left="0" w:firstLine="709"/>
        <w:jc w:val="both"/>
        <w:rPr>
          <w:sz w:val="24"/>
          <w:szCs w:val="24"/>
        </w:rPr>
      </w:pPr>
      <w:r w:rsidRPr="00DD3048">
        <w:rPr>
          <w:sz w:val="24"/>
          <w:szCs w:val="24"/>
        </w:rPr>
        <w:t xml:space="preserve">Форма котировочной заявки в электронной форме установлена в </w:t>
      </w:r>
      <w:r w:rsidR="00380685" w:rsidRPr="00DD3048">
        <w:rPr>
          <w:sz w:val="24"/>
          <w:szCs w:val="24"/>
        </w:rPr>
        <w:t>Приложении № 2</w:t>
      </w:r>
      <w:r w:rsidRPr="00DD3048">
        <w:rPr>
          <w:sz w:val="24"/>
          <w:szCs w:val="24"/>
        </w:rPr>
        <w:t xml:space="preserve"> к Положению.</w:t>
      </w:r>
    </w:p>
    <w:p w14:paraId="42C4A24B" w14:textId="77777777" w:rsidR="005C4B90" w:rsidRPr="00DD3048" w:rsidRDefault="005C4B90" w:rsidP="00D65927">
      <w:pPr>
        <w:widowControl/>
        <w:numPr>
          <w:ilvl w:val="2"/>
          <w:numId w:val="62"/>
        </w:numPr>
        <w:ind w:left="0" w:firstLine="709"/>
        <w:jc w:val="both"/>
        <w:rPr>
          <w:sz w:val="24"/>
          <w:szCs w:val="24"/>
        </w:rPr>
      </w:pPr>
      <w:r w:rsidRPr="00DD3048">
        <w:rPr>
          <w:sz w:val="24"/>
          <w:szCs w:val="24"/>
        </w:rPr>
        <w:t>Состав документов, подающихся вместе с котировочной заявкой:</w:t>
      </w:r>
    </w:p>
    <w:p w14:paraId="29F30E33" w14:textId="004A8B36" w:rsidR="00E5786B" w:rsidRPr="00DD3048" w:rsidRDefault="005C4B90" w:rsidP="00D65927">
      <w:pPr>
        <w:pStyle w:val="aff"/>
        <w:numPr>
          <w:ilvl w:val="3"/>
          <w:numId w:val="62"/>
        </w:numPr>
        <w:ind w:left="0" w:firstLine="709"/>
        <w:jc w:val="both"/>
        <w:rPr>
          <w:b/>
        </w:rPr>
      </w:pPr>
      <w:r w:rsidRPr="00DD3048">
        <w:rPr>
          <w:b/>
        </w:rPr>
        <w:t>Для юридического лица:</w:t>
      </w:r>
    </w:p>
    <w:p w14:paraId="1B9D09C1" w14:textId="19E48E0E" w:rsidR="003E0D1A" w:rsidRPr="00DD3048" w:rsidRDefault="003E0D1A" w:rsidP="003E0D1A">
      <w:pPr>
        <w:pStyle w:val="aff"/>
        <w:numPr>
          <w:ilvl w:val="3"/>
          <w:numId w:val="15"/>
        </w:numPr>
        <w:ind w:left="0" w:firstLine="709"/>
        <w:jc w:val="both"/>
      </w:pPr>
      <w:r w:rsidRPr="00DD3048">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DD3048" w:rsidRDefault="003E0D1A" w:rsidP="003E0D1A">
      <w:pPr>
        <w:pStyle w:val="aff"/>
        <w:numPr>
          <w:ilvl w:val="3"/>
          <w:numId w:val="15"/>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DD3048" w:rsidRDefault="003E0D1A" w:rsidP="003E0D1A">
      <w:pPr>
        <w:pStyle w:val="aff"/>
        <w:numPr>
          <w:ilvl w:val="3"/>
          <w:numId w:val="15"/>
        </w:numPr>
        <w:ind w:left="0" w:firstLine="709"/>
        <w:jc w:val="both"/>
      </w:pPr>
      <w:r w:rsidRPr="00DD3048">
        <w:t>Копия свидетельства о постановке участника закупки на налоговый учет;</w:t>
      </w:r>
    </w:p>
    <w:p w14:paraId="304C7497" w14:textId="77777777" w:rsidR="003E0D1A" w:rsidRPr="00DD3048" w:rsidRDefault="003E0D1A" w:rsidP="003E0D1A">
      <w:pPr>
        <w:pStyle w:val="aff"/>
        <w:numPr>
          <w:ilvl w:val="3"/>
          <w:numId w:val="15"/>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00218453" w14:textId="35B15F7F" w:rsidR="003E0D1A" w:rsidRPr="00DD3048" w:rsidRDefault="003E0D1A" w:rsidP="003E0D1A">
      <w:pPr>
        <w:pStyle w:val="aff"/>
        <w:numPr>
          <w:ilvl w:val="3"/>
          <w:numId w:val="15"/>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F37FEE"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20DE11DC"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025FF720"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36982C17"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06E0414F"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64361ABC"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0AAC907E"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192FDE5C" w14:textId="1B6F61AE"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DD3048">
        <w:rPr>
          <w:u w:val="single"/>
          <w:lang w:eastAsia="en-US"/>
        </w:rPr>
        <w:t>;</w:t>
      </w:r>
      <w:r w:rsidRPr="00DD3048">
        <w:rPr>
          <w:lang w:eastAsia="en-US"/>
        </w:rPr>
        <w:t xml:space="preserve">  </w:t>
      </w:r>
    </w:p>
    <w:p w14:paraId="112E1E19" w14:textId="2B3FB13E" w:rsidR="006C3EC2" w:rsidRPr="00DD3048" w:rsidRDefault="00A06FBF" w:rsidP="00412846">
      <w:pPr>
        <w:pStyle w:val="aff"/>
        <w:numPr>
          <w:ilvl w:val="3"/>
          <w:numId w:val="15"/>
        </w:numPr>
        <w:autoSpaceDE w:val="0"/>
        <w:autoSpaceDN w:val="0"/>
        <w:adjustRightInd w:val="0"/>
        <w:ind w:left="0" w:firstLine="709"/>
        <w:jc w:val="both"/>
        <w:outlineLvl w:val="1"/>
        <w:rPr>
          <w:lang w:eastAsia="en-US"/>
        </w:rPr>
      </w:pPr>
      <w:r w:rsidRPr="00DD3048">
        <w:rPr>
          <w:bCs/>
          <w:iCs/>
        </w:rPr>
        <w:lastRenderedPageBreak/>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6E75B8" w:rsidRPr="00DD3048">
        <w:rPr>
          <w:bCs/>
          <w:iCs/>
        </w:rPr>
        <w:t>м платежам (Код по КНД 1160080).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r w:rsidR="006C3EC2" w:rsidRPr="00DD3048">
        <w:t xml:space="preserve"> </w:t>
      </w:r>
    </w:p>
    <w:p w14:paraId="5C7225D2" w14:textId="2C409601" w:rsidR="003E0D1A" w:rsidRPr="00DD3048" w:rsidRDefault="003E0D1A" w:rsidP="00412846">
      <w:pPr>
        <w:pStyle w:val="aff"/>
        <w:numPr>
          <w:ilvl w:val="3"/>
          <w:numId w:val="15"/>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9"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31"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2E9A2EE9" w14:textId="77777777" w:rsidR="00E95E1C" w:rsidRPr="00DD3048" w:rsidRDefault="00D8499F" w:rsidP="00D65927">
      <w:pPr>
        <w:pStyle w:val="aff"/>
        <w:numPr>
          <w:ilvl w:val="3"/>
          <w:numId w:val="62"/>
        </w:numPr>
        <w:ind w:left="0" w:firstLine="709"/>
        <w:jc w:val="both"/>
        <w:rPr>
          <w:b/>
        </w:rPr>
      </w:pPr>
      <w:r w:rsidRPr="00DD3048">
        <w:rPr>
          <w:b/>
        </w:rPr>
        <w:t>Для индивидуального предпринимателя:</w:t>
      </w:r>
    </w:p>
    <w:p w14:paraId="0135246B" w14:textId="7C1EA8C1" w:rsidR="003E0D1A" w:rsidRPr="00DD3048" w:rsidRDefault="00CD0831" w:rsidP="00E95E1C">
      <w:pPr>
        <w:pStyle w:val="aff"/>
        <w:numPr>
          <w:ilvl w:val="6"/>
          <w:numId w:val="15"/>
        </w:numPr>
        <w:ind w:left="0" w:firstLine="709"/>
        <w:jc w:val="both"/>
        <w:rPr>
          <w:b/>
        </w:rPr>
      </w:pPr>
      <w:r w:rsidRPr="00DD3048">
        <w:t>К</w:t>
      </w:r>
      <w:r w:rsidR="003E0D1A" w:rsidRPr="00DD3048">
        <w:t xml:space="preserve">опии документов, удостоверяющих личность; </w:t>
      </w:r>
    </w:p>
    <w:p w14:paraId="6EC2DF41" w14:textId="77777777" w:rsidR="003E0D1A" w:rsidRPr="00DD3048" w:rsidRDefault="003E0D1A" w:rsidP="00E95E1C">
      <w:pPr>
        <w:pStyle w:val="aff"/>
        <w:numPr>
          <w:ilvl w:val="6"/>
          <w:numId w:val="15"/>
        </w:numPr>
        <w:ind w:left="0" w:firstLine="709"/>
        <w:jc w:val="both"/>
        <w:rPr>
          <w:b/>
        </w:rPr>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DD3048" w:rsidRDefault="003E0D1A" w:rsidP="00E95E1C">
      <w:pPr>
        <w:pStyle w:val="aff"/>
        <w:numPr>
          <w:ilvl w:val="6"/>
          <w:numId w:val="15"/>
        </w:numPr>
        <w:ind w:left="0" w:firstLine="709"/>
        <w:jc w:val="both"/>
        <w:rPr>
          <w:b/>
        </w:rPr>
      </w:pPr>
      <w:r w:rsidRPr="00DD3048">
        <w:t>Копия свидетельства о постановке участника закупки на налоговый учет;</w:t>
      </w:r>
    </w:p>
    <w:p w14:paraId="08BF339D" w14:textId="24E210BE" w:rsidR="003E0D1A" w:rsidRPr="00DD3048" w:rsidRDefault="003E0D1A" w:rsidP="00E95E1C">
      <w:pPr>
        <w:pStyle w:val="aff"/>
        <w:numPr>
          <w:ilvl w:val="6"/>
          <w:numId w:val="15"/>
        </w:numPr>
        <w:ind w:left="0" w:firstLine="709"/>
        <w:jc w:val="both"/>
        <w:rPr>
          <w:b/>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w:t>
      </w:r>
      <w:r w:rsidR="00A06FBF" w:rsidRPr="00DD3048">
        <w:rPr>
          <w:u w:val="single"/>
          <w:lang w:eastAsia="en-US"/>
        </w:rPr>
        <w:t>м причин такого непредставления;</w:t>
      </w:r>
      <w:r w:rsidRPr="00DD3048">
        <w:rPr>
          <w:lang w:eastAsia="en-US"/>
        </w:rPr>
        <w:t xml:space="preserve">  </w:t>
      </w:r>
    </w:p>
    <w:p w14:paraId="31DA17F3" w14:textId="77777777" w:rsidR="006C3EC2" w:rsidRPr="00DD3048" w:rsidRDefault="003E0D1A" w:rsidP="00E95E1C">
      <w:pPr>
        <w:pStyle w:val="aff"/>
        <w:numPr>
          <w:ilvl w:val="6"/>
          <w:numId w:val="15"/>
        </w:numPr>
        <w:ind w:left="0" w:firstLine="709"/>
        <w:jc w:val="both"/>
        <w:rPr>
          <w:b/>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32"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34"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w:t>
      </w:r>
      <w:r w:rsidR="00A06FBF" w:rsidRPr="00DD3048">
        <w:t xml:space="preserve"> Федерации»;</w:t>
      </w:r>
    </w:p>
    <w:p w14:paraId="5FBEAD1E" w14:textId="418752D9" w:rsidR="00E95E1C" w:rsidRPr="00DD3048" w:rsidRDefault="00A06FBF" w:rsidP="00E95E1C">
      <w:pPr>
        <w:pStyle w:val="aff"/>
        <w:numPr>
          <w:ilvl w:val="6"/>
          <w:numId w:val="15"/>
        </w:numPr>
        <w:ind w:left="0" w:firstLine="709"/>
        <w:jc w:val="both"/>
        <w:rPr>
          <w:b/>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6E75B8" w:rsidRPr="00DD3048">
        <w:rPr>
          <w:bCs/>
          <w:iCs/>
        </w:rPr>
        <w:t xml:space="preserve">м платежам </w:t>
      </w:r>
      <w:r w:rsidR="006E75B8" w:rsidRPr="00DD3048">
        <w:rPr>
          <w:bCs/>
          <w:iCs/>
        </w:rPr>
        <w:lastRenderedPageBreak/>
        <w:t>(Код по КНД 1160080)</w:t>
      </w:r>
      <w:r w:rsidR="006C3EC2" w:rsidRPr="00DD3048">
        <w:t>.</w:t>
      </w:r>
      <w:r w:rsidR="006E75B8" w:rsidRPr="00DD3048">
        <w:t xml:space="preserve"> </w:t>
      </w:r>
      <w:r w:rsidR="006E75B8"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35913279" w14:textId="20B2D717" w:rsidR="00D8499F" w:rsidRPr="00DD3048" w:rsidRDefault="00D8499F" w:rsidP="00D65927">
      <w:pPr>
        <w:pStyle w:val="aff"/>
        <w:numPr>
          <w:ilvl w:val="3"/>
          <w:numId w:val="62"/>
        </w:numPr>
        <w:ind w:left="0" w:firstLine="709"/>
        <w:jc w:val="both"/>
        <w:rPr>
          <w:b/>
        </w:rPr>
      </w:pPr>
      <w:r w:rsidRPr="00DD3048">
        <w:rPr>
          <w:b/>
        </w:rPr>
        <w:t>Для физического лица:</w:t>
      </w:r>
    </w:p>
    <w:p w14:paraId="1E4A0FD8" w14:textId="224623AD" w:rsidR="00A47C28" w:rsidRPr="00DD3048" w:rsidRDefault="00A47C28" w:rsidP="00E95E1C">
      <w:pPr>
        <w:pStyle w:val="aff"/>
        <w:numPr>
          <w:ilvl w:val="3"/>
          <w:numId w:val="17"/>
        </w:numPr>
        <w:tabs>
          <w:tab w:val="left" w:pos="709"/>
        </w:tabs>
        <w:ind w:left="0" w:firstLine="709"/>
        <w:jc w:val="both"/>
      </w:pPr>
      <w:r w:rsidRPr="00DD3048">
        <w:t>Копии доку</w:t>
      </w:r>
      <w:r w:rsidR="003E0D1A" w:rsidRPr="00DD3048">
        <w:t>ментов, удостоверяющих личность.</w:t>
      </w:r>
      <w:r w:rsidRPr="00DD3048">
        <w:t xml:space="preserve"> </w:t>
      </w:r>
    </w:p>
    <w:p w14:paraId="597BBF21" w14:textId="0AD00EA3" w:rsidR="00D8499F" w:rsidRPr="00DD3048" w:rsidRDefault="00D8499F" w:rsidP="00D65927">
      <w:pPr>
        <w:pStyle w:val="aff"/>
        <w:numPr>
          <w:ilvl w:val="3"/>
          <w:numId w:val="62"/>
        </w:numPr>
        <w:ind w:left="0" w:firstLine="709"/>
        <w:jc w:val="both"/>
      </w:pPr>
      <w:r w:rsidRPr="00DD3048">
        <w:rPr>
          <w:b/>
        </w:rPr>
        <w:t>Для группы (нескольких лиц) лиц</w:t>
      </w:r>
      <w:r w:rsidRPr="00DD3048">
        <w:t>, выступающих на стороне одного участника закупки: До</w:t>
      </w:r>
      <w:r w:rsidR="00C256B7" w:rsidRPr="00DD3048">
        <w:t xml:space="preserve">кументы, предусмотренные п. </w:t>
      </w:r>
      <w:r w:rsidR="00931CE7" w:rsidRPr="00DD3048">
        <w:t>11.4.3.1, 11.4.3.2, 11.4</w:t>
      </w:r>
      <w:r w:rsidRPr="00DD3048">
        <w:t>.3.3. в зависимости от категории лиц, выступающих на стороне одного участника.</w:t>
      </w:r>
    </w:p>
    <w:p w14:paraId="1775B83C" w14:textId="12A139CA" w:rsidR="003E0D1A" w:rsidRPr="00DD3048" w:rsidRDefault="003E0D1A" w:rsidP="00D65927">
      <w:pPr>
        <w:widowControl/>
        <w:numPr>
          <w:ilvl w:val="2"/>
          <w:numId w:val="62"/>
        </w:numPr>
        <w:ind w:left="0" w:firstLine="709"/>
        <w:jc w:val="both"/>
        <w:rPr>
          <w:sz w:val="24"/>
          <w:szCs w:val="24"/>
        </w:rPr>
      </w:pPr>
      <w:r w:rsidRPr="00DD3048">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DD3048">
        <w:rPr>
          <w:sz w:val="24"/>
          <w:szCs w:val="24"/>
        </w:rPr>
        <w:t>котировок в электронной форме</w:t>
      </w:r>
      <w:r w:rsidRPr="00DD3048">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DD3048">
        <w:rPr>
          <w:sz w:val="24"/>
          <w:szCs w:val="24"/>
        </w:rPr>
        <w:t>котировок в электронной форме</w:t>
      </w:r>
      <w:r w:rsidRPr="00DD3048">
        <w:rPr>
          <w:sz w:val="24"/>
          <w:szCs w:val="24"/>
        </w:rPr>
        <w:t xml:space="preserve"> в зависимости от предмета закупки.</w:t>
      </w:r>
    </w:p>
    <w:p w14:paraId="29031E4C" w14:textId="77777777" w:rsidR="003E0D1A" w:rsidRPr="00DD3048" w:rsidRDefault="003E0D1A" w:rsidP="003E0D1A">
      <w:pPr>
        <w:pStyle w:val="aff"/>
        <w:ind w:left="709"/>
        <w:jc w:val="both"/>
      </w:pPr>
    </w:p>
    <w:p w14:paraId="25E16A3E" w14:textId="599F7266" w:rsidR="00C33902" w:rsidRPr="00DD3048" w:rsidRDefault="00C33902" w:rsidP="00D65927">
      <w:pPr>
        <w:widowControl/>
        <w:numPr>
          <w:ilvl w:val="1"/>
          <w:numId w:val="62"/>
        </w:numPr>
        <w:ind w:left="0" w:firstLine="709"/>
        <w:jc w:val="both"/>
        <w:rPr>
          <w:b/>
          <w:sz w:val="24"/>
          <w:szCs w:val="24"/>
        </w:rPr>
      </w:pPr>
      <w:bookmarkStart w:id="205" w:name="_Toc319941085"/>
      <w:bookmarkStart w:id="206" w:name="_Toc320092883"/>
      <w:r w:rsidRPr="00DD3048">
        <w:rPr>
          <w:b/>
          <w:sz w:val="24"/>
          <w:szCs w:val="24"/>
        </w:rPr>
        <w:t xml:space="preserve">Порядок </w:t>
      </w:r>
      <w:bookmarkEnd w:id="205"/>
      <w:bookmarkEnd w:id="206"/>
      <w:r w:rsidR="00516AC3" w:rsidRPr="00DD3048">
        <w:rPr>
          <w:b/>
          <w:sz w:val="24"/>
          <w:szCs w:val="24"/>
        </w:rPr>
        <w:t>подачи заявок на участие в запросе котировок в электронной форме</w:t>
      </w:r>
    </w:p>
    <w:p w14:paraId="345EE34E" w14:textId="3846D4FA" w:rsidR="00E5786B" w:rsidRPr="00DD3048" w:rsidRDefault="00516AC3" w:rsidP="00D65927">
      <w:pPr>
        <w:pStyle w:val="aff"/>
        <w:numPr>
          <w:ilvl w:val="2"/>
          <w:numId w:val="62"/>
        </w:numPr>
        <w:ind w:left="0" w:firstLine="568"/>
        <w:jc w:val="both"/>
      </w:pPr>
      <w:bookmarkStart w:id="207" w:name="_Toc319941086"/>
      <w:bookmarkStart w:id="208" w:name="_Toc320092884"/>
      <w:r w:rsidRPr="00DD304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DD3048" w:rsidRDefault="00516AC3" w:rsidP="00D65927">
      <w:pPr>
        <w:pStyle w:val="aff"/>
        <w:numPr>
          <w:ilvl w:val="2"/>
          <w:numId w:val="62"/>
        </w:numPr>
        <w:ind w:left="0" w:firstLine="568"/>
        <w:jc w:val="both"/>
      </w:pPr>
      <w:r w:rsidRPr="00DD3048">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DD3048" w:rsidRDefault="00E5786B" w:rsidP="00E5786B">
      <w:pPr>
        <w:widowControl/>
        <w:ind w:firstLine="709"/>
        <w:jc w:val="both"/>
        <w:rPr>
          <w:sz w:val="24"/>
          <w:szCs w:val="24"/>
        </w:rPr>
      </w:pPr>
      <w:r w:rsidRPr="00DD3048">
        <w:rPr>
          <w:sz w:val="24"/>
          <w:szCs w:val="24"/>
        </w:rPr>
        <w:t xml:space="preserve">а) </w:t>
      </w:r>
      <w:r w:rsidR="00516AC3" w:rsidRPr="00DD3048">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DD3048" w:rsidRDefault="00516AC3" w:rsidP="00E5786B">
      <w:pPr>
        <w:widowControl/>
        <w:ind w:firstLine="709"/>
        <w:jc w:val="both"/>
        <w:rPr>
          <w:sz w:val="24"/>
          <w:szCs w:val="24"/>
        </w:rPr>
      </w:pPr>
      <w:r w:rsidRPr="00DD3048">
        <w:rPr>
          <w:sz w:val="24"/>
          <w:szCs w:val="24"/>
        </w:rPr>
        <w:t xml:space="preserve">б) обязательство не изменять и (или) не отзывать </w:t>
      </w:r>
      <w:r w:rsidR="00380685" w:rsidRPr="00DD3048">
        <w:rPr>
          <w:sz w:val="24"/>
          <w:szCs w:val="24"/>
        </w:rPr>
        <w:t xml:space="preserve">котировочную </w:t>
      </w:r>
      <w:r w:rsidRPr="00DD3048">
        <w:rPr>
          <w:sz w:val="24"/>
          <w:szCs w:val="24"/>
        </w:rPr>
        <w:t>заявку после истечения срока окончания подачи заявок;</w:t>
      </w:r>
    </w:p>
    <w:p w14:paraId="74491CAF" w14:textId="77777777" w:rsidR="00516AC3" w:rsidRPr="00DD3048" w:rsidRDefault="00516AC3" w:rsidP="00E5786B">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DD3048" w:rsidRDefault="00516AC3" w:rsidP="00E5786B">
      <w:pPr>
        <w:widowControl/>
        <w:ind w:firstLine="709"/>
        <w:jc w:val="both"/>
        <w:rPr>
          <w:sz w:val="24"/>
          <w:szCs w:val="24"/>
        </w:rPr>
      </w:pPr>
      <w:r w:rsidRPr="00DD3048">
        <w:rPr>
          <w:sz w:val="24"/>
          <w:szCs w:val="24"/>
        </w:rPr>
        <w:t>г) согласие на обработку пер</w:t>
      </w:r>
      <w:r w:rsidR="00E5786B" w:rsidRPr="00DD3048">
        <w:rPr>
          <w:sz w:val="24"/>
          <w:szCs w:val="24"/>
        </w:rPr>
        <w:t>с</w:t>
      </w:r>
      <w:r w:rsidR="00E15F51" w:rsidRPr="00DD3048">
        <w:rPr>
          <w:sz w:val="24"/>
          <w:szCs w:val="24"/>
        </w:rPr>
        <w:t xml:space="preserve">ональных данных для случаев </w:t>
      </w:r>
      <w:r w:rsidR="00931CE7" w:rsidRPr="00DD3048">
        <w:rPr>
          <w:sz w:val="24"/>
          <w:szCs w:val="24"/>
        </w:rPr>
        <w:t>11.4</w:t>
      </w:r>
      <w:r w:rsidR="00E5786B" w:rsidRPr="00DD3048">
        <w:rPr>
          <w:sz w:val="24"/>
          <w:szCs w:val="24"/>
        </w:rPr>
        <w:t>.3.2.</w:t>
      </w:r>
      <w:r w:rsidR="00931CE7" w:rsidRPr="00DD3048">
        <w:rPr>
          <w:sz w:val="24"/>
          <w:szCs w:val="24"/>
        </w:rPr>
        <w:t xml:space="preserve"> и 11.4</w:t>
      </w:r>
      <w:r w:rsidR="00E5786B" w:rsidRPr="00DD3048">
        <w:rPr>
          <w:sz w:val="24"/>
          <w:szCs w:val="24"/>
        </w:rPr>
        <w:t>.3.3</w:t>
      </w:r>
      <w:r w:rsidRPr="00DD3048">
        <w:rPr>
          <w:sz w:val="24"/>
          <w:szCs w:val="24"/>
        </w:rPr>
        <w:t xml:space="preserve"> если иное не предусмотрено действующим законодательством Российской Федерации.</w:t>
      </w:r>
    </w:p>
    <w:p w14:paraId="7A7E1C65" w14:textId="33D80FEE" w:rsidR="00E5786B" w:rsidRPr="00DD3048" w:rsidRDefault="00516AC3" w:rsidP="00D65927">
      <w:pPr>
        <w:pStyle w:val="aff"/>
        <w:numPr>
          <w:ilvl w:val="2"/>
          <w:numId w:val="62"/>
        </w:numPr>
        <w:ind w:left="0" w:firstLine="709"/>
        <w:jc w:val="both"/>
      </w:pPr>
      <w:r w:rsidRPr="00DD3048">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D3048">
        <w:t>подпунктах</w:t>
      </w:r>
      <w:proofErr w:type="gramEnd"/>
      <w:r w:rsidRPr="00DD3048">
        <w:t xml:space="preserve"> а) - в) пункта </w:t>
      </w:r>
      <w:r w:rsidR="00931CE7" w:rsidRPr="00DD3048">
        <w:t>11.5</w:t>
      </w:r>
      <w:r w:rsidR="00E5786B" w:rsidRPr="00DD3048">
        <w:t xml:space="preserve">.2. </w:t>
      </w:r>
    </w:p>
    <w:p w14:paraId="1F364804" w14:textId="43A5A2CE" w:rsidR="00516AC3" w:rsidRPr="00DD3048" w:rsidRDefault="00516AC3" w:rsidP="00D65927">
      <w:pPr>
        <w:pStyle w:val="aff"/>
        <w:numPr>
          <w:ilvl w:val="2"/>
          <w:numId w:val="62"/>
        </w:numPr>
        <w:ind w:left="0" w:firstLine="709"/>
        <w:jc w:val="both"/>
      </w:pPr>
      <w:r w:rsidRPr="00DD3048">
        <w:t xml:space="preserve">В случае, если по окончании срока подачи заявок не будет подано ни одной </w:t>
      </w:r>
      <w:r w:rsidR="00E5786B" w:rsidRPr="00DD3048">
        <w:t xml:space="preserve">котировочной </w:t>
      </w:r>
      <w:r w:rsidRPr="00DD3048">
        <w:t xml:space="preserve">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w:t>
      </w:r>
      <w:r w:rsidR="004A12E4" w:rsidRPr="00DD3048">
        <w:t xml:space="preserve">итоговый </w:t>
      </w:r>
      <w:r w:rsidRPr="00DD3048">
        <w:t>протокол запроса котировок в электронной форме.</w:t>
      </w:r>
    </w:p>
    <w:p w14:paraId="73DB3BB6" w14:textId="77777777" w:rsidR="00E5786B" w:rsidRPr="00DD3048" w:rsidRDefault="00E5786B" w:rsidP="00E5786B">
      <w:pPr>
        <w:ind w:left="709"/>
        <w:jc w:val="both"/>
      </w:pPr>
    </w:p>
    <w:p w14:paraId="37613739" w14:textId="5671021A" w:rsidR="00C33902" w:rsidRPr="00DD3048" w:rsidRDefault="00C33902" w:rsidP="00D65927">
      <w:pPr>
        <w:widowControl/>
        <w:numPr>
          <w:ilvl w:val="1"/>
          <w:numId w:val="62"/>
        </w:numPr>
        <w:ind w:left="0" w:firstLine="709"/>
        <w:jc w:val="both"/>
        <w:rPr>
          <w:b/>
          <w:sz w:val="24"/>
          <w:szCs w:val="24"/>
        </w:rPr>
      </w:pPr>
      <w:r w:rsidRPr="00DD3048">
        <w:rPr>
          <w:b/>
          <w:sz w:val="24"/>
          <w:szCs w:val="24"/>
        </w:rPr>
        <w:t>Рассмотрение и оценка котировочных заявок</w:t>
      </w:r>
      <w:bookmarkEnd w:id="207"/>
      <w:bookmarkEnd w:id="208"/>
    </w:p>
    <w:p w14:paraId="2DCD7BB6" w14:textId="77777777" w:rsidR="00E5786B" w:rsidRPr="00DD3048" w:rsidRDefault="00516AC3" w:rsidP="00D65927">
      <w:pPr>
        <w:pStyle w:val="aff"/>
        <w:numPr>
          <w:ilvl w:val="2"/>
          <w:numId w:val="62"/>
        </w:numPr>
        <w:ind w:left="0" w:firstLine="709"/>
        <w:jc w:val="both"/>
      </w:pPr>
      <w:bookmarkStart w:id="209" w:name="_Toc319941087"/>
      <w:bookmarkStart w:id="210" w:name="_Toc320092885"/>
      <w:bookmarkStart w:id="211" w:name="_Toc277676593"/>
      <w:r w:rsidRPr="00DD3048">
        <w:t xml:space="preserve">Рассмотрение и оценка </w:t>
      </w:r>
      <w:r w:rsidR="00AD6E32" w:rsidRPr="00DD3048">
        <w:t xml:space="preserve">котировочных </w:t>
      </w:r>
      <w:r w:rsidRPr="00DD3048">
        <w:t>заявок осуществляется последовательно.</w:t>
      </w:r>
    </w:p>
    <w:p w14:paraId="77F889A7" w14:textId="77777777" w:rsidR="00E5786B" w:rsidRPr="00DD3048" w:rsidRDefault="00516AC3" w:rsidP="00D65927">
      <w:pPr>
        <w:pStyle w:val="aff"/>
        <w:numPr>
          <w:ilvl w:val="2"/>
          <w:numId w:val="62"/>
        </w:numPr>
        <w:ind w:left="0" w:firstLine="709"/>
        <w:jc w:val="both"/>
      </w:pPr>
      <w:r w:rsidRPr="00DD3048">
        <w:t xml:space="preserve">Комиссия по осуществлению закупок рассматривает </w:t>
      </w:r>
      <w:r w:rsidR="00AD6E32" w:rsidRPr="00DD3048">
        <w:t xml:space="preserve">котировочные </w:t>
      </w:r>
      <w:r w:rsidRPr="00DD3048">
        <w:t>заявки, на предмет их соотве</w:t>
      </w:r>
      <w:r w:rsidR="00AD6E32" w:rsidRPr="00DD3048">
        <w:t>тствия требованиям извещения о проведении запроса котировок в электронной форме</w:t>
      </w:r>
      <w:r w:rsidRPr="00DD3048">
        <w:t xml:space="preserve">. </w:t>
      </w:r>
    </w:p>
    <w:p w14:paraId="4658DE3D" w14:textId="5D4C2DD5" w:rsidR="00E5786B" w:rsidRPr="00DD3048" w:rsidRDefault="00516AC3" w:rsidP="00D65927">
      <w:pPr>
        <w:pStyle w:val="aff"/>
        <w:numPr>
          <w:ilvl w:val="2"/>
          <w:numId w:val="62"/>
        </w:numPr>
        <w:ind w:left="0" w:firstLine="709"/>
        <w:jc w:val="both"/>
      </w:pPr>
      <w:r w:rsidRPr="00DD3048">
        <w:t xml:space="preserve">Заявка участника закупки отклоняется </w:t>
      </w:r>
      <w:r w:rsidR="00957BCC" w:rsidRPr="00DD3048">
        <w:t>комиссией по осуществлению закупок</w:t>
      </w:r>
      <w:r w:rsidRPr="00DD3048">
        <w:t xml:space="preserve"> при рассмотрении в следующих случаях:</w:t>
      </w:r>
    </w:p>
    <w:p w14:paraId="2E7F5098" w14:textId="77777777" w:rsidR="00E5786B" w:rsidRPr="00DD3048" w:rsidRDefault="00516AC3" w:rsidP="00D65927">
      <w:pPr>
        <w:pStyle w:val="aff"/>
        <w:numPr>
          <w:ilvl w:val="3"/>
          <w:numId w:val="62"/>
        </w:numPr>
        <w:ind w:left="0" w:firstLine="709"/>
        <w:jc w:val="both"/>
      </w:pPr>
      <w:r w:rsidRPr="00DD3048">
        <w:lastRenderedPageBreak/>
        <w:t>Несоответствия участника закупки требованиям к участникам закупки, установленным</w:t>
      </w:r>
      <w:r w:rsidR="00AD6E32" w:rsidRPr="00DD3048">
        <w:t xml:space="preserve"> извещением о проведении запроса котировок в электронной форме</w:t>
      </w:r>
      <w:r w:rsidRPr="00DD3048">
        <w:t>.</w:t>
      </w:r>
    </w:p>
    <w:p w14:paraId="23C1689C" w14:textId="77777777" w:rsidR="00E5786B" w:rsidRPr="00DD3048" w:rsidRDefault="00516AC3" w:rsidP="00D65927">
      <w:pPr>
        <w:pStyle w:val="aff"/>
        <w:numPr>
          <w:ilvl w:val="3"/>
          <w:numId w:val="62"/>
        </w:numPr>
        <w:ind w:left="0" w:firstLine="709"/>
        <w:jc w:val="both"/>
      </w:pPr>
      <w:r w:rsidRPr="00DD3048">
        <w:t xml:space="preserve">Несоответствия </w:t>
      </w:r>
      <w:r w:rsidR="00AD6E32" w:rsidRPr="00DD3048">
        <w:t xml:space="preserve">котировочной заявки </w:t>
      </w:r>
      <w:r w:rsidRPr="00DD3048">
        <w:t xml:space="preserve">требованиям к заявкам, </w:t>
      </w:r>
      <w:r w:rsidR="00AD6E32" w:rsidRPr="00DD3048">
        <w:t>установленным извещением о проведении запроса котировок в электронной форме.</w:t>
      </w:r>
    </w:p>
    <w:p w14:paraId="7B6F7F59" w14:textId="77777777" w:rsidR="00E5786B" w:rsidRPr="00DD3048" w:rsidRDefault="00516AC3" w:rsidP="00D65927">
      <w:pPr>
        <w:pStyle w:val="aff"/>
        <w:numPr>
          <w:ilvl w:val="3"/>
          <w:numId w:val="62"/>
        </w:numPr>
        <w:ind w:left="0" w:firstLine="709"/>
        <w:jc w:val="both"/>
      </w:pPr>
      <w:r w:rsidRPr="00DD3048">
        <w:t xml:space="preserve">Несоответствия предлагаемых товаров, работ, услуг требованиям </w:t>
      </w:r>
      <w:r w:rsidR="00AD6E32" w:rsidRPr="00DD3048">
        <w:t>извещения о проведении запроса котировок в электронной форме.</w:t>
      </w:r>
    </w:p>
    <w:p w14:paraId="4A3492C9" w14:textId="77777777" w:rsidR="00E5786B" w:rsidRPr="00DD3048" w:rsidRDefault="00516AC3" w:rsidP="00D65927">
      <w:pPr>
        <w:pStyle w:val="aff"/>
        <w:numPr>
          <w:ilvl w:val="3"/>
          <w:numId w:val="62"/>
        </w:numPr>
        <w:ind w:left="0" w:firstLine="709"/>
        <w:jc w:val="both"/>
      </w:pPr>
      <w:r w:rsidRPr="00DD3048">
        <w:t>Непредставления (при необходимости) обеспечения заявки в случае установления требования об обеспечении заявки.</w:t>
      </w:r>
    </w:p>
    <w:p w14:paraId="6ACA30CB" w14:textId="2EE960D5" w:rsidR="00E5786B" w:rsidRPr="00DD3048" w:rsidRDefault="00516AC3" w:rsidP="00D65927">
      <w:pPr>
        <w:pStyle w:val="aff"/>
        <w:numPr>
          <w:ilvl w:val="3"/>
          <w:numId w:val="62"/>
        </w:numPr>
        <w:ind w:left="0" w:firstLine="709"/>
        <w:jc w:val="both"/>
      </w:pPr>
      <w:r w:rsidRPr="00DD3048">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6E77ED83" w14:textId="0D9376CA" w:rsidR="00D25D46" w:rsidRPr="00DD3048" w:rsidRDefault="00D25D46" w:rsidP="00D65927">
      <w:pPr>
        <w:pStyle w:val="aff"/>
        <w:numPr>
          <w:ilvl w:val="3"/>
          <w:numId w:val="62"/>
        </w:numPr>
        <w:ind w:left="0" w:firstLine="709"/>
        <w:jc w:val="both"/>
        <w:rPr>
          <w:color w:val="000000" w:themeColor="text1"/>
        </w:rPr>
      </w:pPr>
      <w:r w:rsidRPr="00DD3048">
        <w:rPr>
          <w:bCs/>
          <w:iCs/>
          <w:color w:val="000000" w:themeColor="text1"/>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45062D05" w14:textId="3F43DB3E" w:rsidR="00E5786B" w:rsidRPr="00DD3048" w:rsidRDefault="00516AC3" w:rsidP="00D65927">
      <w:pPr>
        <w:pStyle w:val="aff"/>
        <w:numPr>
          <w:ilvl w:val="2"/>
          <w:numId w:val="62"/>
        </w:numPr>
        <w:ind w:left="0" w:firstLine="709"/>
        <w:jc w:val="both"/>
      </w:pPr>
      <w:r w:rsidRPr="00DD3048">
        <w:t xml:space="preserve">Отклонение </w:t>
      </w:r>
      <w:r w:rsidR="00AD6E32" w:rsidRPr="00DD3048">
        <w:t xml:space="preserve">котировочной заявки </w:t>
      </w:r>
      <w:r w:rsidRPr="00DD3048">
        <w:t xml:space="preserve">по иным основаниям, не указанным в пункте </w:t>
      </w:r>
      <w:r w:rsidR="00931CE7" w:rsidRPr="00DD3048">
        <w:t>11.6</w:t>
      </w:r>
      <w:r w:rsidR="00E5786B" w:rsidRPr="00DD3048">
        <w:t>.3.</w:t>
      </w:r>
      <w:r w:rsidR="00931CE7" w:rsidRPr="00DD3048">
        <w:t xml:space="preserve"> и 11.6.</w:t>
      </w:r>
      <w:r w:rsidR="005D4BB7" w:rsidRPr="00DD3048">
        <w:t xml:space="preserve">5 </w:t>
      </w:r>
      <w:r w:rsidRPr="00DD3048">
        <w:t>не допускается.</w:t>
      </w:r>
    </w:p>
    <w:p w14:paraId="56C1E430" w14:textId="661EC566" w:rsidR="00E5786B" w:rsidRPr="00DD3048" w:rsidRDefault="00516AC3" w:rsidP="00D65927">
      <w:pPr>
        <w:pStyle w:val="aff"/>
        <w:numPr>
          <w:ilvl w:val="2"/>
          <w:numId w:val="62"/>
        </w:numPr>
        <w:ind w:left="0" w:firstLine="709"/>
        <w:jc w:val="both"/>
      </w:pPr>
      <w:r w:rsidRPr="00DD3048">
        <w:t xml:space="preserve">В случае установления недостоверности сведений, содержащихся в заявке, несоответствия участника закупки требованиям </w:t>
      </w:r>
      <w:r w:rsidR="00EE19B6" w:rsidRPr="00DD3048">
        <w:t xml:space="preserve">извещения о проведении запроса котировок в электронной форме </w:t>
      </w:r>
      <w:r w:rsidRPr="00DD3048">
        <w:t xml:space="preserve">такой участник закупки отстраняется от участия в проведении запроса </w:t>
      </w:r>
      <w:r w:rsidR="00AD6E32" w:rsidRPr="00DD3048">
        <w:t xml:space="preserve">котировок в электронной форме </w:t>
      </w:r>
      <w:r w:rsidRPr="00DD3048">
        <w:t>на любом этапе его проведения.</w:t>
      </w:r>
    </w:p>
    <w:p w14:paraId="626D4070" w14:textId="1593E4D3" w:rsidR="00E5786B" w:rsidRPr="00DD3048" w:rsidRDefault="00516AC3" w:rsidP="00D65927">
      <w:pPr>
        <w:pStyle w:val="aff"/>
        <w:numPr>
          <w:ilvl w:val="2"/>
          <w:numId w:val="62"/>
        </w:numPr>
        <w:ind w:left="0" w:firstLine="709"/>
        <w:jc w:val="both"/>
      </w:pPr>
      <w:r w:rsidRPr="00DD3048">
        <w:t>В случае</w:t>
      </w:r>
      <w:r w:rsidR="0088649B" w:rsidRPr="00DD3048">
        <w:t>,</w:t>
      </w:r>
      <w:r w:rsidRPr="00DD3048">
        <w:t xml:space="preserve"> если при рассмотрении </w:t>
      </w:r>
      <w:r w:rsidR="00EE19B6" w:rsidRPr="00DD3048">
        <w:t xml:space="preserve">котировочных заявок </w:t>
      </w:r>
      <w:r w:rsidRPr="00DD3048">
        <w:t xml:space="preserve">заявка только одного участника признана соответствующей требованиям </w:t>
      </w:r>
      <w:r w:rsidR="00AD6E32" w:rsidRPr="00DD3048">
        <w:t xml:space="preserve">извещения о проведении запроса котировок в электронной форме, </w:t>
      </w:r>
      <w:r w:rsidRPr="00DD3048">
        <w:t xml:space="preserve">такой участник считается единственным участником запроса </w:t>
      </w:r>
      <w:r w:rsidR="00EE19B6" w:rsidRPr="00DD3048">
        <w:t>котировок в электронной форме</w:t>
      </w:r>
      <w:r w:rsidRPr="00DD3048">
        <w:t xml:space="preserve">. Заказчик вправе заключить договор с участником закупки, подавшим такую заявку на условиях </w:t>
      </w:r>
      <w:r w:rsidR="00EE19B6" w:rsidRPr="00DD3048">
        <w:t>извещения о проведении запроса котировок в электронной форме</w:t>
      </w:r>
      <w:r w:rsidRPr="00DD3048">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DD3048">
        <w:t xml:space="preserve">котировок </w:t>
      </w:r>
      <w:r w:rsidRPr="00DD3048">
        <w:t xml:space="preserve">в электронной форме в этом случае признается несостоявшимся. В указанном случае в </w:t>
      </w:r>
      <w:r w:rsidR="004A12E4" w:rsidRPr="00DD3048">
        <w:t xml:space="preserve">итоговый </w:t>
      </w:r>
      <w:r w:rsidRPr="00DD3048">
        <w:t>прот</w:t>
      </w:r>
      <w:r w:rsidR="00EE19B6" w:rsidRPr="00DD3048">
        <w:t>окол запроса котировок в электронной форме</w:t>
      </w:r>
      <w:r w:rsidRPr="00DD3048">
        <w:t xml:space="preserve"> не вносятся сведения о результатах оценки.</w:t>
      </w:r>
    </w:p>
    <w:p w14:paraId="09B9EC40" w14:textId="5A4F6B57" w:rsidR="00516AC3" w:rsidRPr="00DD3048" w:rsidRDefault="00516AC3" w:rsidP="00D65927">
      <w:pPr>
        <w:pStyle w:val="aff"/>
        <w:numPr>
          <w:ilvl w:val="2"/>
          <w:numId w:val="62"/>
        </w:numPr>
        <w:ind w:left="0" w:firstLine="709"/>
        <w:jc w:val="both"/>
      </w:pPr>
      <w:r w:rsidRPr="00DD3048">
        <w:t>В случае</w:t>
      </w:r>
      <w:r w:rsidR="0088649B" w:rsidRPr="00DD3048">
        <w:t>,</w:t>
      </w:r>
      <w:r w:rsidRPr="00DD3048">
        <w:t xml:space="preserve"> если при проведении рассмотрении </w:t>
      </w:r>
      <w:r w:rsidR="005D4BB7" w:rsidRPr="00DD3048">
        <w:t xml:space="preserve">котировочных </w:t>
      </w:r>
      <w:r w:rsidRPr="00DD3048">
        <w:t xml:space="preserve">заявок были признаны несоответствующими требованиям </w:t>
      </w:r>
      <w:r w:rsidR="00EE19B6" w:rsidRPr="00DD3048">
        <w:t>извещения о проведении запроса котировок в электронной форме</w:t>
      </w:r>
      <w:r w:rsidRPr="00DD3048">
        <w:t xml:space="preserve"> все заявки, отказано в дальнейшем участии в закупке всем участникам, подавшим заявки, запрос </w:t>
      </w:r>
      <w:r w:rsidR="00EE19B6" w:rsidRPr="00DD3048">
        <w:t>котировок</w:t>
      </w:r>
      <w:r w:rsidRPr="00DD3048">
        <w:t xml:space="preserve"> в электронной форме признается несостоявшимся, заказчик вправе осуществить закупку у единственного поставщика (исполнителя, подрядчика).</w:t>
      </w:r>
    </w:p>
    <w:p w14:paraId="33D5CA9D" w14:textId="25992597" w:rsidR="008C560C" w:rsidRPr="00DD3048" w:rsidRDefault="008C560C" w:rsidP="00D65927">
      <w:pPr>
        <w:pStyle w:val="aff"/>
        <w:numPr>
          <w:ilvl w:val="2"/>
          <w:numId w:val="62"/>
        </w:numPr>
        <w:ind w:left="0" w:firstLine="709"/>
        <w:jc w:val="both"/>
      </w:pPr>
      <w:r w:rsidRPr="00DD3048">
        <w:t>По результатам рассмотрения и оценки сопоставления заявок оформляется протокол в соответствии   с п. 5.9 настоящего Положения</w:t>
      </w:r>
    </w:p>
    <w:p w14:paraId="3F09E485" w14:textId="77777777" w:rsidR="00EE19B6" w:rsidRPr="00DD3048" w:rsidRDefault="00EE19B6" w:rsidP="00E5786B">
      <w:pPr>
        <w:widowControl/>
        <w:ind w:left="709"/>
        <w:jc w:val="both"/>
        <w:rPr>
          <w:sz w:val="24"/>
          <w:szCs w:val="24"/>
        </w:rPr>
      </w:pPr>
    </w:p>
    <w:p w14:paraId="3C44D662" w14:textId="3C0FB706" w:rsidR="00EE19B6" w:rsidRPr="00DD3048" w:rsidRDefault="00EE19B6" w:rsidP="00D65927">
      <w:pPr>
        <w:widowControl/>
        <w:numPr>
          <w:ilvl w:val="1"/>
          <w:numId w:val="62"/>
        </w:numPr>
        <w:ind w:left="0" w:firstLine="709"/>
        <w:jc w:val="both"/>
        <w:rPr>
          <w:b/>
          <w:sz w:val="24"/>
          <w:szCs w:val="24"/>
        </w:rPr>
      </w:pPr>
      <w:r w:rsidRPr="00DD3048">
        <w:rPr>
          <w:b/>
          <w:sz w:val="24"/>
          <w:szCs w:val="24"/>
        </w:rPr>
        <w:t>Определение победителя запроса котировок</w:t>
      </w:r>
    </w:p>
    <w:p w14:paraId="41ED3613" w14:textId="56F18BD4" w:rsidR="00EE19B6" w:rsidRPr="00DD3048" w:rsidRDefault="00EE19B6" w:rsidP="00D65927">
      <w:pPr>
        <w:pStyle w:val="aff"/>
        <w:numPr>
          <w:ilvl w:val="2"/>
          <w:numId w:val="62"/>
        </w:numPr>
        <w:ind w:left="0" w:firstLine="709"/>
        <w:jc w:val="both"/>
      </w:pPr>
      <w:r w:rsidRPr="00DD3048">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2583617A" w:rsidR="00676422" w:rsidRPr="00DD3048" w:rsidRDefault="00EE19B6" w:rsidP="00D65927">
      <w:pPr>
        <w:widowControl/>
        <w:numPr>
          <w:ilvl w:val="2"/>
          <w:numId w:val="62"/>
        </w:numPr>
        <w:ind w:left="0" w:firstLine="709"/>
        <w:jc w:val="both"/>
        <w:rPr>
          <w:sz w:val="24"/>
          <w:szCs w:val="24"/>
        </w:rPr>
      </w:pPr>
      <w:r w:rsidRPr="00DD3048">
        <w:rPr>
          <w:sz w:val="24"/>
          <w:szCs w:val="24"/>
        </w:rPr>
        <w:t xml:space="preserve">При предложении наиболее низкой цены </w:t>
      </w:r>
      <w:r w:rsidR="00676422" w:rsidRPr="00DD3048">
        <w:rPr>
          <w:sz w:val="24"/>
          <w:szCs w:val="24"/>
        </w:rPr>
        <w:t xml:space="preserve">договора </w:t>
      </w:r>
      <w:r w:rsidRPr="00DD3048">
        <w:rPr>
          <w:sz w:val="24"/>
          <w:szCs w:val="24"/>
        </w:rPr>
        <w:t xml:space="preserve">несколькими участниками </w:t>
      </w:r>
      <w:r w:rsidR="00676422" w:rsidRPr="00DD3048">
        <w:rPr>
          <w:sz w:val="24"/>
          <w:szCs w:val="24"/>
        </w:rPr>
        <w:t xml:space="preserve">закупки </w:t>
      </w:r>
      <w:r w:rsidRPr="00DD3048">
        <w:rPr>
          <w:sz w:val="24"/>
          <w:szCs w:val="24"/>
        </w:rPr>
        <w:t xml:space="preserve">победителем запроса котировок </w:t>
      </w:r>
      <w:r w:rsidR="00676422" w:rsidRPr="00DD3048">
        <w:rPr>
          <w:sz w:val="24"/>
          <w:szCs w:val="24"/>
        </w:rPr>
        <w:t xml:space="preserve">в электронной форме </w:t>
      </w:r>
      <w:r w:rsidRPr="00DD3048">
        <w:rPr>
          <w:sz w:val="24"/>
          <w:szCs w:val="24"/>
        </w:rPr>
        <w:t xml:space="preserve">признается участник, </w:t>
      </w:r>
      <w:r w:rsidR="00676422" w:rsidRPr="00DD3048">
        <w:rPr>
          <w:sz w:val="24"/>
          <w:szCs w:val="24"/>
        </w:rPr>
        <w:t xml:space="preserve">котировочная </w:t>
      </w:r>
      <w:r w:rsidRPr="00DD3048">
        <w:rPr>
          <w:sz w:val="24"/>
          <w:szCs w:val="24"/>
        </w:rPr>
        <w:t>заявка которого поступила ранее других</w:t>
      </w:r>
      <w:r w:rsidR="00676422" w:rsidRPr="00DD3048">
        <w:rPr>
          <w:sz w:val="24"/>
          <w:szCs w:val="24"/>
        </w:rPr>
        <w:t xml:space="preserve"> котировочных заявок</w:t>
      </w:r>
      <w:r w:rsidRPr="00DD3048">
        <w:rPr>
          <w:sz w:val="24"/>
          <w:szCs w:val="24"/>
        </w:rPr>
        <w:t>, в которых предложена такая же цена</w:t>
      </w:r>
      <w:r w:rsidR="00676422" w:rsidRPr="00DD3048">
        <w:rPr>
          <w:sz w:val="24"/>
          <w:szCs w:val="24"/>
        </w:rPr>
        <w:t xml:space="preserve">. </w:t>
      </w:r>
    </w:p>
    <w:p w14:paraId="5CCDEBB0" w14:textId="59AE0984" w:rsidR="008C560C" w:rsidRPr="00DD3048" w:rsidRDefault="008C560C" w:rsidP="00A3256C">
      <w:pPr>
        <w:widowControl/>
        <w:numPr>
          <w:ilvl w:val="2"/>
          <w:numId w:val="62"/>
        </w:numPr>
        <w:ind w:left="0" w:firstLine="709"/>
        <w:jc w:val="both"/>
        <w:rPr>
          <w:sz w:val="24"/>
          <w:szCs w:val="24"/>
        </w:rPr>
      </w:pPr>
      <w:r w:rsidRPr="00DD3048">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 настоящего положения. Указанный протокол размещается заказчиком не позднее чем через три дня со дня подписания в единой информационной системе.</w:t>
      </w:r>
    </w:p>
    <w:p w14:paraId="04AFEFB6" w14:textId="6EA1D473" w:rsidR="00A3256C" w:rsidRPr="00DD3048" w:rsidRDefault="00A3256C" w:rsidP="00A3256C">
      <w:pPr>
        <w:widowControl/>
        <w:numPr>
          <w:ilvl w:val="2"/>
          <w:numId w:val="62"/>
        </w:numPr>
        <w:ind w:left="0" w:firstLine="709"/>
        <w:jc w:val="both"/>
        <w:rPr>
          <w:sz w:val="24"/>
          <w:szCs w:val="24"/>
        </w:rPr>
      </w:pPr>
      <w:r w:rsidRPr="00DD3048">
        <w:rPr>
          <w:sz w:val="24"/>
          <w:szCs w:val="24"/>
        </w:rPr>
        <w:lastRenderedPageBreak/>
        <w:t>Заказчик вправе провести переторжку в соответствии с п. 2.6., по итогам которой составляется протокол в соответствии с п. 5.9.</w:t>
      </w:r>
    </w:p>
    <w:p w14:paraId="19A7FB62" w14:textId="77777777" w:rsidR="00DD3048" w:rsidRPr="00DD3048" w:rsidRDefault="00DD3048" w:rsidP="00DD3048">
      <w:pPr>
        <w:widowControl/>
        <w:ind w:left="709"/>
        <w:jc w:val="both"/>
        <w:rPr>
          <w:sz w:val="24"/>
          <w:szCs w:val="24"/>
        </w:rPr>
      </w:pPr>
    </w:p>
    <w:p w14:paraId="1DB1F94D" w14:textId="79909F86" w:rsidR="00C33902" w:rsidRPr="00DD3048" w:rsidRDefault="00C33902" w:rsidP="00D65927">
      <w:pPr>
        <w:widowControl/>
        <w:numPr>
          <w:ilvl w:val="1"/>
          <w:numId w:val="62"/>
        </w:numPr>
        <w:ind w:left="0" w:firstLine="709"/>
        <w:jc w:val="both"/>
        <w:rPr>
          <w:sz w:val="24"/>
          <w:szCs w:val="24"/>
        </w:rPr>
      </w:pPr>
      <w:r w:rsidRPr="00DD3048">
        <w:rPr>
          <w:b/>
          <w:sz w:val="24"/>
          <w:szCs w:val="24"/>
        </w:rPr>
        <w:t>Последствия признания запроса котировок несостоявшимся</w:t>
      </w:r>
      <w:bookmarkEnd w:id="209"/>
      <w:bookmarkEnd w:id="210"/>
    </w:p>
    <w:p w14:paraId="26F89F8A" w14:textId="77777777" w:rsidR="00E5786B" w:rsidRPr="00DD3048" w:rsidRDefault="00AB5B69" w:rsidP="00D65927">
      <w:pPr>
        <w:pStyle w:val="aff"/>
        <w:numPr>
          <w:ilvl w:val="2"/>
          <w:numId w:val="62"/>
        </w:numPr>
        <w:ind w:left="0" w:firstLine="709"/>
        <w:jc w:val="both"/>
      </w:pPr>
      <w:bookmarkStart w:id="212" w:name="_Toc372018469"/>
      <w:bookmarkStart w:id="213" w:name="_Toc378097886"/>
      <w:bookmarkStart w:id="214" w:name="_Toc420425970"/>
      <w:r w:rsidRPr="00DD3048">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0C5368EB" w14:textId="7AF7BB7A" w:rsidR="00AB5B69" w:rsidRPr="00DD3048" w:rsidRDefault="00AB5B69" w:rsidP="00D65927">
      <w:pPr>
        <w:pStyle w:val="aff"/>
        <w:numPr>
          <w:ilvl w:val="2"/>
          <w:numId w:val="62"/>
        </w:numPr>
        <w:ind w:left="0" w:firstLine="709"/>
        <w:jc w:val="both"/>
      </w:pPr>
      <w:r w:rsidRPr="00DD3048">
        <w:t>В случае подачи единственной котировочной заявки, комиссия</w:t>
      </w:r>
      <w:r w:rsidR="007725D8" w:rsidRPr="00DD3048">
        <w:t xml:space="preserve"> по осуществлению закупок</w:t>
      </w:r>
      <w:r w:rsidRPr="00DD3048">
        <w:t xml:space="preserve"> оформляет протокол рассмотрения единственной котировочной заявки. Протокол подписывается присутствующими на заседании членами комиссии </w:t>
      </w:r>
      <w:r w:rsidR="004F3545" w:rsidRPr="00DD3048">
        <w:t xml:space="preserve">по осуществлению закупок </w:t>
      </w:r>
      <w:r w:rsidRPr="00DD3048">
        <w:t>в день проведения заседания, и не позднее чем через три дня со дня подписания размещается заказчиком в единой информационной системе</w:t>
      </w:r>
      <w:r w:rsidR="004F3545" w:rsidRPr="00DD3048">
        <w:t>.</w:t>
      </w:r>
      <w:r w:rsidRPr="00DD3048">
        <w:t xml:space="preserve"> В протоколе рассмотрения единственной котировочной заявки указываются следующие сведения:</w:t>
      </w:r>
    </w:p>
    <w:p w14:paraId="561E5327" w14:textId="77777777" w:rsidR="00DD3048" w:rsidRPr="00DD3048" w:rsidRDefault="00DD3048" w:rsidP="00DD3048">
      <w:pPr>
        <w:ind w:firstLine="709"/>
        <w:jc w:val="both"/>
        <w:rPr>
          <w:sz w:val="24"/>
          <w:szCs w:val="24"/>
        </w:rPr>
      </w:pPr>
      <w:r w:rsidRPr="00DD3048">
        <w:rPr>
          <w:sz w:val="24"/>
          <w:szCs w:val="24"/>
        </w:rPr>
        <w:t>1) дата подписания протокола;</w:t>
      </w:r>
    </w:p>
    <w:p w14:paraId="6468F554" w14:textId="77777777" w:rsidR="00DD3048" w:rsidRPr="00DD3048" w:rsidRDefault="00DD3048" w:rsidP="00DD3048">
      <w:pPr>
        <w:ind w:firstLine="709"/>
        <w:jc w:val="both"/>
        <w:rPr>
          <w:sz w:val="24"/>
          <w:szCs w:val="24"/>
        </w:rPr>
      </w:pPr>
      <w:r w:rsidRPr="00DD3048">
        <w:rPr>
          <w:sz w:val="24"/>
          <w:szCs w:val="24"/>
        </w:rPr>
        <w:t>2) номер и наименование предмета (лота) закупки;</w:t>
      </w:r>
    </w:p>
    <w:p w14:paraId="29988284" w14:textId="77777777" w:rsidR="00DD3048" w:rsidRPr="00DD3048" w:rsidRDefault="00DD3048" w:rsidP="00DD3048">
      <w:pPr>
        <w:ind w:firstLine="709"/>
        <w:jc w:val="both"/>
        <w:rPr>
          <w:sz w:val="24"/>
          <w:szCs w:val="24"/>
        </w:rPr>
      </w:pPr>
      <w:r w:rsidRPr="00DD3048">
        <w:rPr>
          <w:sz w:val="24"/>
          <w:szCs w:val="24"/>
        </w:rPr>
        <w:t>3) наименование Участника закупки:</w:t>
      </w:r>
    </w:p>
    <w:p w14:paraId="5AD3C41D" w14:textId="77777777" w:rsidR="00DD3048" w:rsidRPr="00DD3048" w:rsidRDefault="00DD3048" w:rsidP="00DD3048">
      <w:pPr>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0917754A" w14:textId="77777777" w:rsidR="00DD3048" w:rsidRPr="00DD3048" w:rsidRDefault="00DD3048" w:rsidP="00DD3048">
      <w:pPr>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63FB48CF" w14:textId="77777777" w:rsidR="00DD3048" w:rsidRPr="00DD3048" w:rsidRDefault="00DD3048" w:rsidP="00DD3048">
      <w:pPr>
        <w:ind w:firstLine="709"/>
        <w:jc w:val="both"/>
        <w:rPr>
          <w:sz w:val="24"/>
          <w:szCs w:val="24"/>
        </w:rPr>
      </w:pPr>
      <w:r w:rsidRPr="00DD3048">
        <w:rPr>
          <w:sz w:val="24"/>
          <w:szCs w:val="24"/>
        </w:rPr>
        <w:t xml:space="preserve">4) количество поданных на участие в закупке (этапе закупки) заявок, а также дата и время регистрации заявки; </w:t>
      </w:r>
    </w:p>
    <w:p w14:paraId="3A251E7E" w14:textId="77777777" w:rsidR="00DD3048" w:rsidRPr="00DD3048" w:rsidRDefault="00DD3048" w:rsidP="00DD3048">
      <w:pPr>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3D0F93D3" w14:textId="77777777" w:rsidR="00DD3048" w:rsidRPr="00DD3048" w:rsidRDefault="00DD3048" w:rsidP="00DD3048">
      <w:pPr>
        <w:ind w:firstLine="709"/>
        <w:jc w:val="both"/>
        <w:rPr>
          <w:sz w:val="24"/>
          <w:szCs w:val="24"/>
        </w:rPr>
      </w:pPr>
      <w:r w:rsidRPr="00DD3048">
        <w:rPr>
          <w:sz w:val="24"/>
          <w:szCs w:val="24"/>
        </w:rPr>
        <w:t xml:space="preserve">а) результата оценки заявки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Участника закупки требованиям и условиям, предусмотренным извещением о проведении запроса котировок в электронной форме (при установлении); </w:t>
      </w:r>
    </w:p>
    <w:p w14:paraId="19A6ED81" w14:textId="77777777" w:rsidR="00DD3048" w:rsidRPr="00DD3048" w:rsidRDefault="00DD3048" w:rsidP="00DD3048">
      <w:pPr>
        <w:ind w:firstLine="709"/>
        <w:jc w:val="both"/>
        <w:rPr>
          <w:sz w:val="24"/>
          <w:szCs w:val="24"/>
        </w:rPr>
      </w:pPr>
      <w:r w:rsidRPr="00DD3048">
        <w:rPr>
          <w:sz w:val="24"/>
          <w:szCs w:val="24"/>
        </w:rPr>
        <w:t xml:space="preserve">б) результата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котировочной заявки и подавшего такую заявку Участника закупки требованиям и условиям, предусмотренным конкурсной документацией; </w:t>
      </w:r>
    </w:p>
    <w:p w14:paraId="33F23E43" w14:textId="77777777" w:rsidR="00DD3048" w:rsidRPr="00DD3048" w:rsidRDefault="00DD3048" w:rsidP="00DD3048">
      <w:pPr>
        <w:ind w:firstLine="709"/>
        <w:jc w:val="both"/>
        <w:rPr>
          <w:sz w:val="24"/>
          <w:szCs w:val="24"/>
        </w:rPr>
      </w:pPr>
      <w:r w:rsidRPr="00DD3048">
        <w:rPr>
          <w:sz w:val="24"/>
          <w:szCs w:val="24"/>
        </w:rPr>
        <w:t>в) оснований отклонения такой заявок с указанием положений извещения о запросе котировок в электронной форме, которым не соответствуют такая заявка;</w:t>
      </w:r>
    </w:p>
    <w:p w14:paraId="6F4B665B" w14:textId="77777777" w:rsidR="00DD3048" w:rsidRPr="00DD3048" w:rsidRDefault="00DD3048" w:rsidP="00DD3048">
      <w:pPr>
        <w:ind w:firstLine="709"/>
        <w:jc w:val="both"/>
        <w:rPr>
          <w:sz w:val="24"/>
          <w:szCs w:val="24"/>
        </w:rPr>
      </w:pPr>
      <w:r w:rsidRPr="00DD3048">
        <w:rPr>
          <w:sz w:val="24"/>
          <w:szCs w:val="24"/>
        </w:rPr>
        <w:t>6) причины, по которым конкурентная закупка признана несостоявшейся;</w:t>
      </w:r>
    </w:p>
    <w:p w14:paraId="3AA29EFB" w14:textId="77777777" w:rsidR="00DD3048" w:rsidRPr="00DD3048" w:rsidRDefault="00DD3048" w:rsidP="00DD3048">
      <w:pPr>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632431C0" w14:textId="0BB9C8A5" w:rsidR="00534C53" w:rsidRPr="00DD3048" w:rsidRDefault="00DD3048" w:rsidP="00DD3048">
      <w:pPr>
        <w:ind w:firstLine="709"/>
        <w:jc w:val="both"/>
        <w:rPr>
          <w:sz w:val="24"/>
          <w:szCs w:val="24"/>
        </w:rPr>
      </w:pPr>
      <w:r w:rsidRPr="00DD3048">
        <w:rPr>
          <w:sz w:val="24"/>
          <w:szCs w:val="24"/>
        </w:rPr>
        <w:t>8)</w:t>
      </w:r>
      <w:r w:rsidRPr="00DD3048">
        <w:rPr>
          <w:sz w:val="24"/>
          <w:szCs w:val="24"/>
        </w:rPr>
        <w:tab/>
        <w:t>иные сведения.</w:t>
      </w:r>
    </w:p>
    <w:p w14:paraId="71532407" w14:textId="77777777" w:rsidR="00DD3048" w:rsidRPr="00DD3048" w:rsidRDefault="00DD3048" w:rsidP="00DD3048">
      <w:pPr>
        <w:ind w:firstLine="709"/>
        <w:jc w:val="both"/>
        <w:rPr>
          <w:sz w:val="24"/>
          <w:szCs w:val="24"/>
        </w:rPr>
      </w:pPr>
    </w:p>
    <w:p w14:paraId="3B0E9A12" w14:textId="60B29BAE" w:rsidR="00C33902" w:rsidRPr="00DD3048" w:rsidRDefault="00C33902" w:rsidP="00D65927">
      <w:pPr>
        <w:widowControl/>
        <w:numPr>
          <w:ilvl w:val="1"/>
          <w:numId w:val="62"/>
        </w:numPr>
        <w:ind w:left="709" w:firstLine="0"/>
        <w:jc w:val="both"/>
        <w:rPr>
          <w:b/>
          <w:sz w:val="24"/>
          <w:szCs w:val="24"/>
        </w:rPr>
      </w:pPr>
      <w:r w:rsidRPr="00DD3048">
        <w:rPr>
          <w:b/>
          <w:sz w:val="24"/>
          <w:szCs w:val="24"/>
        </w:rPr>
        <w:t>Особенности проведения закрытого запроса котировок</w:t>
      </w:r>
      <w:bookmarkEnd w:id="212"/>
      <w:bookmarkEnd w:id="213"/>
      <w:bookmarkEnd w:id="214"/>
    </w:p>
    <w:p w14:paraId="3906D0A2" w14:textId="136A4783" w:rsidR="00EE190B" w:rsidRPr="00DD3048" w:rsidRDefault="00EE190B" w:rsidP="00D65927">
      <w:pPr>
        <w:widowControl/>
        <w:numPr>
          <w:ilvl w:val="2"/>
          <w:numId w:val="62"/>
        </w:numPr>
        <w:ind w:left="0" w:firstLine="709"/>
        <w:jc w:val="both"/>
        <w:rPr>
          <w:sz w:val="24"/>
          <w:szCs w:val="24"/>
        </w:rPr>
      </w:pPr>
      <w:bookmarkStart w:id="215" w:name="_Toc372018472"/>
      <w:bookmarkStart w:id="216" w:name="_Toc378097889"/>
      <w:bookmarkStart w:id="217" w:name="_Toc420425973"/>
      <w:bookmarkStart w:id="218" w:name="_Toc474140960"/>
      <w:r w:rsidRPr="00DD3048">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DD3048" w:rsidRDefault="00EE190B" w:rsidP="00D65927">
      <w:pPr>
        <w:widowControl/>
        <w:numPr>
          <w:ilvl w:val="2"/>
          <w:numId w:val="62"/>
        </w:numPr>
        <w:ind w:left="0" w:firstLine="709"/>
        <w:jc w:val="both"/>
        <w:rPr>
          <w:sz w:val="24"/>
          <w:szCs w:val="24"/>
        </w:rPr>
      </w:pPr>
      <w:r w:rsidRPr="00DD3048">
        <w:rPr>
          <w:sz w:val="24"/>
          <w:szCs w:val="24"/>
        </w:rPr>
        <w:t>Приглашение принять участие в зак</w:t>
      </w:r>
      <w:r w:rsidR="00D60B9D" w:rsidRPr="00DD3048">
        <w:rPr>
          <w:sz w:val="24"/>
          <w:szCs w:val="24"/>
        </w:rPr>
        <w:t xml:space="preserve">рытом запросе котировок должно </w:t>
      </w:r>
      <w:r w:rsidRPr="00DD3048">
        <w:rPr>
          <w:sz w:val="24"/>
          <w:szCs w:val="24"/>
        </w:rPr>
        <w:t>содержать следующую информацию:</w:t>
      </w:r>
    </w:p>
    <w:p w14:paraId="1AF75F83" w14:textId="77777777" w:rsidR="00CD0831" w:rsidRPr="00DD3048" w:rsidRDefault="00EE190B" w:rsidP="00733409">
      <w:pPr>
        <w:pStyle w:val="aff"/>
        <w:numPr>
          <w:ilvl w:val="3"/>
          <w:numId w:val="32"/>
        </w:numPr>
        <w:ind w:firstLine="709"/>
        <w:jc w:val="both"/>
      </w:pPr>
      <w:r w:rsidRPr="00DD3048">
        <w:t>способ осуществления закупки;</w:t>
      </w:r>
    </w:p>
    <w:p w14:paraId="3EF9276E" w14:textId="77777777" w:rsidR="00CD0831" w:rsidRPr="00DD3048" w:rsidRDefault="00EE190B" w:rsidP="00733409">
      <w:pPr>
        <w:pStyle w:val="aff"/>
        <w:numPr>
          <w:ilvl w:val="3"/>
          <w:numId w:val="32"/>
        </w:numPr>
        <w:ind w:firstLine="709"/>
        <w:jc w:val="both"/>
      </w:pPr>
      <w:r w:rsidRPr="00DD3048">
        <w:lastRenderedPageBreak/>
        <w:t>наименование, место нахождения, почтовый адрес, адрес электронной почты, номер контактного телефона заказчика;</w:t>
      </w:r>
    </w:p>
    <w:p w14:paraId="435AC00B" w14:textId="77777777" w:rsidR="00CD0831" w:rsidRPr="00DD3048" w:rsidRDefault="00EE190B" w:rsidP="00733409">
      <w:pPr>
        <w:pStyle w:val="aff"/>
        <w:numPr>
          <w:ilvl w:val="3"/>
          <w:numId w:val="32"/>
        </w:numPr>
        <w:ind w:firstLine="709"/>
        <w:jc w:val="both"/>
      </w:pPr>
      <w:r w:rsidRPr="00DD3048">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DD3048" w:rsidRDefault="00EE190B" w:rsidP="00733409">
      <w:pPr>
        <w:pStyle w:val="aff"/>
        <w:numPr>
          <w:ilvl w:val="3"/>
          <w:numId w:val="32"/>
        </w:numPr>
        <w:ind w:firstLine="709"/>
        <w:jc w:val="both"/>
      </w:pPr>
      <w:r w:rsidRPr="00DD3048">
        <w:t>место поставки товара, выполнения работы, оказания услуги;</w:t>
      </w:r>
    </w:p>
    <w:p w14:paraId="17A6BF07" w14:textId="77777777" w:rsidR="00CD0831" w:rsidRPr="00DD3048" w:rsidRDefault="00EE190B" w:rsidP="00733409">
      <w:pPr>
        <w:pStyle w:val="aff"/>
        <w:numPr>
          <w:ilvl w:val="3"/>
          <w:numId w:val="32"/>
        </w:numPr>
        <w:ind w:firstLine="709"/>
        <w:jc w:val="both"/>
      </w:pPr>
      <w:r w:rsidRPr="00DD3048">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DD3048" w:rsidRDefault="00EE190B" w:rsidP="00733409">
      <w:pPr>
        <w:pStyle w:val="aff"/>
        <w:numPr>
          <w:ilvl w:val="3"/>
          <w:numId w:val="32"/>
        </w:numPr>
        <w:ind w:firstLine="709"/>
        <w:jc w:val="both"/>
      </w:pPr>
      <w:r w:rsidRPr="00DD304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DD3048" w:rsidRDefault="00EE190B" w:rsidP="00733409">
      <w:pPr>
        <w:pStyle w:val="aff"/>
        <w:numPr>
          <w:ilvl w:val="3"/>
          <w:numId w:val="32"/>
        </w:numPr>
        <w:ind w:firstLine="709"/>
        <w:jc w:val="both"/>
      </w:pPr>
      <w:r w:rsidRPr="00DD304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DD3048" w:rsidRDefault="00EE190B" w:rsidP="00733409">
      <w:pPr>
        <w:pStyle w:val="aff"/>
        <w:numPr>
          <w:ilvl w:val="3"/>
          <w:numId w:val="32"/>
        </w:numPr>
        <w:ind w:firstLine="709"/>
        <w:jc w:val="both"/>
      </w:pPr>
      <w:r w:rsidRPr="00DD3048">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DD3048" w:rsidRDefault="00EE190B" w:rsidP="00733409">
      <w:pPr>
        <w:pStyle w:val="aff"/>
        <w:numPr>
          <w:ilvl w:val="3"/>
          <w:numId w:val="32"/>
        </w:numPr>
        <w:ind w:firstLine="709"/>
        <w:jc w:val="both"/>
      </w:pPr>
      <w:r w:rsidRPr="00DD3048">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DD3048" w:rsidRDefault="00EE190B" w:rsidP="00733409">
      <w:pPr>
        <w:pStyle w:val="aff"/>
        <w:numPr>
          <w:ilvl w:val="3"/>
          <w:numId w:val="32"/>
        </w:numPr>
        <w:ind w:firstLine="709"/>
        <w:jc w:val="both"/>
      </w:pPr>
      <w:r w:rsidRPr="00DD3048">
        <w:t>сроки проведения каждого этапа в случае, если конкурентная закупка включает этапы.</w:t>
      </w:r>
    </w:p>
    <w:p w14:paraId="44248064" w14:textId="4DEBF45B" w:rsidR="00EE190B" w:rsidRPr="00DD3048" w:rsidRDefault="00EE190B" w:rsidP="00D65927">
      <w:pPr>
        <w:widowControl/>
        <w:numPr>
          <w:ilvl w:val="2"/>
          <w:numId w:val="62"/>
        </w:numPr>
        <w:ind w:left="0" w:firstLine="709"/>
        <w:jc w:val="both"/>
        <w:rPr>
          <w:sz w:val="24"/>
          <w:szCs w:val="24"/>
        </w:rPr>
      </w:pPr>
      <w:r w:rsidRPr="00DD3048">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DD3048" w:rsidRDefault="00EE190B" w:rsidP="00D65927">
      <w:pPr>
        <w:widowControl/>
        <w:numPr>
          <w:ilvl w:val="2"/>
          <w:numId w:val="62"/>
        </w:numPr>
        <w:ind w:left="0" w:firstLine="709"/>
        <w:jc w:val="both"/>
        <w:rPr>
          <w:sz w:val="24"/>
          <w:szCs w:val="24"/>
        </w:rPr>
      </w:pPr>
      <w:r w:rsidRPr="00DD3048">
        <w:rPr>
          <w:sz w:val="24"/>
          <w:szCs w:val="24"/>
        </w:rPr>
        <w:t>Состав документации о закрытом запросе котировок определяется пунктом 5.4. Положения.</w:t>
      </w:r>
    </w:p>
    <w:p w14:paraId="475E4CE0" w14:textId="7553FAEC" w:rsidR="00EE190B" w:rsidRPr="00DD3048" w:rsidRDefault="00EE190B" w:rsidP="00D65927">
      <w:pPr>
        <w:widowControl/>
        <w:numPr>
          <w:ilvl w:val="2"/>
          <w:numId w:val="62"/>
        </w:numPr>
        <w:ind w:left="0" w:firstLine="709"/>
        <w:jc w:val="both"/>
        <w:rPr>
          <w:sz w:val="24"/>
          <w:szCs w:val="24"/>
        </w:rPr>
      </w:pPr>
      <w:r w:rsidRPr="00DD3048">
        <w:rPr>
          <w:sz w:val="24"/>
          <w:szCs w:val="24"/>
        </w:rPr>
        <w:t>Протоколы, формируемые по результатам заседания комиссии</w:t>
      </w:r>
      <w:r w:rsidR="006F6A22"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DD3048" w:rsidRDefault="00EE190B" w:rsidP="00D65927">
      <w:pPr>
        <w:widowControl/>
        <w:numPr>
          <w:ilvl w:val="2"/>
          <w:numId w:val="62"/>
        </w:numPr>
        <w:ind w:left="0" w:firstLine="709"/>
        <w:jc w:val="both"/>
        <w:rPr>
          <w:sz w:val="24"/>
          <w:szCs w:val="24"/>
        </w:rPr>
      </w:pPr>
      <w:r w:rsidRPr="00DD3048">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DD3048" w:rsidRDefault="00EE190B" w:rsidP="00D65927">
      <w:pPr>
        <w:widowControl/>
        <w:numPr>
          <w:ilvl w:val="2"/>
          <w:numId w:val="62"/>
        </w:numPr>
        <w:ind w:left="0" w:firstLine="709"/>
        <w:jc w:val="both"/>
        <w:rPr>
          <w:sz w:val="24"/>
          <w:szCs w:val="24"/>
        </w:rPr>
      </w:pPr>
      <w:r w:rsidRPr="00DD3048">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3394F3E" w14:textId="0906199E" w:rsidR="001F3A49" w:rsidRPr="00DD3048" w:rsidRDefault="00EE190B" w:rsidP="00D65927">
      <w:pPr>
        <w:widowControl/>
        <w:numPr>
          <w:ilvl w:val="2"/>
          <w:numId w:val="62"/>
        </w:numPr>
        <w:ind w:left="0" w:firstLine="709"/>
        <w:jc w:val="both"/>
        <w:rPr>
          <w:sz w:val="24"/>
          <w:szCs w:val="24"/>
        </w:rPr>
      </w:pPr>
      <w:r w:rsidRPr="00DD3048">
        <w:rPr>
          <w:sz w:val="24"/>
          <w:szCs w:val="24"/>
        </w:rPr>
        <w:lastRenderedPageBreak/>
        <w:t>Заказчик обеспечивает конфиденциальность сведений, содержащихся в поданных заявках, до подведения итогов закрытого запроса котировок.</w:t>
      </w:r>
    </w:p>
    <w:p w14:paraId="34BCA8C3" w14:textId="77777777" w:rsidR="00CA4E45" w:rsidRPr="00DD3048" w:rsidRDefault="00CA4E45" w:rsidP="001F3A49">
      <w:pPr>
        <w:widowControl/>
        <w:ind w:left="709"/>
        <w:jc w:val="both"/>
        <w:rPr>
          <w:sz w:val="24"/>
          <w:szCs w:val="24"/>
        </w:rPr>
      </w:pPr>
    </w:p>
    <w:p w14:paraId="1B0D4582" w14:textId="77777777" w:rsidR="006E75B8" w:rsidRPr="00DD3048" w:rsidRDefault="006E75B8" w:rsidP="00D65927">
      <w:pPr>
        <w:widowControl/>
        <w:numPr>
          <w:ilvl w:val="0"/>
          <w:numId w:val="62"/>
        </w:numPr>
        <w:autoSpaceDE/>
        <w:autoSpaceDN/>
        <w:adjustRightInd/>
        <w:jc w:val="center"/>
        <w:rPr>
          <w:b/>
          <w:sz w:val="24"/>
          <w:szCs w:val="24"/>
        </w:rPr>
      </w:pPr>
      <w:r w:rsidRPr="00DD3048">
        <w:rPr>
          <w:b/>
          <w:sz w:val="24"/>
          <w:szCs w:val="24"/>
        </w:rPr>
        <w:t>ПОРЯДОК ПРОВЕДЕНИЯ ЗАПРОСА ТЕХНИКО-КОММЕРЧЕСКИХ ПРЕДЛОЖЕНИЙ В ЭЛЕКТРОННОЙ ФОРМЕ</w:t>
      </w:r>
    </w:p>
    <w:p w14:paraId="67304864" w14:textId="77777777" w:rsidR="006E75B8" w:rsidRPr="00DD3048" w:rsidRDefault="006E75B8" w:rsidP="006E75B8">
      <w:pPr>
        <w:widowControl/>
        <w:autoSpaceDE/>
        <w:autoSpaceDN/>
        <w:adjustRightInd/>
        <w:ind w:left="480"/>
        <w:rPr>
          <w:b/>
          <w:sz w:val="24"/>
          <w:szCs w:val="24"/>
        </w:rPr>
      </w:pPr>
    </w:p>
    <w:p w14:paraId="42561F10" w14:textId="77777777" w:rsidR="006E75B8" w:rsidRPr="00DD3048" w:rsidRDefault="006E75B8" w:rsidP="00D65927">
      <w:pPr>
        <w:widowControl/>
        <w:numPr>
          <w:ilvl w:val="1"/>
          <w:numId w:val="62"/>
        </w:numPr>
        <w:autoSpaceDE/>
        <w:autoSpaceDN/>
        <w:adjustRightInd/>
        <w:ind w:left="0" w:firstLine="709"/>
        <w:jc w:val="both"/>
        <w:rPr>
          <w:b/>
          <w:sz w:val="24"/>
          <w:szCs w:val="24"/>
        </w:rPr>
      </w:pPr>
      <w:r w:rsidRPr="00DD3048">
        <w:rPr>
          <w:b/>
          <w:sz w:val="24"/>
          <w:szCs w:val="24"/>
        </w:rPr>
        <w:t xml:space="preserve"> Общий порядок проведения запроса ТКП в электронной форме</w:t>
      </w:r>
    </w:p>
    <w:p w14:paraId="7CF27084" w14:textId="147047BD"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целях закупки приборов учета электрической энергии путём проведения </w:t>
      </w:r>
      <w:r w:rsidRPr="00DD3048">
        <w:rPr>
          <w:sz w:val="24"/>
          <w:szCs w:val="24"/>
        </w:rPr>
        <w:br/>
        <w:t>запроса технико-коммерческих предложений (далее – запрос ТКП) в электронной форме необходимо:</w:t>
      </w:r>
    </w:p>
    <w:p w14:paraId="7BD371A2" w14:textId="316540A0" w:rsidR="006E75B8" w:rsidRPr="00DD3048" w:rsidRDefault="006E75B8" w:rsidP="00D65927">
      <w:pPr>
        <w:widowControl/>
        <w:numPr>
          <w:ilvl w:val="3"/>
          <w:numId w:val="62"/>
        </w:numPr>
        <w:ind w:left="0" w:firstLine="709"/>
        <w:jc w:val="both"/>
        <w:rPr>
          <w:sz w:val="24"/>
          <w:szCs w:val="24"/>
        </w:rPr>
      </w:pPr>
      <w:r w:rsidRPr="00DD3048">
        <w:rPr>
          <w:sz w:val="24"/>
          <w:szCs w:val="24"/>
        </w:rPr>
        <w:t>Разработать и разместить на электронной площадке</w:t>
      </w:r>
      <w:r w:rsidR="00CD6DAC" w:rsidRPr="00DD3048">
        <w:rPr>
          <w:sz w:val="24"/>
          <w:szCs w:val="24"/>
        </w:rPr>
        <w:t xml:space="preserve"> и в ЕИС</w:t>
      </w:r>
      <w:r w:rsidRPr="00DD3048">
        <w:rPr>
          <w:sz w:val="24"/>
          <w:szCs w:val="24"/>
        </w:rPr>
        <w:t xml:space="preserve"> извещение о</w:t>
      </w:r>
      <w:r w:rsidRPr="00DD3048">
        <w:rPr>
          <w:sz w:val="24"/>
          <w:szCs w:val="24"/>
          <w:lang w:val="en-US"/>
        </w:rPr>
        <w:t> </w:t>
      </w:r>
      <w:r w:rsidRPr="00DD3048">
        <w:rPr>
          <w:sz w:val="24"/>
          <w:szCs w:val="24"/>
        </w:rPr>
        <w:t>проведении запроса ТКП в электронной форме, документацию о проведении запроса ТКП в электронной форме, проект</w:t>
      </w:r>
      <w:r w:rsidRPr="00DD3048">
        <w:rPr>
          <w:strike/>
          <w:sz w:val="24"/>
          <w:szCs w:val="24"/>
        </w:rPr>
        <w:t>а</w:t>
      </w:r>
      <w:r w:rsidR="00CD6DAC" w:rsidRPr="00DD3048">
        <w:rPr>
          <w:sz w:val="24"/>
          <w:szCs w:val="24"/>
        </w:rPr>
        <w:t xml:space="preserve"> договора на основании позиции плана закупок.</w:t>
      </w:r>
    </w:p>
    <w:p w14:paraId="79BB5374"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227D6FDF"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413972B0"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Рассмотреть, оценить и сопоставить заявки на участие в запросе ТКП в электронной форме.</w:t>
      </w:r>
    </w:p>
    <w:p w14:paraId="53F19803" w14:textId="146CFB64" w:rsidR="006E75B8" w:rsidRPr="00DD3048" w:rsidRDefault="006E75B8" w:rsidP="00D65927">
      <w:pPr>
        <w:widowControl/>
        <w:numPr>
          <w:ilvl w:val="3"/>
          <w:numId w:val="62"/>
        </w:numPr>
        <w:ind w:left="0" w:firstLine="709"/>
        <w:jc w:val="both"/>
        <w:rPr>
          <w:sz w:val="24"/>
          <w:szCs w:val="24"/>
        </w:rPr>
      </w:pPr>
      <w:r w:rsidRPr="00DD3048">
        <w:rPr>
          <w:sz w:val="24"/>
          <w:szCs w:val="24"/>
        </w:rPr>
        <w:t>Разместить на электронной площадке</w:t>
      </w:r>
      <w:r w:rsidR="00CD6DAC" w:rsidRPr="00DD3048">
        <w:rPr>
          <w:sz w:val="24"/>
          <w:szCs w:val="24"/>
        </w:rPr>
        <w:t xml:space="preserve"> и в ЕИС</w:t>
      </w:r>
      <w:r w:rsidRPr="00DD3048">
        <w:rPr>
          <w:sz w:val="24"/>
          <w:szCs w:val="24"/>
        </w:rPr>
        <w:t xml:space="preserve"> протоколы, составленные в ходе проведения запроса ТКП в электронной форме.</w:t>
      </w:r>
    </w:p>
    <w:p w14:paraId="76618F44" w14:textId="5547E8AB" w:rsidR="006E75B8" w:rsidRPr="00DD3048" w:rsidRDefault="006E75B8" w:rsidP="00D65927">
      <w:pPr>
        <w:widowControl/>
        <w:numPr>
          <w:ilvl w:val="3"/>
          <w:numId w:val="62"/>
        </w:numPr>
        <w:ind w:left="0" w:firstLine="709"/>
        <w:jc w:val="both"/>
        <w:rPr>
          <w:sz w:val="24"/>
          <w:szCs w:val="24"/>
        </w:rPr>
      </w:pPr>
      <w:r w:rsidRPr="00DD3048">
        <w:rPr>
          <w:sz w:val="24"/>
          <w:szCs w:val="24"/>
        </w:rPr>
        <w:t>Заключить</w:t>
      </w:r>
      <w:r w:rsidR="00CD6DAC" w:rsidRPr="00DD3048">
        <w:rPr>
          <w:sz w:val="24"/>
          <w:szCs w:val="24"/>
        </w:rPr>
        <w:t xml:space="preserve"> договор по результатам закупки, разместить его на площадке и в ЕИС.</w:t>
      </w:r>
    </w:p>
    <w:p w14:paraId="0D10B6A8"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Извещение о проведении запроса ТКП в электронной форме</w:t>
      </w:r>
    </w:p>
    <w:p w14:paraId="553C003B" w14:textId="66DD1B5C" w:rsidR="006E75B8" w:rsidRPr="00DD3048" w:rsidRDefault="006E75B8" w:rsidP="00D65927">
      <w:pPr>
        <w:widowControl/>
        <w:numPr>
          <w:ilvl w:val="2"/>
          <w:numId w:val="62"/>
        </w:numPr>
        <w:ind w:left="0" w:firstLine="709"/>
        <w:jc w:val="both"/>
        <w:rPr>
          <w:sz w:val="24"/>
          <w:szCs w:val="24"/>
        </w:rPr>
      </w:pPr>
      <w:r w:rsidRPr="00DD3048">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на электронной площадке</w:t>
      </w:r>
      <w:r w:rsidR="00CD6DAC" w:rsidRPr="00DD3048">
        <w:rPr>
          <w:sz w:val="24"/>
          <w:szCs w:val="24"/>
        </w:rPr>
        <w:t xml:space="preserve"> и в ЕИС</w:t>
      </w:r>
      <w:r w:rsidRPr="00DD3048">
        <w:rPr>
          <w:sz w:val="24"/>
          <w:szCs w:val="24"/>
        </w:rPr>
        <w:t>.</w:t>
      </w:r>
    </w:p>
    <w:p w14:paraId="79E1AFEC"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Требования к извещению о проведении запроса ТКП в электронной форме</w:t>
      </w:r>
    </w:p>
    <w:p w14:paraId="6226DE6D" w14:textId="77777777"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14:paraId="082FF8CE" w14:textId="77777777"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В извещении о проведении запроса ТКП в электронной форме должны быть указаны, следующие сведения:</w:t>
      </w:r>
    </w:p>
    <w:p w14:paraId="3368BE52"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способ осуществления закупки;</w:t>
      </w:r>
    </w:p>
    <w:p w14:paraId="545A0E34"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1DDFC67F" w14:textId="7931E647" w:rsidR="006E75B8" w:rsidRPr="00DD3048" w:rsidRDefault="006E75B8" w:rsidP="00D65927">
      <w:pPr>
        <w:widowControl/>
        <w:numPr>
          <w:ilvl w:val="0"/>
          <w:numId w:val="68"/>
        </w:numPr>
        <w:autoSpaceDE/>
        <w:autoSpaceDN/>
        <w:adjustRightInd/>
        <w:ind w:left="0" w:firstLine="709"/>
        <w:jc w:val="both"/>
        <w:rPr>
          <w:strike/>
          <w:sz w:val="24"/>
          <w:szCs w:val="24"/>
        </w:rPr>
      </w:pPr>
      <w:r w:rsidRPr="00DD3048">
        <w:rPr>
          <w:sz w:val="24"/>
          <w:szCs w:val="24"/>
        </w:rPr>
        <w:t>предмет договора с указанием к</w:t>
      </w:r>
      <w:r w:rsidR="00CD6DAC" w:rsidRPr="00DD3048">
        <w:rPr>
          <w:sz w:val="24"/>
          <w:szCs w:val="24"/>
        </w:rPr>
        <w:t>оличества поставляемого товара;</w:t>
      </w:r>
    </w:p>
    <w:p w14:paraId="2CCEB54E" w14:textId="071B52FE"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место, условия и с</w:t>
      </w:r>
      <w:r w:rsidR="00CD6DAC" w:rsidRPr="00DD3048">
        <w:rPr>
          <w:sz w:val="24"/>
          <w:szCs w:val="24"/>
        </w:rPr>
        <w:t>роки (периоды) поставки товара;</w:t>
      </w:r>
    </w:p>
    <w:p w14:paraId="110E2989" w14:textId="380114A5"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 xml:space="preserve">сведения о начальной (максимальной) цене договора (цена лота), </w:t>
      </w:r>
      <w:r w:rsidR="00CD6DAC" w:rsidRPr="00DD3048">
        <w:rPr>
          <w:sz w:val="24"/>
          <w:szCs w:val="24"/>
        </w:rPr>
        <w:t>либо цена единицы товара</w:t>
      </w:r>
      <w:r w:rsidRPr="00DD3048">
        <w:rPr>
          <w:sz w:val="24"/>
          <w:szCs w:val="24"/>
        </w:rPr>
        <w:t xml:space="preserve"> и максимальное значение цены договора;</w:t>
      </w:r>
    </w:p>
    <w:p w14:paraId="55A1134C"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место и дата рассмотрения предложений участников закупки и подведения итогов закупки;</w:t>
      </w:r>
    </w:p>
    <w:p w14:paraId="1F6E3070"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1450CC1" w14:textId="1C81DF80"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lastRenderedPageBreak/>
        <w:t xml:space="preserve">адрес электронной площадки в информационно-телекоммуникационной сети «Интернет»; </w:t>
      </w:r>
    </w:p>
    <w:p w14:paraId="310740AD" w14:textId="2F1C848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w:t>
      </w:r>
      <w:r w:rsidR="00CD6DAC" w:rsidRPr="00DD3048">
        <w:rPr>
          <w:sz w:val="24"/>
          <w:szCs w:val="24"/>
        </w:rPr>
        <w:t>ле условия банковской гарантии;</w:t>
      </w:r>
    </w:p>
    <w:p w14:paraId="7E48EA49"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BEC000F" w14:textId="30C14ADF"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DD3048">
        <w:rPr>
          <w:sz w:val="24"/>
          <w:szCs w:val="24"/>
        </w:rPr>
        <w:br/>
        <w:t>изменения извещения о проведении запроса ТКП такие изменения размещаются зака</w:t>
      </w:r>
      <w:r w:rsidR="00CD6DAC" w:rsidRPr="00DD3048">
        <w:rPr>
          <w:sz w:val="24"/>
          <w:szCs w:val="24"/>
        </w:rPr>
        <w:t>зчиком на электронной</w:t>
      </w:r>
      <w:r w:rsidR="00CD6DAC" w:rsidRPr="00DD3048">
        <w:rPr>
          <w:sz w:val="24"/>
          <w:szCs w:val="24"/>
        </w:rPr>
        <w:tab/>
        <w:t xml:space="preserve"> площадке и в ЕИС.</w:t>
      </w:r>
    </w:p>
    <w:p w14:paraId="67CB256D"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767A89A" w14:textId="77777777" w:rsidR="006E75B8" w:rsidRPr="00DD3048" w:rsidRDefault="006E75B8" w:rsidP="006E75B8">
      <w:pPr>
        <w:widowControl/>
        <w:ind w:left="709"/>
        <w:jc w:val="both"/>
        <w:rPr>
          <w:sz w:val="24"/>
          <w:szCs w:val="24"/>
        </w:rPr>
      </w:pPr>
    </w:p>
    <w:p w14:paraId="5EBC0C43"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Документация о проведении запроса ТКП в электронной форме</w:t>
      </w:r>
    </w:p>
    <w:p w14:paraId="6F2F4AF7" w14:textId="617546D2"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Заказчик одновременно с размещением извещения о проведении запроса ТКП размещает на электронной площадке </w:t>
      </w:r>
      <w:r w:rsidR="00CD6DAC" w:rsidRPr="00DD3048">
        <w:rPr>
          <w:sz w:val="24"/>
          <w:szCs w:val="24"/>
        </w:rPr>
        <w:t xml:space="preserve">и в ЕИС </w:t>
      </w:r>
      <w:r w:rsidRPr="00DD3048">
        <w:rPr>
          <w:sz w:val="24"/>
          <w:szCs w:val="24"/>
        </w:rPr>
        <w:t>документацию о проведении запроса ТКП</w:t>
      </w:r>
      <w:r w:rsidR="00CD6DAC" w:rsidRPr="00DD3048">
        <w:rPr>
          <w:sz w:val="24"/>
          <w:szCs w:val="24"/>
        </w:rPr>
        <w:t>, содержащую</w:t>
      </w:r>
      <w:r w:rsidRPr="00DD3048">
        <w:rPr>
          <w:sz w:val="24"/>
          <w:szCs w:val="24"/>
        </w:rPr>
        <w:t xml:space="preserve"> проект договора.</w:t>
      </w:r>
    </w:p>
    <w:p w14:paraId="045BE3C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543D7765"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документации о проведении запроса ТКП могут быть указаны следующие сведения: </w:t>
      </w:r>
    </w:p>
    <w:p w14:paraId="551A4970" w14:textId="1C50A149" w:rsidR="006E75B8" w:rsidRPr="00DD3048" w:rsidRDefault="006E75B8" w:rsidP="006E75B8">
      <w:pPr>
        <w:widowControl/>
        <w:ind w:firstLine="709"/>
        <w:jc w:val="both"/>
        <w:rPr>
          <w:sz w:val="24"/>
          <w:szCs w:val="24"/>
        </w:rPr>
      </w:pPr>
      <w:r w:rsidRPr="00DD3048">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иные требования, связанные с определением соответствия пос</w:t>
      </w:r>
      <w:r w:rsidR="00CD6DAC" w:rsidRPr="00DD3048">
        <w:rPr>
          <w:rFonts w:eastAsia="Calibri"/>
          <w:sz w:val="24"/>
          <w:szCs w:val="24"/>
        </w:rPr>
        <w:t>тавляемого товара</w:t>
      </w:r>
      <w:r w:rsidRPr="00DD3048">
        <w:rPr>
          <w:rFonts w:eastAsia="Calibri"/>
          <w:sz w:val="24"/>
          <w:szCs w:val="24"/>
        </w:rPr>
        <w:t xml:space="preserve"> и потребностям заказчика; </w:t>
      </w:r>
    </w:p>
    <w:p w14:paraId="6C802F2B" w14:textId="77777777" w:rsidR="006E75B8" w:rsidRPr="00DD3048" w:rsidRDefault="006E75B8" w:rsidP="006E75B8">
      <w:pPr>
        <w:ind w:firstLine="709"/>
        <w:jc w:val="both"/>
        <w:rPr>
          <w:rFonts w:eastAsia="Calibri"/>
          <w:sz w:val="24"/>
          <w:szCs w:val="24"/>
        </w:rPr>
      </w:pPr>
      <w:r w:rsidRPr="00DD3048">
        <w:rPr>
          <w:rFonts w:eastAsia="Calibri"/>
          <w:sz w:val="24"/>
          <w:szCs w:val="24"/>
        </w:rPr>
        <w:t>2) требования к содержанию, форме, оформлению и составу заявки на участие в закупке;</w:t>
      </w:r>
    </w:p>
    <w:p w14:paraId="0C9E6A87" w14:textId="12793F17" w:rsidR="006E75B8" w:rsidRPr="00DD3048" w:rsidRDefault="006E75B8" w:rsidP="006E75B8">
      <w:pPr>
        <w:ind w:firstLine="709"/>
        <w:jc w:val="both"/>
        <w:rPr>
          <w:rFonts w:eastAsia="Calibri"/>
          <w:sz w:val="24"/>
          <w:szCs w:val="24"/>
        </w:rPr>
      </w:pPr>
      <w:r w:rsidRPr="00DD3048">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w:t>
      </w:r>
      <w:r w:rsidR="00CD6DAC" w:rsidRPr="00DD3048">
        <w:rPr>
          <w:rFonts w:eastAsia="Calibri"/>
          <w:sz w:val="24"/>
          <w:szCs w:val="24"/>
        </w:rPr>
        <w:t>ых и качественных характеристик</w:t>
      </w:r>
      <w:r w:rsidRPr="00DD3048">
        <w:rPr>
          <w:rFonts w:eastAsia="Calibri"/>
          <w:sz w:val="24"/>
          <w:szCs w:val="24"/>
        </w:rPr>
        <w:t>;</w:t>
      </w:r>
    </w:p>
    <w:p w14:paraId="346971B8" w14:textId="68AABB9B" w:rsidR="006E75B8" w:rsidRPr="00DD3048" w:rsidRDefault="006E75B8" w:rsidP="006E75B8">
      <w:pPr>
        <w:ind w:firstLine="709"/>
        <w:jc w:val="both"/>
        <w:rPr>
          <w:rFonts w:eastAsia="Calibri"/>
          <w:sz w:val="24"/>
          <w:szCs w:val="24"/>
        </w:rPr>
      </w:pPr>
      <w:r w:rsidRPr="00DD3048">
        <w:rPr>
          <w:rFonts w:eastAsia="Calibri"/>
          <w:sz w:val="24"/>
          <w:szCs w:val="24"/>
        </w:rPr>
        <w:t xml:space="preserve">4) место, условия и </w:t>
      </w:r>
      <w:r w:rsidR="00D65927" w:rsidRPr="00DD3048">
        <w:rPr>
          <w:rFonts w:eastAsia="Calibri"/>
          <w:sz w:val="24"/>
          <w:szCs w:val="24"/>
        </w:rPr>
        <w:t>сроки (периоды) поставки товара</w:t>
      </w:r>
      <w:r w:rsidRPr="00DD3048">
        <w:rPr>
          <w:rFonts w:eastAsia="Calibri"/>
          <w:sz w:val="24"/>
          <w:szCs w:val="24"/>
        </w:rPr>
        <w:t>;</w:t>
      </w:r>
    </w:p>
    <w:p w14:paraId="4C3C6DEB" w14:textId="676BF12A" w:rsidR="006E75B8" w:rsidRPr="00DD3048" w:rsidRDefault="006E75B8" w:rsidP="006E75B8">
      <w:pPr>
        <w:ind w:firstLine="709"/>
        <w:jc w:val="both"/>
        <w:rPr>
          <w:rFonts w:eastAsia="Calibri"/>
          <w:sz w:val="24"/>
          <w:szCs w:val="24"/>
        </w:rPr>
      </w:pPr>
      <w:r w:rsidRPr="00DD3048">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w:t>
      </w:r>
      <w:r w:rsidR="00D65927" w:rsidRPr="00DD3048">
        <w:rPr>
          <w:rFonts w:eastAsia="Calibri"/>
          <w:sz w:val="24"/>
          <w:szCs w:val="24"/>
        </w:rPr>
        <w:t>их уплате заказчиком поставщику</w:t>
      </w:r>
      <w:r w:rsidRPr="00DD3048">
        <w:rPr>
          <w:rFonts w:eastAsia="Calibri"/>
          <w:sz w:val="24"/>
          <w:szCs w:val="24"/>
        </w:rPr>
        <w:t xml:space="preserve"> в ходе исполнения договора, и максимальное значение цены договора, либо цена единицы товара и максимальное значение цены договора;</w:t>
      </w:r>
    </w:p>
    <w:p w14:paraId="4551B48D" w14:textId="330FD2EB" w:rsidR="006E75B8" w:rsidRPr="00DD3048" w:rsidRDefault="006E75B8" w:rsidP="006E75B8">
      <w:pPr>
        <w:ind w:firstLine="709"/>
        <w:jc w:val="both"/>
        <w:rPr>
          <w:rFonts w:eastAsia="Calibri"/>
          <w:sz w:val="24"/>
          <w:szCs w:val="24"/>
        </w:rPr>
      </w:pPr>
      <w:r w:rsidRPr="00DD3048">
        <w:rPr>
          <w:rFonts w:eastAsia="Calibri"/>
          <w:sz w:val="24"/>
          <w:szCs w:val="24"/>
        </w:rPr>
        <w:t>6) форма, сроки и порядок оплаты товара;</w:t>
      </w:r>
    </w:p>
    <w:p w14:paraId="6A885971" w14:textId="77777777" w:rsidR="006E75B8" w:rsidRPr="00DD3048" w:rsidRDefault="006E75B8" w:rsidP="006E75B8">
      <w:pPr>
        <w:ind w:firstLine="709"/>
        <w:jc w:val="both"/>
        <w:rPr>
          <w:rFonts w:eastAsia="Calibri"/>
          <w:sz w:val="24"/>
          <w:szCs w:val="24"/>
        </w:rPr>
      </w:pPr>
      <w:r w:rsidRPr="00DD3048">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BDC2430" w14:textId="77777777" w:rsidR="006E75B8" w:rsidRPr="00DD3048" w:rsidRDefault="006E75B8" w:rsidP="006E75B8">
      <w:pPr>
        <w:ind w:firstLine="709"/>
        <w:jc w:val="both"/>
        <w:rPr>
          <w:rFonts w:eastAsia="Calibri"/>
          <w:sz w:val="24"/>
          <w:szCs w:val="24"/>
        </w:rPr>
      </w:pPr>
      <w:r w:rsidRPr="00DD3048">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1764FAA4" w14:textId="77777777" w:rsidR="006E75B8" w:rsidRPr="00DD3048" w:rsidRDefault="006E75B8" w:rsidP="006E75B8">
      <w:pPr>
        <w:ind w:firstLine="709"/>
        <w:jc w:val="both"/>
        <w:rPr>
          <w:rFonts w:eastAsia="Calibri"/>
          <w:sz w:val="24"/>
          <w:szCs w:val="24"/>
        </w:rPr>
      </w:pPr>
      <w:r w:rsidRPr="00DD3048">
        <w:rPr>
          <w:rFonts w:eastAsia="Calibri"/>
          <w:sz w:val="24"/>
          <w:szCs w:val="24"/>
        </w:rPr>
        <w:t>9) требования к участникам такой закупки;</w:t>
      </w:r>
    </w:p>
    <w:p w14:paraId="17F017B5" w14:textId="705BE751" w:rsidR="006E75B8" w:rsidRPr="00DD3048" w:rsidRDefault="006E75B8" w:rsidP="006E75B8">
      <w:pPr>
        <w:ind w:firstLine="709"/>
        <w:jc w:val="both"/>
        <w:rPr>
          <w:rFonts w:eastAsia="Calibri"/>
          <w:sz w:val="24"/>
          <w:szCs w:val="24"/>
        </w:rPr>
      </w:pPr>
      <w:r w:rsidRPr="00DD3048">
        <w:rPr>
          <w:rFonts w:eastAsia="Calibri"/>
          <w:sz w:val="24"/>
          <w:szCs w:val="24"/>
        </w:rPr>
        <w:t>10) требования к участникам такой закупки и перечень документов, представляемых участниками такой закупки для подтверждения их соо</w:t>
      </w:r>
      <w:r w:rsidR="00D65927" w:rsidRPr="00DD3048">
        <w:rPr>
          <w:rFonts w:eastAsia="Calibri"/>
          <w:sz w:val="24"/>
          <w:szCs w:val="24"/>
        </w:rPr>
        <w:t>тветствия указанным требованиям</w:t>
      </w:r>
      <w:r w:rsidRPr="00DD3048">
        <w:rPr>
          <w:rFonts w:eastAsia="Calibri"/>
          <w:sz w:val="24"/>
          <w:szCs w:val="24"/>
        </w:rPr>
        <w:t>;</w:t>
      </w:r>
    </w:p>
    <w:p w14:paraId="70CA4215" w14:textId="77777777" w:rsidR="006E75B8" w:rsidRPr="00DD3048" w:rsidRDefault="006E75B8" w:rsidP="006E75B8">
      <w:pPr>
        <w:ind w:firstLine="709"/>
        <w:jc w:val="both"/>
        <w:rPr>
          <w:rFonts w:eastAsia="Calibri"/>
          <w:sz w:val="24"/>
          <w:szCs w:val="24"/>
        </w:rPr>
      </w:pPr>
      <w:r w:rsidRPr="00DD3048">
        <w:rPr>
          <w:rFonts w:eastAsia="Calibri"/>
          <w:sz w:val="24"/>
          <w:szCs w:val="24"/>
        </w:rPr>
        <w:t xml:space="preserve">11) формы, порядок, дата и время окончания срока предоставления участникам </w:t>
      </w:r>
      <w:r w:rsidRPr="00DD3048">
        <w:rPr>
          <w:rFonts w:eastAsia="Calibri"/>
          <w:sz w:val="24"/>
          <w:szCs w:val="24"/>
        </w:rPr>
        <w:lastRenderedPageBreak/>
        <w:t>такой закупки разъяснений положений документации о закупке;</w:t>
      </w:r>
    </w:p>
    <w:p w14:paraId="1A561CD6" w14:textId="77777777" w:rsidR="006E75B8" w:rsidRPr="00DD3048" w:rsidRDefault="006E75B8" w:rsidP="006E75B8">
      <w:pPr>
        <w:ind w:firstLine="709"/>
        <w:jc w:val="both"/>
        <w:rPr>
          <w:rFonts w:eastAsia="Calibri"/>
          <w:sz w:val="24"/>
          <w:szCs w:val="24"/>
        </w:rPr>
      </w:pPr>
      <w:r w:rsidRPr="00DD3048">
        <w:rPr>
          <w:rFonts w:eastAsia="Calibri"/>
          <w:sz w:val="24"/>
          <w:szCs w:val="24"/>
        </w:rPr>
        <w:t>12) дата рассмотрения предложений участников такой закупки и подведения итогов такой закупки;</w:t>
      </w:r>
    </w:p>
    <w:p w14:paraId="749D054C" w14:textId="77777777" w:rsidR="006E75B8" w:rsidRPr="00DD3048" w:rsidRDefault="006E75B8" w:rsidP="006E75B8">
      <w:pPr>
        <w:ind w:firstLine="709"/>
        <w:jc w:val="both"/>
        <w:rPr>
          <w:rFonts w:eastAsia="Calibri"/>
          <w:sz w:val="24"/>
          <w:szCs w:val="24"/>
        </w:rPr>
      </w:pPr>
      <w:r w:rsidRPr="00DD3048">
        <w:rPr>
          <w:rFonts w:eastAsia="Calibri"/>
          <w:sz w:val="24"/>
          <w:szCs w:val="24"/>
        </w:rPr>
        <w:t>13) критерии оценки и сопоставления заявок на участие в такой закупке;</w:t>
      </w:r>
    </w:p>
    <w:p w14:paraId="46E1205B" w14:textId="77777777" w:rsidR="006E75B8" w:rsidRPr="00DD3048" w:rsidRDefault="006E75B8" w:rsidP="006E75B8">
      <w:pPr>
        <w:ind w:firstLine="709"/>
        <w:jc w:val="both"/>
        <w:rPr>
          <w:rFonts w:eastAsia="Calibri"/>
          <w:sz w:val="24"/>
          <w:szCs w:val="24"/>
        </w:rPr>
      </w:pPr>
      <w:r w:rsidRPr="00DD3048">
        <w:rPr>
          <w:rFonts w:eastAsia="Calibri"/>
          <w:sz w:val="24"/>
          <w:szCs w:val="24"/>
        </w:rPr>
        <w:t>14) порядок оценки и сопоставления заявок на участие в такой закупке;</w:t>
      </w:r>
    </w:p>
    <w:p w14:paraId="45A324B1" w14:textId="77777777" w:rsidR="006E75B8" w:rsidRPr="00DD3048" w:rsidRDefault="006E75B8" w:rsidP="006E75B8">
      <w:pPr>
        <w:ind w:firstLine="709"/>
        <w:jc w:val="both"/>
        <w:rPr>
          <w:rFonts w:eastAsia="Calibri"/>
          <w:sz w:val="24"/>
          <w:szCs w:val="24"/>
        </w:rPr>
      </w:pPr>
      <w:r w:rsidRPr="00DD3048">
        <w:rPr>
          <w:rFonts w:eastAsia="Calibri"/>
          <w:sz w:val="24"/>
          <w:szCs w:val="24"/>
        </w:rPr>
        <w:t>15) описание предмета такой закупки;</w:t>
      </w:r>
    </w:p>
    <w:p w14:paraId="1EC367C7" w14:textId="10C5FE8F" w:rsidR="006E75B8" w:rsidRPr="00DD3048" w:rsidRDefault="006E75B8" w:rsidP="006E75B8">
      <w:pPr>
        <w:widowControl/>
        <w:numPr>
          <w:ilvl w:val="3"/>
          <w:numId w:val="33"/>
        </w:numPr>
        <w:autoSpaceDE/>
        <w:autoSpaceDN/>
        <w:adjustRightInd/>
        <w:ind w:left="0" w:firstLine="709"/>
        <w:jc w:val="both"/>
        <w:rPr>
          <w:sz w:val="24"/>
          <w:szCs w:val="24"/>
        </w:rPr>
      </w:pPr>
      <w:r w:rsidRPr="00DD3048">
        <w:rPr>
          <w:sz w:val="24"/>
          <w:szCs w:val="24"/>
        </w:rPr>
        <w:t>требования к сроку и (или) объёму предоставления гарантий качества товара, к обслуживанию товара, к расходам на эксплуатацию товара (при необходимости);</w:t>
      </w:r>
    </w:p>
    <w:p w14:paraId="49711017" w14:textId="75B70ACA"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валюте, используемой для формирования цены договора и расчётов с поставщикам</w:t>
      </w:r>
      <w:r w:rsidR="00D65927" w:rsidRPr="00DD3048">
        <w:rPr>
          <w:sz w:val="24"/>
          <w:szCs w:val="24"/>
        </w:rPr>
        <w:t>и</w:t>
      </w:r>
      <w:r w:rsidRPr="00DD3048">
        <w:rPr>
          <w:sz w:val="24"/>
          <w:szCs w:val="24"/>
        </w:rPr>
        <w:t>;</w:t>
      </w:r>
    </w:p>
    <w:p w14:paraId="1183112F"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 xml:space="preserve">порядок применения официального курса иностранной валюты к рублю Российской Федерации, установленного </w:t>
      </w:r>
      <w:r w:rsidRPr="00DD3048">
        <w:rPr>
          <w:rFonts w:eastAsia="Calibri"/>
          <w:sz w:val="24"/>
          <w:szCs w:val="24"/>
        </w:rPr>
        <w:t>Банком России</w:t>
      </w:r>
      <w:r w:rsidRPr="00DD3048">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C36EED8"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возможности заказчика увеличить количество поставляемого товара при заключении договора (при необходимости);</w:t>
      </w:r>
    </w:p>
    <w:p w14:paraId="1275CC35" w14:textId="4660A5F4"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возможности заказчика изменить предусмотренные договором количество товаров и процент такого изменения (при необходимости);</w:t>
      </w:r>
    </w:p>
    <w:p w14:paraId="2DA08605"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 xml:space="preserve">порядок и срок отзыва заявок на участие в запросе ТКП, </w:t>
      </w:r>
      <w:r w:rsidRPr="00DD3048">
        <w:rPr>
          <w:sz w:val="24"/>
          <w:szCs w:val="24"/>
        </w:rPr>
        <w:br/>
        <w:t>порядок внесения изменений в такие заявки;</w:t>
      </w:r>
    </w:p>
    <w:p w14:paraId="02422FD5"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действия заявки (при необходимости);</w:t>
      </w:r>
    </w:p>
    <w:p w14:paraId="4031B2D4"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действия обеспечения заявки (при необходимости);</w:t>
      </w:r>
    </w:p>
    <w:p w14:paraId="4DA64E8D"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00205869" w14:textId="77777777" w:rsidR="006E75B8" w:rsidRPr="00DD3048" w:rsidRDefault="006E75B8" w:rsidP="006E75B8">
      <w:pPr>
        <w:widowControl/>
        <w:numPr>
          <w:ilvl w:val="3"/>
          <w:numId w:val="33"/>
        </w:numPr>
        <w:autoSpaceDE/>
        <w:autoSpaceDN/>
        <w:adjustRightInd/>
        <w:ind w:left="0" w:firstLine="709"/>
        <w:jc w:val="both"/>
        <w:rPr>
          <w:sz w:val="24"/>
          <w:szCs w:val="24"/>
        </w:rPr>
      </w:pPr>
      <w:r w:rsidRPr="00DD3048">
        <w:rPr>
          <w:sz w:val="24"/>
          <w:szCs w:val="24"/>
        </w:rPr>
        <w:t>реквизиты счета для внесения обеспечения заявок, обеспечения исполнения договора (при необходимости);</w:t>
      </w:r>
    </w:p>
    <w:p w14:paraId="73EC57CF"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последствия признания запроса ТКП несостоявшимся;</w:t>
      </w:r>
    </w:p>
    <w:p w14:paraId="4CF18BB9"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иные сведения и требования в зависимости от предмета закупки.</w:t>
      </w:r>
    </w:p>
    <w:p w14:paraId="698A133E" w14:textId="04CB67EC" w:rsidR="006E75B8" w:rsidRPr="00DD3048" w:rsidRDefault="006E75B8" w:rsidP="00D65927">
      <w:pPr>
        <w:widowControl/>
        <w:numPr>
          <w:ilvl w:val="2"/>
          <w:numId w:val="62"/>
        </w:numPr>
        <w:autoSpaceDE/>
        <w:autoSpaceDN/>
        <w:adjustRightInd/>
        <w:ind w:left="0" w:firstLine="709"/>
        <w:jc w:val="both"/>
        <w:rPr>
          <w:sz w:val="24"/>
          <w:szCs w:val="24"/>
        </w:rPr>
      </w:pPr>
      <w:r w:rsidRPr="00DD3048">
        <w:rPr>
          <w:rFonts w:eastAsia="Calibri"/>
          <w:sz w:val="24"/>
          <w:szCs w:val="24"/>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p>
    <w:p w14:paraId="711125F6"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на электронной площадке и доступна в любое время с момента размещения.</w:t>
      </w:r>
    </w:p>
    <w:p w14:paraId="39EA328C" w14:textId="77777777" w:rsidR="006E75B8" w:rsidRPr="00DD3048" w:rsidRDefault="006E75B8" w:rsidP="006E75B8">
      <w:pPr>
        <w:widowControl/>
        <w:ind w:left="709"/>
        <w:jc w:val="both"/>
        <w:rPr>
          <w:sz w:val="24"/>
          <w:szCs w:val="24"/>
        </w:rPr>
      </w:pPr>
    </w:p>
    <w:p w14:paraId="68A1F927"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Отмена проведения запроса ТКП в электронной форме</w:t>
      </w:r>
    </w:p>
    <w:p w14:paraId="28E03445" w14:textId="2FC023FE" w:rsidR="006E75B8" w:rsidRPr="00DD3048" w:rsidRDefault="006E75B8" w:rsidP="00D65927">
      <w:pPr>
        <w:widowControl/>
        <w:numPr>
          <w:ilvl w:val="2"/>
          <w:numId w:val="62"/>
        </w:numPr>
        <w:ind w:left="0" w:firstLine="709"/>
        <w:jc w:val="both"/>
        <w:rPr>
          <w:sz w:val="24"/>
          <w:szCs w:val="24"/>
        </w:rPr>
      </w:pPr>
      <w:r w:rsidRPr="00DD3048">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на электронной площадке</w:t>
      </w:r>
      <w:r w:rsidR="003260F1" w:rsidRPr="00DD3048">
        <w:rPr>
          <w:sz w:val="24"/>
          <w:szCs w:val="24"/>
        </w:rPr>
        <w:t xml:space="preserve"> </w:t>
      </w:r>
      <w:r w:rsidR="008C560C" w:rsidRPr="00DD3048">
        <w:rPr>
          <w:sz w:val="24"/>
          <w:szCs w:val="24"/>
        </w:rPr>
        <w:t xml:space="preserve">в ЕИС </w:t>
      </w:r>
      <w:r w:rsidR="003260F1" w:rsidRPr="00DD3048">
        <w:rPr>
          <w:sz w:val="24"/>
          <w:szCs w:val="24"/>
        </w:rPr>
        <w:t xml:space="preserve">в </w:t>
      </w:r>
      <w:r w:rsidRPr="00DD3048">
        <w:rPr>
          <w:sz w:val="24"/>
          <w:szCs w:val="24"/>
        </w:rPr>
        <w:t>соответствии с регламентом площадки.</w:t>
      </w:r>
    </w:p>
    <w:p w14:paraId="3C421282" w14:textId="7FB75C5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Заказчик не несёт обязательств </w:t>
      </w:r>
      <w:r w:rsidR="003260F1" w:rsidRPr="00DD3048">
        <w:rPr>
          <w:sz w:val="24"/>
          <w:szCs w:val="24"/>
        </w:rPr>
        <w:t>и (</w:t>
      </w:r>
      <w:r w:rsidRPr="00DD3048">
        <w:rPr>
          <w:sz w:val="24"/>
          <w:szCs w:val="24"/>
        </w:rPr>
        <w:t>или</w:t>
      </w:r>
      <w:r w:rsidR="003260F1" w:rsidRPr="00DD3048">
        <w:rPr>
          <w:sz w:val="24"/>
          <w:szCs w:val="24"/>
        </w:rPr>
        <w:t>)</w:t>
      </w:r>
      <w:r w:rsidRPr="00DD3048">
        <w:rPr>
          <w:sz w:val="24"/>
          <w:szCs w:val="24"/>
        </w:rPr>
        <w:t xml:space="preserve"> ответственности в случае неознакомления участниками закупок с извещением об отмене проведения запроса ТКП.</w:t>
      </w:r>
    </w:p>
    <w:p w14:paraId="4DCCDE17" w14:textId="77777777" w:rsidR="006E75B8" w:rsidRPr="00DD3048" w:rsidRDefault="006E75B8" w:rsidP="006E75B8">
      <w:pPr>
        <w:widowControl/>
        <w:ind w:left="709"/>
        <w:jc w:val="both"/>
        <w:rPr>
          <w:sz w:val="24"/>
          <w:szCs w:val="24"/>
        </w:rPr>
      </w:pPr>
    </w:p>
    <w:p w14:paraId="47710287"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Требования к составу и содержанию заявки на участие в запросе ТКП в электронной форме</w:t>
      </w:r>
    </w:p>
    <w:p w14:paraId="557ADDA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lastRenderedPageBreak/>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6595CC4B"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Заявка на участие в запросе ТКП в электронной форме должна содержать:</w:t>
      </w:r>
    </w:p>
    <w:p w14:paraId="3ECB52C8"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 xml:space="preserve"> Для юридического лица:</w:t>
      </w:r>
    </w:p>
    <w:p w14:paraId="19338DF6" w14:textId="77777777" w:rsidR="006E75B8" w:rsidRPr="00DD3048" w:rsidRDefault="006E75B8" w:rsidP="00D65927">
      <w:pPr>
        <w:widowControl/>
        <w:numPr>
          <w:ilvl w:val="0"/>
          <w:numId w:val="64"/>
        </w:numPr>
        <w:autoSpaceDE/>
        <w:autoSpaceDN/>
        <w:adjustRightInd/>
        <w:spacing w:before="240"/>
        <w:ind w:left="0" w:firstLine="709"/>
        <w:jc w:val="both"/>
        <w:rPr>
          <w:sz w:val="24"/>
          <w:szCs w:val="24"/>
        </w:rPr>
      </w:pPr>
      <w:r w:rsidRPr="00DD3048">
        <w:rPr>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69D9DEE5"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6648F0CC"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Копия свидетельства о постановке участника закупки на налоговый учет;</w:t>
      </w:r>
    </w:p>
    <w:p w14:paraId="174ABABF"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sz w:val="24"/>
          <w:szCs w:val="24"/>
          <w:u w:val="single"/>
        </w:rPr>
        <w:t>или письмо об отсутствии необходимости такого одобрения</w:t>
      </w:r>
      <w:r w:rsidRPr="00DD3048">
        <w:rPr>
          <w:sz w:val="24"/>
          <w:szCs w:val="24"/>
        </w:rPr>
        <w:t>;</w:t>
      </w:r>
    </w:p>
    <w:p w14:paraId="28EAF5CC"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lang w:eastAsia="en-US"/>
        </w:rPr>
        <w:t>Копия годовой бухгалтерской отчетности на последнюю отчетную дату с приложениями (</w:t>
      </w:r>
      <w:r w:rsidRPr="00DD3048">
        <w:rPr>
          <w:sz w:val="24"/>
          <w:szCs w:val="24"/>
          <w:u w:val="single"/>
          <w:lang w:eastAsia="en-US"/>
        </w:rPr>
        <w:t>с отметкой налогового органа о приеме</w:t>
      </w:r>
      <w:r w:rsidRPr="00DD3048">
        <w:rPr>
          <w:sz w:val="24"/>
          <w:szCs w:val="24"/>
          <w:lang w:eastAsia="en-US"/>
        </w:rPr>
        <w:t>), согласно форм Приказов Министерства Финансов Российской Федерации от 04.12.2012 № 154 н; от 06.04.2015 № 57 н:</w:t>
      </w:r>
    </w:p>
    <w:p w14:paraId="58E466BA"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а) бухгалтерский баланс;</w:t>
      </w:r>
    </w:p>
    <w:p w14:paraId="4D45E2AF"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б) отчет о финансовых результатах (отчет о прибылях и убытках);</w:t>
      </w:r>
    </w:p>
    <w:p w14:paraId="0D1629BF"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в) Приложения к бухгалтерской отчетности:</w:t>
      </w:r>
    </w:p>
    <w:p w14:paraId="264C3385"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отчет об изменениях капитала;</w:t>
      </w:r>
    </w:p>
    <w:p w14:paraId="54613275"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отчет о движении денежных средств;</w:t>
      </w:r>
    </w:p>
    <w:p w14:paraId="2FD994BC"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xml:space="preserve">- отчет о целевом использовании средств. </w:t>
      </w:r>
    </w:p>
    <w:p w14:paraId="492BCF28"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sz w:val="24"/>
          <w:szCs w:val="24"/>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D3048">
        <w:rPr>
          <w:sz w:val="24"/>
          <w:szCs w:val="24"/>
          <w:lang w:eastAsia="en-US"/>
        </w:rPr>
        <w:t xml:space="preserve">  </w:t>
      </w:r>
    </w:p>
    <w:p w14:paraId="30B709B9" w14:textId="0E5F58FC" w:rsidR="006E75B8" w:rsidRPr="00DD3048" w:rsidRDefault="006E75B8" w:rsidP="00D65927">
      <w:pPr>
        <w:widowControl/>
        <w:numPr>
          <w:ilvl w:val="0"/>
          <w:numId w:val="64"/>
        </w:numPr>
        <w:ind w:left="0" w:firstLine="709"/>
        <w:jc w:val="both"/>
        <w:outlineLvl w:val="1"/>
        <w:rPr>
          <w:sz w:val="24"/>
          <w:szCs w:val="24"/>
          <w:lang w:eastAsia="en-US"/>
        </w:rPr>
      </w:pPr>
      <w:r w:rsidRPr="00DD3048">
        <w:rPr>
          <w:bCs/>
          <w:iCs/>
          <w:sz w:val="24"/>
          <w:szCs w:val="24"/>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3260F1" w:rsidRPr="00DD3048">
        <w:rPr>
          <w:bCs/>
          <w:iCs/>
          <w:sz w:val="24"/>
          <w:szCs w:val="24"/>
        </w:rPr>
        <w:t>м платежам (Код по КНД 1160080).</w:t>
      </w:r>
      <w:r w:rsidRPr="00DD3048">
        <w:rPr>
          <w:sz w:val="24"/>
          <w:szCs w:val="24"/>
        </w:rPr>
        <w:t xml:space="preserve"> </w:t>
      </w:r>
      <w:r w:rsidR="003260F1" w:rsidRPr="00DD3048">
        <w:rPr>
          <w:bCs/>
          <w:iCs/>
          <w:sz w:val="24"/>
          <w:szCs w:val="24"/>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8FCD007" w14:textId="77777777" w:rsidR="006E75B8" w:rsidRPr="00DD3048" w:rsidRDefault="006E75B8" w:rsidP="00D65927">
      <w:pPr>
        <w:widowControl/>
        <w:numPr>
          <w:ilvl w:val="0"/>
          <w:numId w:val="64"/>
        </w:numPr>
        <w:ind w:left="0" w:firstLine="709"/>
        <w:jc w:val="both"/>
        <w:outlineLvl w:val="1"/>
        <w:rPr>
          <w:sz w:val="24"/>
          <w:szCs w:val="24"/>
          <w:lang w:eastAsia="en-US"/>
        </w:rPr>
      </w:pPr>
      <w:r w:rsidRPr="00DD3048">
        <w:rPr>
          <w:b/>
          <w:sz w:val="24"/>
          <w:szCs w:val="24"/>
        </w:rPr>
        <w:t>Сведения из единого реестра субъектов малого и среднего предпринимательства</w:t>
      </w:r>
      <w:r w:rsidRPr="00DD3048">
        <w:rPr>
          <w:sz w:val="24"/>
          <w:szCs w:val="24"/>
        </w:rPr>
        <w:t xml:space="preserve">, ведение которого осуществляется в соответствии с Федеральным </w:t>
      </w:r>
      <w:hyperlink r:id="rId35" w:history="1">
        <w:r w:rsidRPr="00DD3048">
          <w:rPr>
            <w:color w:val="0000FF"/>
            <w:sz w:val="24"/>
            <w:szCs w:val="24"/>
            <w:u w:val="single"/>
          </w:rPr>
          <w:t>законом</w:t>
        </w:r>
      </w:hyperlink>
      <w:r w:rsidRPr="00DD3048">
        <w:rPr>
          <w:sz w:val="24"/>
          <w:szCs w:val="24"/>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DD3048">
          <w:rPr>
            <w:color w:val="0000FF"/>
            <w:sz w:val="24"/>
            <w:szCs w:val="24"/>
            <w:u w:val="single"/>
          </w:rPr>
          <w:t xml:space="preserve">частью 3 </w:t>
        </w:r>
        <w:r w:rsidRPr="00DD3048">
          <w:rPr>
            <w:color w:val="0000FF"/>
            <w:sz w:val="24"/>
            <w:szCs w:val="24"/>
            <w:u w:val="single"/>
          </w:rPr>
          <w:lastRenderedPageBreak/>
          <w:t>статьи 4</w:t>
        </w:r>
      </w:hyperlink>
      <w:r w:rsidRPr="00DD3048">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sz w:val="24"/>
          <w:szCs w:val="24"/>
        </w:rPr>
        <w:t>декларацию о соответствии участника закупки критериям отнесения к субъектам малого и среднего предпринимательства</w:t>
      </w:r>
      <w:r w:rsidRPr="00DD3048">
        <w:rPr>
          <w:sz w:val="24"/>
          <w:szCs w:val="24"/>
        </w:rPr>
        <w:t xml:space="preserve">, установленным </w:t>
      </w:r>
      <w:hyperlink r:id="rId37" w:history="1">
        <w:r w:rsidRPr="00DD3048">
          <w:rPr>
            <w:color w:val="0000FF"/>
            <w:sz w:val="24"/>
            <w:szCs w:val="24"/>
            <w:u w:val="single"/>
          </w:rPr>
          <w:t>статьей 4</w:t>
        </w:r>
      </w:hyperlink>
      <w:r w:rsidRPr="00DD3048">
        <w:rPr>
          <w:sz w:val="24"/>
          <w:szCs w:val="24"/>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DD3048">
        <w:rPr>
          <w:sz w:val="24"/>
          <w:szCs w:val="24"/>
          <w:u w:val="single"/>
        </w:rPr>
        <w:t xml:space="preserve"> </w:t>
      </w:r>
    </w:p>
    <w:p w14:paraId="15C583DF"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 xml:space="preserve"> Для индивидуального предпринимателя:</w:t>
      </w:r>
    </w:p>
    <w:p w14:paraId="5560C812"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 xml:space="preserve">Копии документов, удостоверяющих личность; </w:t>
      </w:r>
    </w:p>
    <w:p w14:paraId="7CE82E01"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239E9E6"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Копия свидетельства о постановке участника закупки на налоговый учет;</w:t>
      </w:r>
    </w:p>
    <w:p w14:paraId="32CF2167"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lang w:eastAsia="en-US"/>
        </w:rPr>
        <w:t>Копия годовой бухгалтерской отчетности на последнюю отчетную дату с приложениями (</w:t>
      </w:r>
      <w:r w:rsidRPr="00DD3048">
        <w:rPr>
          <w:sz w:val="24"/>
          <w:szCs w:val="24"/>
          <w:u w:val="single"/>
          <w:lang w:eastAsia="en-US"/>
        </w:rPr>
        <w:t>с отметкой налогового органа о приеме</w:t>
      </w:r>
      <w:r w:rsidRPr="00DD3048">
        <w:rPr>
          <w:sz w:val="24"/>
          <w:szCs w:val="24"/>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sz w:val="24"/>
          <w:szCs w:val="24"/>
          <w:u w:val="single"/>
          <w:lang w:eastAsia="en-US"/>
        </w:rPr>
        <w:t>участником должно быть представлено письмо с указанием причин такого непредставления;</w:t>
      </w:r>
    </w:p>
    <w:p w14:paraId="4F414834"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b/>
          <w:sz w:val="24"/>
          <w:szCs w:val="24"/>
        </w:rPr>
        <w:t>Сведения из единого реестра субъектов малого и среднего предпринимательства</w:t>
      </w:r>
      <w:r w:rsidRPr="00DD3048">
        <w:rPr>
          <w:sz w:val="24"/>
          <w:szCs w:val="24"/>
        </w:rPr>
        <w:t xml:space="preserve">, ведение которого осуществляется в соответствии с Федеральным </w:t>
      </w:r>
      <w:hyperlink r:id="rId38" w:history="1">
        <w:r w:rsidRPr="00DD3048">
          <w:rPr>
            <w:color w:val="0000FF"/>
            <w:sz w:val="24"/>
            <w:szCs w:val="24"/>
            <w:u w:val="single"/>
          </w:rPr>
          <w:t>законом</w:t>
        </w:r>
      </w:hyperlink>
      <w:r w:rsidRPr="00DD3048">
        <w:rPr>
          <w:sz w:val="24"/>
          <w:szCs w:val="24"/>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DD3048">
          <w:rPr>
            <w:color w:val="0000FF"/>
            <w:sz w:val="24"/>
            <w:szCs w:val="24"/>
            <w:u w:val="single"/>
          </w:rPr>
          <w:t>частью 3 статьи 4</w:t>
        </w:r>
      </w:hyperlink>
      <w:r w:rsidRPr="00DD3048">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sz w:val="24"/>
          <w:szCs w:val="24"/>
        </w:rPr>
        <w:t>декларацию о соответствии участника закупки критериям отнесения к субъектам малого и среднего предпринимательства</w:t>
      </w:r>
      <w:r w:rsidRPr="00DD3048">
        <w:rPr>
          <w:sz w:val="24"/>
          <w:szCs w:val="24"/>
        </w:rPr>
        <w:t xml:space="preserve">, установленным </w:t>
      </w:r>
      <w:hyperlink r:id="rId40" w:history="1">
        <w:r w:rsidRPr="00DD3048">
          <w:rPr>
            <w:color w:val="0000FF"/>
            <w:sz w:val="24"/>
            <w:szCs w:val="24"/>
            <w:u w:val="single"/>
          </w:rPr>
          <w:t>статьей 4</w:t>
        </w:r>
      </w:hyperlink>
      <w:r w:rsidRPr="00DD3048">
        <w:rPr>
          <w:sz w:val="24"/>
          <w:szCs w:val="24"/>
        </w:rPr>
        <w:t xml:space="preserve"> Федерального закона «О развитии малого и среднего предпринимательства в Российской Федерации»;</w:t>
      </w:r>
    </w:p>
    <w:p w14:paraId="167BE04A" w14:textId="21C56D29" w:rsidR="006E75B8" w:rsidRPr="00DD3048" w:rsidRDefault="006E75B8" w:rsidP="00D65927">
      <w:pPr>
        <w:widowControl/>
        <w:numPr>
          <w:ilvl w:val="0"/>
          <w:numId w:val="65"/>
        </w:numPr>
        <w:autoSpaceDE/>
        <w:autoSpaceDN/>
        <w:adjustRightInd/>
        <w:ind w:left="0" w:firstLine="709"/>
        <w:jc w:val="both"/>
        <w:rPr>
          <w:b/>
          <w:sz w:val="24"/>
          <w:szCs w:val="24"/>
        </w:rPr>
      </w:pPr>
      <w:r w:rsidRPr="00DD3048">
        <w:rPr>
          <w:bCs/>
          <w:iCs/>
          <w:sz w:val="24"/>
          <w:szCs w:val="24"/>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3260F1" w:rsidRPr="00DD3048">
        <w:rPr>
          <w:bCs/>
          <w:iCs/>
          <w:sz w:val="24"/>
          <w:szCs w:val="24"/>
        </w:rPr>
        <w:t>.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r w:rsidR="00312034" w:rsidRPr="00DD3048">
        <w:rPr>
          <w:bCs/>
          <w:iCs/>
          <w:sz w:val="24"/>
          <w:szCs w:val="24"/>
        </w:rPr>
        <w:t>;</w:t>
      </w:r>
    </w:p>
    <w:p w14:paraId="295831DA"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Для физического лица:</w:t>
      </w:r>
    </w:p>
    <w:p w14:paraId="377D5029" w14:textId="77777777" w:rsidR="006E75B8" w:rsidRPr="00DD3048" w:rsidRDefault="006E75B8" w:rsidP="00D65927">
      <w:pPr>
        <w:widowControl/>
        <w:numPr>
          <w:ilvl w:val="0"/>
          <w:numId w:val="66"/>
        </w:numPr>
        <w:autoSpaceDE/>
        <w:autoSpaceDN/>
        <w:adjustRightInd/>
        <w:ind w:left="0" w:firstLine="709"/>
        <w:jc w:val="both"/>
        <w:rPr>
          <w:sz w:val="24"/>
          <w:szCs w:val="24"/>
        </w:rPr>
      </w:pPr>
      <w:r w:rsidRPr="00DD3048">
        <w:rPr>
          <w:sz w:val="24"/>
          <w:szCs w:val="24"/>
        </w:rPr>
        <w:t xml:space="preserve">Копии документов, удостоверяющих личность. </w:t>
      </w:r>
    </w:p>
    <w:p w14:paraId="5D79182C" w14:textId="7AE51A26" w:rsidR="006E75B8" w:rsidRPr="00DD3048" w:rsidRDefault="006E75B8" w:rsidP="00D65927">
      <w:pPr>
        <w:widowControl/>
        <w:numPr>
          <w:ilvl w:val="3"/>
          <w:numId w:val="62"/>
        </w:numPr>
        <w:autoSpaceDE/>
        <w:autoSpaceDN/>
        <w:adjustRightInd/>
        <w:ind w:left="0" w:firstLine="709"/>
        <w:jc w:val="both"/>
        <w:rPr>
          <w:sz w:val="24"/>
          <w:szCs w:val="24"/>
        </w:rPr>
      </w:pPr>
      <w:r w:rsidRPr="00DD3048">
        <w:rPr>
          <w:b/>
          <w:sz w:val="24"/>
          <w:szCs w:val="24"/>
        </w:rPr>
        <w:t>Для группы (нескольких лиц) лиц</w:t>
      </w:r>
      <w:r w:rsidRPr="00DD3048">
        <w:rPr>
          <w:sz w:val="24"/>
          <w:szCs w:val="24"/>
        </w:rPr>
        <w:t>, выступающих на стороне одного участника закупки: Документы, предусмотренные п. 12.</w:t>
      </w:r>
      <w:r w:rsidR="00420DCA" w:rsidRPr="00DD3048">
        <w:rPr>
          <w:sz w:val="24"/>
          <w:szCs w:val="24"/>
        </w:rPr>
        <w:t>6</w:t>
      </w:r>
      <w:r w:rsidRPr="00DD3048">
        <w:rPr>
          <w:sz w:val="24"/>
          <w:szCs w:val="24"/>
        </w:rPr>
        <w:t>.2.1, 12.</w:t>
      </w:r>
      <w:r w:rsidR="00420DCA" w:rsidRPr="00DD3048">
        <w:rPr>
          <w:sz w:val="24"/>
          <w:szCs w:val="24"/>
        </w:rPr>
        <w:t>6</w:t>
      </w:r>
      <w:r w:rsidRPr="00DD3048">
        <w:rPr>
          <w:sz w:val="24"/>
          <w:szCs w:val="24"/>
        </w:rPr>
        <w:t>.2.2, 12.</w:t>
      </w:r>
      <w:r w:rsidR="00420DCA" w:rsidRPr="00DD3048">
        <w:rPr>
          <w:sz w:val="24"/>
          <w:szCs w:val="24"/>
        </w:rPr>
        <w:t>6</w:t>
      </w:r>
      <w:r w:rsidRPr="00DD3048">
        <w:rPr>
          <w:sz w:val="24"/>
          <w:szCs w:val="24"/>
        </w:rPr>
        <w:t>.2.3. в зависимости от категории лиц, выступающих на стороне одного участника.</w:t>
      </w:r>
    </w:p>
    <w:p w14:paraId="09A143AD"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0AAE08B6" w14:textId="77777777" w:rsidR="006E75B8" w:rsidRPr="00DD3048" w:rsidRDefault="006E75B8" w:rsidP="006E75B8">
      <w:pPr>
        <w:widowControl/>
        <w:ind w:firstLine="709"/>
        <w:contextualSpacing/>
        <w:jc w:val="both"/>
        <w:rPr>
          <w:sz w:val="22"/>
          <w:szCs w:val="22"/>
        </w:rPr>
      </w:pPr>
    </w:p>
    <w:p w14:paraId="5190DED2"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lastRenderedPageBreak/>
        <w:t>Порядок подачи заявок на участие в запросе ТКП в электронной форме</w:t>
      </w:r>
    </w:p>
    <w:p w14:paraId="3DC0FAAD" w14:textId="581FBCEC"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 xml:space="preserve">Порядок подачи заявки на участие в запросе </w:t>
      </w:r>
      <w:r w:rsidR="00312034" w:rsidRPr="00DD3048">
        <w:rPr>
          <w:sz w:val="24"/>
          <w:szCs w:val="24"/>
        </w:rPr>
        <w:t>ТКП</w:t>
      </w:r>
      <w:r w:rsidRPr="00DD3048">
        <w:rPr>
          <w:sz w:val="24"/>
          <w:szCs w:val="24"/>
        </w:rPr>
        <w:t xml:space="preserve"> в электронной форме определяется регламентом оператора электронной площадки, на которой проводится запрос ТКП в электронной форме.</w:t>
      </w:r>
    </w:p>
    <w:p w14:paraId="2F5D9744" w14:textId="05ACF9E8"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Обязательства участника закупки, связанные с </w:t>
      </w:r>
      <w:r w:rsidR="00312034" w:rsidRPr="00DD3048">
        <w:rPr>
          <w:sz w:val="24"/>
          <w:szCs w:val="24"/>
        </w:rPr>
        <w:t>подачей заявки</w:t>
      </w:r>
      <w:r w:rsidRPr="00DD3048">
        <w:rPr>
          <w:sz w:val="24"/>
          <w:szCs w:val="24"/>
        </w:rPr>
        <w:t xml:space="preserve"> на участие в запросе ТКП в электронной форме, включают:</w:t>
      </w:r>
    </w:p>
    <w:p w14:paraId="3480CC11" w14:textId="77777777" w:rsidR="006E75B8" w:rsidRPr="00DD3048" w:rsidRDefault="006E75B8" w:rsidP="006E75B8">
      <w:pPr>
        <w:widowControl/>
        <w:autoSpaceDE/>
        <w:autoSpaceDN/>
        <w:adjustRightInd/>
        <w:ind w:firstLine="709"/>
        <w:jc w:val="both"/>
        <w:rPr>
          <w:sz w:val="24"/>
          <w:szCs w:val="24"/>
        </w:rPr>
      </w:pPr>
      <w:r w:rsidRPr="00DD3048">
        <w:rPr>
          <w:sz w:val="24"/>
          <w:szCs w:val="24"/>
        </w:rPr>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DD3048">
        <w:rPr>
          <w:sz w:val="24"/>
          <w:szCs w:val="24"/>
          <w:lang w:val="en-US"/>
        </w:rPr>
        <w:t> </w:t>
      </w:r>
      <w:r w:rsidRPr="00DD3048">
        <w:rPr>
          <w:sz w:val="24"/>
          <w:szCs w:val="24"/>
        </w:rPr>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4C218323" w14:textId="77777777" w:rsidR="006E75B8" w:rsidRPr="00DD3048" w:rsidRDefault="006E75B8" w:rsidP="006E75B8">
      <w:pPr>
        <w:widowControl/>
        <w:autoSpaceDE/>
        <w:autoSpaceDN/>
        <w:adjustRightInd/>
        <w:ind w:firstLine="709"/>
        <w:jc w:val="both"/>
        <w:rPr>
          <w:sz w:val="24"/>
          <w:szCs w:val="24"/>
        </w:rPr>
      </w:pPr>
      <w:r w:rsidRPr="00DD3048">
        <w:rPr>
          <w:sz w:val="24"/>
          <w:szCs w:val="24"/>
        </w:rPr>
        <w:t>б) обязательство не изменять и (или) не отзывать заявку на участие в запросе ТКП после окончания (истечения) срока окончания подачи заявок;</w:t>
      </w:r>
    </w:p>
    <w:p w14:paraId="3CB0C330" w14:textId="77777777" w:rsidR="006E75B8" w:rsidRPr="00DD3048" w:rsidRDefault="006E75B8" w:rsidP="006E75B8">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643CCA5F" w14:textId="77777777" w:rsidR="006E75B8" w:rsidRPr="00DD3048" w:rsidRDefault="006E75B8" w:rsidP="006E75B8">
      <w:pPr>
        <w:widowControl/>
        <w:ind w:firstLine="709"/>
        <w:jc w:val="both"/>
        <w:rPr>
          <w:sz w:val="24"/>
          <w:szCs w:val="24"/>
        </w:rPr>
      </w:pPr>
      <w:r w:rsidRPr="00DD3048">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0B2C98B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D3048">
        <w:rPr>
          <w:sz w:val="24"/>
          <w:szCs w:val="24"/>
        </w:rPr>
        <w:t>подпунктах</w:t>
      </w:r>
      <w:proofErr w:type="gramEnd"/>
      <w:r w:rsidRPr="00DD3048">
        <w:rPr>
          <w:sz w:val="24"/>
          <w:szCs w:val="24"/>
        </w:rPr>
        <w:t xml:space="preserve"> а) - в) пункта 12.7.2.</w:t>
      </w:r>
    </w:p>
    <w:p w14:paraId="48EBAE80"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14922E4F" w14:textId="77777777" w:rsidR="006E75B8" w:rsidRPr="00DD3048" w:rsidRDefault="006E75B8" w:rsidP="006E75B8">
      <w:pPr>
        <w:widowControl/>
        <w:ind w:firstLine="709"/>
        <w:jc w:val="both"/>
        <w:rPr>
          <w:sz w:val="22"/>
          <w:szCs w:val="22"/>
        </w:rPr>
      </w:pPr>
    </w:p>
    <w:p w14:paraId="47073CF4"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Рассмотрение заявок на участие в запросе ТКП в электронной форме</w:t>
      </w:r>
    </w:p>
    <w:p w14:paraId="7BBA359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Рассмотрение заявок на участие в запросе ТКП осуществляется последовательно.</w:t>
      </w:r>
    </w:p>
    <w:p w14:paraId="31A65FE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56BA2BE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Заявка участника закупки отклоняется комиссией по осуществлению закупок при рассмотрении в следующих случаях:</w:t>
      </w:r>
    </w:p>
    <w:p w14:paraId="3F336150"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31290178"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D2A3668" w14:textId="709EEEAA" w:rsidR="006E75B8" w:rsidRPr="00DD3048" w:rsidRDefault="006E75B8" w:rsidP="00D65927">
      <w:pPr>
        <w:widowControl/>
        <w:numPr>
          <w:ilvl w:val="3"/>
          <w:numId w:val="62"/>
        </w:numPr>
        <w:ind w:left="0" w:firstLine="709"/>
        <w:jc w:val="both"/>
        <w:rPr>
          <w:sz w:val="24"/>
          <w:szCs w:val="24"/>
        </w:rPr>
      </w:pPr>
      <w:r w:rsidRPr="00DD3048">
        <w:rPr>
          <w:sz w:val="24"/>
          <w:szCs w:val="24"/>
        </w:rPr>
        <w:t>Несо</w:t>
      </w:r>
      <w:r w:rsidR="00312034" w:rsidRPr="00DD3048">
        <w:rPr>
          <w:sz w:val="24"/>
          <w:szCs w:val="24"/>
        </w:rPr>
        <w:t>ответствия предлагаемых товаров</w:t>
      </w:r>
      <w:r w:rsidRPr="00DD3048">
        <w:rPr>
          <w:sz w:val="24"/>
          <w:szCs w:val="24"/>
        </w:rPr>
        <w:t xml:space="preserve"> требованиям документации о проведении запроса ТКП.</w:t>
      </w:r>
    </w:p>
    <w:p w14:paraId="2775F725"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Непредставления (при необходимости) обеспечения заявки в случае установления требования об обеспечении заявки.</w:t>
      </w:r>
    </w:p>
    <w:p w14:paraId="7397053A"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55970E54" w14:textId="5FF1FA66" w:rsidR="00312034" w:rsidRPr="00DD3048" w:rsidRDefault="00312034" w:rsidP="00D65927">
      <w:pPr>
        <w:widowControl/>
        <w:numPr>
          <w:ilvl w:val="3"/>
          <w:numId w:val="62"/>
        </w:numPr>
        <w:ind w:left="0" w:firstLine="709"/>
        <w:jc w:val="both"/>
        <w:rPr>
          <w:sz w:val="24"/>
          <w:szCs w:val="24"/>
        </w:rPr>
      </w:pPr>
      <w:r w:rsidRPr="00DD3048">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3B08A85" w14:textId="60847C07" w:rsidR="006E75B8" w:rsidRPr="00DD3048" w:rsidRDefault="006E75B8" w:rsidP="00D65927">
      <w:pPr>
        <w:widowControl/>
        <w:numPr>
          <w:ilvl w:val="2"/>
          <w:numId w:val="62"/>
        </w:numPr>
        <w:ind w:left="0" w:firstLine="709"/>
        <w:jc w:val="both"/>
        <w:rPr>
          <w:sz w:val="24"/>
          <w:szCs w:val="24"/>
        </w:rPr>
      </w:pPr>
      <w:r w:rsidRPr="00DD3048">
        <w:rPr>
          <w:sz w:val="24"/>
          <w:szCs w:val="24"/>
        </w:rPr>
        <w:t>Отклонение заявки на участие в запросе ТКП п</w:t>
      </w:r>
      <w:r w:rsidR="00312034" w:rsidRPr="00DD3048">
        <w:rPr>
          <w:sz w:val="24"/>
          <w:szCs w:val="24"/>
        </w:rPr>
        <w:t xml:space="preserve">о иным </w:t>
      </w:r>
      <w:r w:rsidR="00312034" w:rsidRPr="00DD3048">
        <w:rPr>
          <w:sz w:val="24"/>
          <w:szCs w:val="24"/>
        </w:rPr>
        <w:br/>
        <w:t xml:space="preserve">основаниям, не указанных в пункте </w:t>
      </w:r>
      <w:r w:rsidRPr="00DD3048">
        <w:rPr>
          <w:sz w:val="24"/>
          <w:szCs w:val="24"/>
        </w:rPr>
        <w:t>12.</w:t>
      </w:r>
      <w:r w:rsidR="00312034" w:rsidRPr="00DD3048">
        <w:rPr>
          <w:sz w:val="24"/>
          <w:szCs w:val="24"/>
        </w:rPr>
        <w:t>8</w:t>
      </w:r>
      <w:r w:rsidRPr="00DD3048">
        <w:rPr>
          <w:sz w:val="24"/>
          <w:szCs w:val="24"/>
        </w:rPr>
        <w:t>.</w:t>
      </w:r>
      <w:r w:rsidR="00312034" w:rsidRPr="00DD3048">
        <w:rPr>
          <w:sz w:val="24"/>
          <w:szCs w:val="24"/>
        </w:rPr>
        <w:t>3</w:t>
      </w:r>
      <w:r w:rsidRPr="00DD3048">
        <w:rPr>
          <w:sz w:val="24"/>
          <w:szCs w:val="24"/>
        </w:rPr>
        <w:t xml:space="preserve"> не допускается.</w:t>
      </w:r>
    </w:p>
    <w:p w14:paraId="26BEBAF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w:t>
      </w:r>
      <w:r w:rsidRPr="00DD3048">
        <w:rPr>
          <w:sz w:val="24"/>
          <w:szCs w:val="24"/>
        </w:rPr>
        <w:lastRenderedPageBreak/>
        <w:t>ТКП такой участник закупки отстраняется от участия в проведении запроса ТКП на любом этапе его проведения.</w:t>
      </w:r>
    </w:p>
    <w:p w14:paraId="7E16E3AD" w14:textId="30C2E1D1"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w:t>
      </w:r>
      <w:r w:rsidR="00312034" w:rsidRPr="00DD3048">
        <w:rPr>
          <w:sz w:val="24"/>
          <w:szCs w:val="24"/>
        </w:rPr>
        <w:t>а и заявки, поданной участником</w:t>
      </w:r>
      <w:r w:rsidRPr="00DD3048">
        <w:rPr>
          <w:sz w:val="24"/>
          <w:szCs w:val="24"/>
        </w:rPr>
        <w:t>. Такой участник не вправе отказаться от заключения договора с заказчиком.</w:t>
      </w:r>
    </w:p>
    <w:p w14:paraId="4F295729" w14:textId="17768159"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w:t>
      </w:r>
      <w:r w:rsidR="00312034" w:rsidRPr="00DD3048">
        <w:rPr>
          <w:sz w:val="24"/>
          <w:szCs w:val="24"/>
        </w:rPr>
        <w:t>пку у единственного поставщика</w:t>
      </w:r>
      <w:r w:rsidRPr="00DD3048">
        <w:rPr>
          <w:sz w:val="24"/>
          <w:szCs w:val="24"/>
        </w:rPr>
        <w:t>, либо провести повторную процедуру закупки.</w:t>
      </w:r>
    </w:p>
    <w:p w14:paraId="0001AEB8" w14:textId="77777777" w:rsidR="006E75B8" w:rsidRPr="00DD3048" w:rsidRDefault="006E75B8" w:rsidP="006E75B8">
      <w:pPr>
        <w:widowControl/>
        <w:ind w:firstLine="709"/>
        <w:jc w:val="both"/>
        <w:rPr>
          <w:sz w:val="24"/>
          <w:szCs w:val="24"/>
        </w:rPr>
      </w:pPr>
      <w:r w:rsidRPr="00DD3048">
        <w:rPr>
          <w:sz w:val="24"/>
          <w:szCs w:val="24"/>
        </w:rPr>
        <w:t xml:space="preserve">12.8.8. По результатам заседания комиссии по осуществлению закупок, на котором осуществляется </w:t>
      </w:r>
      <w:r w:rsidRPr="00DD3048">
        <w:rPr>
          <w:b/>
          <w:sz w:val="24"/>
          <w:szCs w:val="24"/>
        </w:rPr>
        <w:t>рассмотрение заявок</w:t>
      </w:r>
      <w:r w:rsidRPr="00DD3048">
        <w:rPr>
          <w:sz w:val="24"/>
          <w:szCs w:val="24"/>
        </w:rPr>
        <w:t xml:space="preserve"> на участие в запросе ТКП в электронной форме оформляется протокол. В нем указываются следующие сведения:</w:t>
      </w:r>
    </w:p>
    <w:p w14:paraId="5B986EC2"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01DDDEE0" w14:textId="77777777" w:rsidR="006E75B8" w:rsidRPr="00DD3048" w:rsidRDefault="006E75B8" w:rsidP="006E75B8">
      <w:pPr>
        <w:widowControl/>
        <w:autoSpaceDE/>
        <w:autoSpaceDN/>
        <w:adjustRightInd/>
        <w:ind w:firstLine="709"/>
        <w:jc w:val="both"/>
        <w:rPr>
          <w:sz w:val="24"/>
          <w:szCs w:val="24"/>
        </w:rPr>
      </w:pPr>
      <w:r w:rsidRPr="00DD3048">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37BBE2E9"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3) количество поданных заявок на участие в закупке, а также дата и время регистрации каждой такой заявки; </w:t>
      </w:r>
    </w:p>
    <w:p w14:paraId="3DFCCC94" w14:textId="77777777" w:rsidR="006E75B8" w:rsidRPr="00DD3048" w:rsidRDefault="006E75B8" w:rsidP="006E75B8">
      <w:pPr>
        <w:widowControl/>
        <w:autoSpaceDE/>
        <w:autoSpaceDN/>
        <w:adjustRightInd/>
        <w:ind w:firstLine="709"/>
        <w:jc w:val="both"/>
        <w:rPr>
          <w:sz w:val="24"/>
          <w:szCs w:val="24"/>
        </w:rPr>
      </w:pPr>
      <w:r w:rsidRPr="00DD3048">
        <w:rPr>
          <w:sz w:val="24"/>
          <w:szCs w:val="24"/>
        </w:rPr>
        <w:t>4) предложение об объеме, цене, сроках исполнения договора из каждой заявки;</w:t>
      </w:r>
    </w:p>
    <w:p w14:paraId="264122A2" w14:textId="77777777" w:rsidR="006E75B8" w:rsidRPr="00DD3048" w:rsidRDefault="006E75B8" w:rsidP="006E75B8">
      <w:pPr>
        <w:widowControl/>
        <w:autoSpaceDE/>
        <w:autoSpaceDN/>
        <w:adjustRightInd/>
        <w:ind w:firstLine="709"/>
        <w:jc w:val="both"/>
        <w:rPr>
          <w:sz w:val="24"/>
          <w:szCs w:val="24"/>
        </w:rPr>
      </w:pPr>
      <w:r w:rsidRPr="00DD3048">
        <w:rPr>
          <w:sz w:val="24"/>
          <w:szCs w:val="24"/>
        </w:rPr>
        <w:t>5) результаты рассмотрения заявок на участие в закупке, с указанием в том числе:</w:t>
      </w:r>
    </w:p>
    <w:p w14:paraId="2BDA64AA" w14:textId="77777777" w:rsidR="006E75B8" w:rsidRPr="00DD3048" w:rsidRDefault="006E75B8" w:rsidP="006E75B8">
      <w:pPr>
        <w:widowControl/>
        <w:numPr>
          <w:ilvl w:val="4"/>
          <w:numId w:val="38"/>
        </w:numPr>
        <w:autoSpaceDE/>
        <w:autoSpaceDN/>
        <w:adjustRightInd/>
        <w:ind w:left="0" w:firstLine="709"/>
        <w:jc w:val="both"/>
        <w:rPr>
          <w:sz w:val="24"/>
          <w:szCs w:val="24"/>
        </w:rPr>
      </w:pPr>
      <w:r w:rsidRPr="00DD3048">
        <w:rPr>
          <w:sz w:val="24"/>
          <w:szCs w:val="24"/>
        </w:rPr>
        <w:t>количества заявок на участие в закупке, которые отклонены;</w:t>
      </w:r>
    </w:p>
    <w:p w14:paraId="74548FFE" w14:textId="77777777" w:rsidR="006E75B8" w:rsidRPr="00DD3048" w:rsidRDefault="006E75B8" w:rsidP="006E75B8">
      <w:pPr>
        <w:widowControl/>
        <w:numPr>
          <w:ilvl w:val="4"/>
          <w:numId w:val="38"/>
        </w:numPr>
        <w:autoSpaceDE/>
        <w:autoSpaceDN/>
        <w:adjustRightInd/>
        <w:ind w:left="0" w:firstLine="709"/>
        <w:jc w:val="both"/>
        <w:rPr>
          <w:sz w:val="24"/>
          <w:szCs w:val="24"/>
        </w:rPr>
      </w:pPr>
      <w:r w:rsidRPr="00DD3048">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6B24F2FD" w14:textId="77777777" w:rsidR="006E75B8" w:rsidRPr="00DD3048" w:rsidRDefault="006E75B8" w:rsidP="006E75B8">
      <w:pPr>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038ACD86" w14:textId="77777777" w:rsidR="006E75B8" w:rsidRPr="00DD3048" w:rsidRDefault="006E75B8" w:rsidP="006E75B8">
      <w:pPr>
        <w:widowControl/>
        <w:autoSpaceDE/>
        <w:autoSpaceDN/>
        <w:adjustRightInd/>
        <w:ind w:firstLine="709"/>
        <w:jc w:val="both"/>
        <w:rPr>
          <w:sz w:val="24"/>
          <w:szCs w:val="24"/>
        </w:rPr>
      </w:pPr>
      <w:r w:rsidRPr="00DD3048">
        <w:rPr>
          <w:sz w:val="24"/>
          <w:szCs w:val="24"/>
        </w:rPr>
        <w:t>7) иные сведения.</w:t>
      </w:r>
    </w:p>
    <w:p w14:paraId="7EFB39A9" w14:textId="77777777" w:rsidR="006E75B8" w:rsidRPr="00DD3048" w:rsidRDefault="006E75B8" w:rsidP="00D65927">
      <w:pPr>
        <w:widowControl/>
        <w:numPr>
          <w:ilvl w:val="2"/>
          <w:numId w:val="69"/>
        </w:numPr>
        <w:autoSpaceDE/>
        <w:autoSpaceDN/>
        <w:adjustRightInd/>
        <w:ind w:left="0" w:firstLine="710"/>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06DFFA24" w14:textId="384CF5CB" w:rsidR="006E75B8" w:rsidRPr="00DD3048" w:rsidRDefault="006E75B8" w:rsidP="00D65927">
      <w:pPr>
        <w:widowControl/>
        <w:numPr>
          <w:ilvl w:val="2"/>
          <w:numId w:val="69"/>
        </w:numPr>
        <w:ind w:left="0" w:firstLine="710"/>
        <w:jc w:val="both"/>
        <w:rPr>
          <w:sz w:val="24"/>
          <w:szCs w:val="24"/>
        </w:rPr>
      </w:pPr>
      <w:r w:rsidRPr="00DD3048">
        <w:rPr>
          <w:sz w:val="24"/>
          <w:szCs w:val="24"/>
        </w:rPr>
        <w:t xml:space="preserve">Указанный протокол размещается на электронной площадке </w:t>
      </w:r>
      <w:r w:rsidR="00312034" w:rsidRPr="00DD3048">
        <w:rPr>
          <w:sz w:val="24"/>
          <w:szCs w:val="24"/>
        </w:rPr>
        <w:t xml:space="preserve">и в ЕИС </w:t>
      </w:r>
      <w:r w:rsidRPr="00DD3048">
        <w:rPr>
          <w:sz w:val="24"/>
          <w:szCs w:val="24"/>
        </w:rPr>
        <w:t>не позднее чем через три дня со дня подписания заказчиком.</w:t>
      </w:r>
    </w:p>
    <w:p w14:paraId="598BE05D" w14:textId="77777777" w:rsidR="006E75B8" w:rsidRPr="00DD3048" w:rsidRDefault="006E75B8" w:rsidP="006E75B8">
      <w:pPr>
        <w:widowControl/>
        <w:ind w:left="1430"/>
        <w:jc w:val="both"/>
        <w:rPr>
          <w:sz w:val="24"/>
          <w:szCs w:val="24"/>
        </w:rPr>
      </w:pPr>
    </w:p>
    <w:p w14:paraId="662B2CD8" w14:textId="77777777" w:rsidR="006E75B8" w:rsidRPr="00DD3048" w:rsidRDefault="006E75B8" w:rsidP="00D65927">
      <w:pPr>
        <w:widowControl/>
        <w:numPr>
          <w:ilvl w:val="1"/>
          <w:numId w:val="69"/>
        </w:numPr>
        <w:autoSpaceDE/>
        <w:autoSpaceDN/>
        <w:adjustRightInd/>
        <w:ind w:left="0" w:firstLine="709"/>
        <w:jc w:val="both"/>
        <w:rPr>
          <w:sz w:val="24"/>
          <w:szCs w:val="24"/>
        </w:rPr>
      </w:pPr>
      <w:r w:rsidRPr="00DD3048">
        <w:rPr>
          <w:b/>
          <w:sz w:val="24"/>
          <w:szCs w:val="24"/>
        </w:rPr>
        <w:t>Оценка, сопоставление заявок и определение победителя запроса ТКП в электронной форме</w:t>
      </w:r>
      <w:r w:rsidRPr="00DD3048">
        <w:rPr>
          <w:sz w:val="24"/>
          <w:szCs w:val="24"/>
        </w:rPr>
        <w:t xml:space="preserve"> </w:t>
      </w:r>
    </w:p>
    <w:p w14:paraId="21644B3D" w14:textId="7E801C6A" w:rsidR="006E75B8" w:rsidRPr="00DD3048" w:rsidRDefault="006E75B8" w:rsidP="00D65927">
      <w:pPr>
        <w:widowControl/>
        <w:numPr>
          <w:ilvl w:val="2"/>
          <w:numId w:val="70"/>
        </w:numPr>
        <w:autoSpaceDE/>
        <w:autoSpaceDN/>
        <w:adjustRightInd/>
        <w:ind w:left="0" w:firstLine="708"/>
        <w:jc w:val="both"/>
        <w:rPr>
          <w:sz w:val="24"/>
          <w:szCs w:val="24"/>
        </w:rPr>
      </w:pPr>
      <w:r w:rsidRPr="00DD3048">
        <w:rPr>
          <w:sz w:val="24"/>
          <w:szCs w:val="24"/>
        </w:rPr>
        <w:t xml:space="preserve">Оценка и сопоставление заявок осуществляется комиссией по осуществлению закупок </w:t>
      </w:r>
      <w:r w:rsidR="00B611D1" w:rsidRPr="00DD3048">
        <w:rPr>
          <w:sz w:val="24"/>
          <w:szCs w:val="24"/>
        </w:rPr>
        <w:t>руководствуясь</w:t>
      </w:r>
      <w:r w:rsidRPr="00DD3048">
        <w:rPr>
          <w:sz w:val="24"/>
          <w:szCs w:val="24"/>
        </w:rPr>
        <w:t xml:space="preserve"> порядком оценки и сопоставления заявок, указанного в документации о проведении запроса ТКП.</w:t>
      </w:r>
    </w:p>
    <w:p w14:paraId="1FA724CD" w14:textId="514A594E" w:rsidR="006E75B8" w:rsidRPr="00DD3048" w:rsidRDefault="006E75B8" w:rsidP="00D65927">
      <w:pPr>
        <w:widowControl/>
        <w:numPr>
          <w:ilvl w:val="2"/>
          <w:numId w:val="70"/>
        </w:numPr>
        <w:autoSpaceDE/>
        <w:autoSpaceDN/>
        <w:adjustRightInd/>
        <w:spacing w:after="20"/>
        <w:ind w:left="0" w:firstLine="709"/>
        <w:jc w:val="both"/>
        <w:rPr>
          <w:sz w:val="24"/>
          <w:szCs w:val="24"/>
        </w:rPr>
      </w:pPr>
      <w:r w:rsidRPr="00DD3048">
        <w:rPr>
          <w:sz w:val="24"/>
          <w:szCs w:val="24"/>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w:t>
      </w:r>
      <w:r w:rsidR="00B611D1" w:rsidRPr="00DD3048">
        <w:rPr>
          <w:sz w:val="24"/>
          <w:szCs w:val="24"/>
        </w:rPr>
        <w:t>на участие,</w:t>
      </w:r>
      <w:r w:rsidRPr="00DD3048">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6A3B8471" w14:textId="77777777" w:rsidR="006E75B8" w:rsidRPr="00DD3048" w:rsidRDefault="006E75B8" w:rsidP="00D65927">
      <w:pPr>
        <w:widowControl/>
        <w:numPr>
          <w:ilvl w:val="2"/>
          <w:numId w:val="70"/>
        </w:numPr>
        <w:spacing w:after="20"/>
        <w:ind w:left="0" w:firstLine="709"/>
        <w:jc w:val="both"/>
        <w:rPr>
          <w:sz w:val="24"/>
          <w:szCs w:val="24"/>
        </w:rPr>
      </w:pPr>
      <w:r w:rsidRPr="00DD3048">
        <w:rPr>
          <w:sz w:val="24"/>
          <w:szCs w:val="24"/>
        </w:rPr>
        <w:lastRenderedPageBreak/>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854D731" w14:textId="77777777" w:rsidR="006E75B8" w:rsidRPr="00DD3048" w:rsidRDefault="006E75B8" w:rsidP="00D65927">
      <w:pPr>
        <w:widowControl/>
        <w:numPr>
          <w:ilvl w:val="2"/>
          <w:numId w:val="70"/>
        </w:numPr>
        <w:ind w:left="0" w:firstLine="709"/>
        <w:jc w:val="both"/>
        <w:rPr>
          <w:sz w:val="24"/>
          <w:szCs w:val="24"/>
        </w:rPr>
      </w:pPr>
      <w:r w:rsidRPr="00DD3048">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39D03B1B" w14:textId="77777777" w:rsidR="006E75B8" w:rsidRPr="00DD3048" w:rsidRDefault="006E75B8" w:rsidP="006E75B8">
      <w:pPr>
        <w:widowControl/>
        <w:ind w:left="709"/>
        <w:jc w:val="both"/>
        <w:rPr>
          <w:sz w:val="24"/>
          <w:szCs w:val="24"/>
        </w:rPr>
      </w:pPr>
      <w:r w:rsidRPr="00DD3048">
        <w:rPr>
          <w:sz w:val="24"/>
          <w:szCs w:val="24"/>
        </w:rPr>
        <w:t>1) о проведении процедуры переторжки;</w:t>
      </w:r>
    </w:p>
    <w:p w14:paraId="04785F84" w14:textId="77777777" w:rsidR="006E75B8" w:rsidRPr="00DD3048" w:rsidRDefault="006E75B8" w:rsidP="006E75B8">
      <w:pPr>
        <w:widowControl/>
        <w:ind w:left="709"/>
        <w:jc w:val="both"/>
        <w:rPr>
          <w:sz w:val="24"/>
          <w:szCs w:val="24"/>
        </w:rPr>
      </w:pPr>
      <w:r w:rsidRPr="00DD3048">
        <w:rPr>
          <w:sz w:val="24"/>
          <w:szCs w:val="24"/>
        </w:rPr>
        <w:t>2) об определении победителя.</w:t>
      </w:r>
    </w:p>
    <w:p w14:paraId="18F5033A" w14:textId="77777777" w:rsidR="006E75B8" w:rsidRPr="00DD3048" w:rsidRDefault="006E75B8" w:rsidP="006E75B8">
      <w:pPr>
        <w:widowControl/>
        <w:ind w:firstLine="709"/>
        <w:jc w:val="both"/>
        <w:rPr>
          <w:sz w:val="24"/>
          <w:szCs w:val="24"/>
        </w:rPr>
      </w:pPr>
      <w:r w:rsidRPr="00DD3048">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0A898B5C"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59B4003E" w14:textId="77777777" w:rsidR="006E75B8" w:rsidRPr="00DD3048" w:rsidRDefault="006E75B8" w:rsidP="006E75B8">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97A30B9" w14:textId="77777777" w:rsidR="006E75B8" w:rsidRPr="00DD3048" w:rsidRDefault="006E75B8" w:rsidP="006E75B8">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0FAC201F" w14:textId="77777777" w:rsidR="006E75B8" w:rsidRPr="00DD3048" w:rsidRDefault="006E75B8" w:rsidP="006E75B8">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595902DA"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5) предложение об объеме, цене, сроках исполнения договора, указанных в заявках; </w:t>
      </w:r>
    </w:p>
    <w:p w14:paraId="46CF4ADF" w14:textId="77777777" w:rsidR="006E75B8" w:rsidRPr="00DD3048" w:rsidRDefault="006E75B8" w:rsidP="006E75B8">
      <w:pPr>
        <w:widowControl/>
        <w:autoSpaceDE/>
        <w:autoSpaceDN/>
        <w:adjustRightInd/>
        <w:ind w:firstLine="709"/>
        <w:jc w:val="both"/>
        <w:rPr>
          <w:sz w:val="24"/>
          <w:szCs w:val="24"/>
        </w:rPr>
      </w:pPr>
      <w:r w:rsidRPr="00DD3048">
        <w:rPr>
          <w:sz w:val="24"/>
          <w:szCs w:val="24"/>
        </w:rPr>
        <w:t>6) иные сведения.</w:t>
      </w:r>
    </w:p>
    <w:p w14:paraId="6472BB68" w14:textId="77777777" w:rsidR="00B611D1"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07979C5D" w14:textId="77777777" w:rsidR="008C560C" w:rsidRPr="00DD3048" w:rsidRDefault="006E75B8" w:rsidP="008C560C">
      <w:pPr>
        <w:widowControl/>
        <w:numPr>
          <w:ilvl w:val="2"/>
          <w:numId w:val="73"/>
        </w:numPr>
        <w:autoSpaceDE/>
        <w:autoSpaceDN/>
        <w:adjustRightInd/>
        <w:ind w:left="0" w:firstLine="709"/>
        <w:jc w:val="both"/>
        <w:rPr>
          <w:sz w:val="24"/>
          <w:szCs w:val="24"/>
        </w:rPr>
      </w:pPr>
      <w:r w:rsidRPr="00DD3048">
        <w:rPr>
          <w:sz w:val="24"/>
          <w:szCs w:val="24"/>
        </w:rPr>
        <w:t xml:space="preserve">Указанный протокол размещается на электронной площадке </w:t>
      </w:r>
      <w:r w:rsidR="00B611D1" w:rsidRPr="00DD3048">
        <w:rPr>
          <w:sz w:val="24"/>
          <w:szCs w:val="24"/>
        </w:rPr>
        <w:t xml:space="preserve">и в ЕИС </w:t>
      </w:r>
      <w:r w:rsidRPr="00DD3048">
        <w:rPr>
          <w:sz w:val="24"/>
          <w:szCs w:val="24"/>
        </w:rPr>
        <w:t>не позднее чем через три дня со дня подписания заказчиком.</w:t>
      </w:r>
    </w:p>
    <w:p w14:paraId="59FBAEAD" w14:textId="44804303" w:rsidR="008C560C" w:rsidRPr="00DD3048" w:rsidRDefault="008C560C" w:rsidP="008C560C">
      <w:pPr>
        <w:widowControl/>
        <w:numPr>
          <w:ilvl w:val="2"/>
          <w:numId w:val="73"/>
        </w:numPr>
        <w:autoSpaceDE/>
        <w:autoSpaceDN/>
        <w:adjustRightInd/>
        <w:ind w:left="0" w:firstLine="709"/>
        <w:jc w:val="both"/>
        <w:rPr>
          <w:sz w:val="24"/>
          <w:szCs w:val="24"/>
        </w:rPr>
      </w:pPr>
      <w:r w:rsidRPr="00DD3048">
        <w:rPr>
          <w:b/>
          <w:sz w:val="24"/>
          <w:szCs w:val="24"/>
        </w:rPr>
        <w:t>Протокол переторжки</w:t>
      </w:r>
      <w:r w:rsidRPr="00DD3048">
        <w:rPr>
          <w:sz w:val="24"/>
          <w:szCs w:val="24"/>
        </w:rPr>
        <w:t xml:space="preserve">, составляемый </w:t>
      </w:r>
      <w:r w:rsidRPr="00DD3048">
        <w:rPr>
          <w:sz w:val="24"/>
          <w:szCs w:val="24"/>
          <w:u w:val="single"/>
        </w:rPr>
        <w:t>в ходе</w:t>
      </w:r>
      <w:r w:rsidRPr="00DD3048">
        <w:rPr>
          <w:sz w:val="24"/>
          <w:szCs w:val="24"/>
        </w:rPr>
        <w:t xml:space="preserve"> осуществления запроса ТКП, должен содержать следующие сведения: </w:t>
      </w:r>
    </w:p>
    <w:p w14:paraId="276913EB" w14:textId="77777777" w:rsidR="008C560C" w:rsidRPr="00DD3048" w:rsidRDefault="008C560C" w:rsidP="008C560C">
      <w:pPr>
        <w:jc w:val="both"/>
        <w:rPr>
          <w:sz w:val="24"/>
          <w:szCs w:val="24"/>
        </w:rPr>
      </w:pPr>
      <w:r w:rsidRPr="00DD3048">
        <w:rPr>
          <w:sz w:val="24"/>
          <w:szCs w:val="24"/>
        </w:rPr>
        <w:t>1) дата подписания протокола;</w:t>
      </w:r>
    </w:p>
    <w:p w14:paraId="052DD586" w14:textId="77777777" w:rsidR="008C560C" w:rsidRPr="00DD3048" w:rsidRDefault="008C560C" w:rsidP="008C560C">
      <w:pPr>
        <w:jc w:val="both"/>
        <w:rPr>
          <w:sz w:val="24"/>
          <w:szCs w:val="24"/>
        </w:rPr>
      </w:pPr>
      <w:r w:rsidRPr="00DD3048">
        <w:rPr>
          <w:sz w:val="24"/>
          <w:szCs w:val="24"/>
        </w:rPr>
        <w:t>2) дата, время проведения переторжки;</w:t>
      </w:r>
    </w:p>
    <w:p w14:paraId="4A651D2B" w14:textId="77777777" w:rsidR="008C560C" w:rsidRPr="00DD3048" w:rsidRDefault="008C560C" w:rsidP="008C560C">
      <w:pPr>
        <w:jc w:val="both"/>
        <w:rPr>
          <w:sz w:val="24"/>
          <w:szCs w:val="24"/>
        </w:rPr>
      </w:pPr>
      <w:r w:rsidRPr="00DD3048">
        <w:rPr>
          <w:sz w:val="24"/>
          <w:szCs w:val="24"/>
        </w:rPr>
        <w:t>3) окончательные предложения участников, сделанные в ходе переторжки.</w:t>
      </w:r>
    </w:p>
    <w:p w14:paraId="241CC9E6" w14:textId="77777777" w:rsidR="008C560C" w:rsidRPr="00DD3048" w:rsidRDefault="008C560C" w:rsidP="008C560C">
      <w:pPr>
        <w:jc w:val="both"/>
        <w:rPr>
          <w:sz w:val="24"/>
          <w:szCs w:val="24"/>
        </w:rPr>
      </w:pPr>
      <w:r w:rsidRPr="00DD3048">
        <w:rPr>
          <w:sz w:val="24"/>
          <w:szCs w:val="24"/>
        </w:rPr>
        <w:t>4) иные сведения в случае, если необходимость их указания в протоколе предусмотрена Положением.</w:t>
      </w:r>
    </w:p>
    <w:p w14:paraId="5E0AB503" w14:textId="2018A845" w:rsidR="006E75B8"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BCF1113" w14:textId="77777777" w:rsidR="006E75B8"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Указанный протокол размещается на электронной площадке не позднее чем через три дня со дня подписания заказчиком.</w:t>
      </w:r>
    </w:p>
    <w:p w14:paraId="31CEEFB4" w14:textId="77777777" w:rsidR="006E75B8" w:rsidRPr="00DD3048" w:rsidRDefault="006E75B8" w:rsidP="006E75B8">
      <w:pPr>
        <w:widowControl/>
        <w:ind w:left="709"/>
        <w:jc w:val="both"/>
        <w:rPr>
          <w:sz w:val="24"/>
          <w:szCs w:val="24"/>
        </w:rPr>
      </w:pPr>
    </w:p>
    <w:p w14:paraId="6ACE9226" w14:textId="77777777" w:rsidR="006E75B8" w:rsidRPr="00DD3048" w:rsidRDefault="006E75B8" w:rsidP="00B611D1">
      <w:pPr>
        <w:widowControl/>
        <w:numPr>
          <w:ilvl w:val="1"/>
          <w:numId w:val="73"/>
        </w:numPr>
        <w:ind w:left="0" w:firstLine="709"/>
        <w:jc w:val="both"/>
        <w:rPr>
          <w:b/>
          <w:sz w:val="24"/>
          <w:szCs w:val="24"/>
        </w:rPr>
      </w:pPr>
      <w:r w:rsidRPr="00DD3048">
        <w:rPr>
          <w:b/>
          <w:sz w:val="24"/>
          <w:szCs w:val="24"/>
        </w:rPr>
        <w:t>Подведение итогов запроса ТКП в электронной форме</w:t>
      </w:r>
    </w:p>
    <w:p w14:paraId="11C999C5" w14:textId="20ABD08E"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Подведение итогов запроса ТКП осуществляется комиссией по осуществле</w:t>
      </w:r>
      <w:r w:rsidR="00B611D1" w:rsidRPr="00DD3048">
        <w:rPr>
          <w:sz w:val="24"/>
          <w:szCs w:val="24"/>
        </w:rPr>
        <w:t>нию закупок.</w:t>
      </w:r>
    </w:p>
    <w:p w14:paraId="7E1CC5A6" w14:textId="77777777" w:rsidR="006E75B8" w:rsidRPr="00DD3048" w:rsidRDefault="006E75B8" w:rsidP="00D65927">
      <w:pPr>
        <w:widowControl/>
        <w:numPr>
          <w:ilvl w:val="2"/>
          <w:numId w:val="72"/>
        </w:numPr>
        <w:autoSpaceDE/>
        <w:autoSpaceDN/>
        <w:adjustRightInd/>
        <w:ind w:left="0" w:firstLine="709"/>
        <w:jc w:val="both"/>
        <w:rPr>
          <w:sz w:val="24"/>
          <w:szCs w:val="24"/>
        </w:rPr>
      </w:pPr>
      <w:r w:rsidRPr="00DD3048">
        <w:rPr>
          <w:sz w:val="24"/>
          <w:szCs w:val="24"/>
        </w:rPr>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30D75C27"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50F71EE8" w14:textId="77777777" w:rsidR="006E75B8" w:rsidRPr="00DD3048" w:rsidRDefault="006E75B8" w:rsidP="006E75B8">
      <w:pPr>
        <w:widowControl/>
        <w:autoSpaceDE/>
        <w:autoSpaceDN/>
        <w:adjustRightInd/>
        <w:ind w:firstLine="709"/>
        <w:jc w:val="both"/>
        <w:rPr>
          <w:sz w:val="24"/>
          <w:szCs w:val="24"/>
        </w:rPr>
      </w:pPr>
      <w:r w:rsidRPr="00DD3048">
        <w:rPr>
          <w:sz w:val="24"/>
          <w:szCs w:val="24"/>
        </w:rPr>
        <w:lastRenderedPageBreak/>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336982D9" w14:textId="77777777" w:rsidR="006E75B8" w:rsidRPr="00DD3048" w:rsidRDefault="006E75B8" w:rsidP="006E75B8">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71CD8D21" w14:textId="77777777" w:rsidR="006E75B8" w:rsidRPr="00DD3048" w:rsidRDefault="006E75B8" w:rsidP="006E75B8">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75AC2412"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5) информация об объеме, цене, сроках исполнения договора; </w:t>
      </w:r>
    </w:p>
    <w:p w14:paraId="67F0B4C2" w14:textId="77777777" w:rsidR="006E75B8" w:rsidRPr="00DD3048" w:rsidRDefault="006E75B8" w:rsidP="006E75B8">
      <w:pPr>
        <w:widowControl/>
        <w:autoSpaceDE/>
        <w:autoSpaceDN/>
        <w:adjustRightInd/>
        <w:ind w:firstLine="709"/>
        <w:jc w:val="both"/>
        <w:rPr>
          <w:sz w:val="24"/>
          <w:szCs w:val="24"/>
        </w:rPr>
      </w:pPr>
      <w:r w:rsidRPr="00DD3048">
        <w:rPr>
          <w:sz w:val="24"/>
          <w:szCs w:val="24"/>
        </w:rPr>
        <w:t>6) иные сведения.</w:t>
      </w:r>
    </w:p>
    <w:p w14:paraId="185357D0" w14:textId="77777777"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05C782A" w14:textId="7A6C8AD5"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Указанный протокол размещается на электронной площадке </w:t>
      </w:r>
      <w:r w:rsidR="00B611D1" w:rsidRPr="00DD3048">
        <w:rPr>
          <w:sz w:val="24"/>
          <w:szCs w:val="24"/>
        </w:rPr>
        <w:t xml:space="preserve">и в ЕИС </w:t>
      </w:r>
      <w:r w:rsidRPr="00DD3048">
        <w:rPr>
          <w:sz w:val="24"/>
          <w:szCs w:val="24"/>
        </w:rPr>
        <w:t>не позднее чем через три дня со дня подписания заказчиком.</w:t>
      </w:r>
    </w:p>
    <w:p w14:paraId="067AC68B" w14:textId="77777777" w:rsidR="006E75B8" w:rsidRPr="00DD3048" w:rsidRDefault="006E75B8" w:rsidP="006E75B8">
      <w:pPr>
        <w:widowControl/>
        <w:autoSpaceDE/>
        <w:autoSpaceDN/>
        <w:adjustRightInd/>
        <w:ind w:firstLine="708"/>
        <w:jc w:val="both"/>
        <w:rPr>
          <w:sz w:val="24"/>
          <w:szCs w:val="24"/>
        </w:rPr>
      </w:pPr>
    </w:p>
    <w:p w14:paraId="2F1F6976" w14:textId="77777777" w:rsidR="006E75B8" w:rsidRPr="00DD3048" w:rsidRDefault="006E75B8" w:rsidP="00D65927">
      <w:pPr>
        <w:widowControl/>
        <w:numPr>
          <w:ilvl w:val="1"/>
          <w:numId w:val="72"/>
        </w:numPr>
        <w:ind w:left="0" w:firstLine="709"/>
        <w:jc w:val="both"/>
        <w:rPr>
          <w:b/>
          <w:sz w:val="24"/>
          <w:szCs w:val="24"/>
        </w:rPr>
      </w:pPr>
      <w:r w:rsidRPr="00DD3048">
        <w:rPr>
          <w:b/>
          <w:sz w:val="24"/>
          <w:szCs w:val="24"/>
        </w:rPr>
        <w:t>Последствия признания запроса ТКП в электронной форме несостоявшимся</w:t>
      </w:r>
    </w:p>
    <w:p w14:paraId="631D98B9" w14:textId="77777777"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0178EEA4" w14:textId="77777777" w:rsidR="006E75B8" w:rsidRPr="00DD3048" w:rsidRDefault="006E75B8" w:rsidP="00D65927">
      <w:pPr>
        <w:widowControl/>
        <w:numPr>
          <w:ilvl w:val="2"/>
          <w:numId w:val="72"/>
        </w:numPr>
        <w:autoSpaceDE/>
        <w:autoSpaceDN/>
        <w:adjustRightInd/>
        <w:ind w:left="0" w:firstLine="709"/>
        <w:jc w:val="both"/>
        <w:rPr>
          <w:sz w:val="24"/>
          <w:szCs w:val="24"/>
        </w:rPr>
      </w:pPr>
      <w:r w:rsidRPr="00DD3048">
        <w:rPr>
          <w:sz w:val="24"/>
          <w:szCs w:val="24"/>
        </w:rPr>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 на электронной площадке. В протоколе рассмотрения единственной заявки на участие в запросе ТКП в электронной форме указываются следующие сведения:</w:t>
      </w:r>
    </w:p>
    <w:p w14:paraId="1767BF9B" w14:textId="77777777" w:rsidR="006E75B8" w:rsidRPr="00DD3048" w:rsidRDefault="006E75B8" w:rsidP="006E75B8">
      <w:pPr>
        <w:widowControl/>
        <w:ind w:firstLine="709"/>
        <w:jc w:val="both"/>
        <w:rPr>
          <w:sz w:val="24"/>
          <w:szCs w:val="24"/>
        </w:rPr>
      </w:pPr>
      <w:r w:rsidRPr="00DD3048">
        <w:rPr>
          <w:sz w:val="24"/>
          <w:szCs w:val="24"/>
        </w:rPr>
        <w:t>1)</w:t>
      </w:r>
      <w:r w:rsidRPr="00DD3048">
        <w:rPr>
          <w:sz w:val="24"/>
          <w:szCs w:val="24"/>
        </w:rPr>
        <w:tab/>
        <w:t xml:space="preserve"> дата подписания протокола;</w:t>
      </w:r>
    </w:p>
    <w:p w14:paraId="022E4F5E" w14:textId="33EF8D81" w:rsidR="006E75B8" w:rsidRPr="00DD3048" w:rsidRDefault="006E75B8" w:rsidP="006E75B8">
      <w:pPr>
        <w:widowControl/>
        <w:ind w:firstLine="709"/>
        <w:jc w:val="both"/>
        <w:rPr>
          <w:sz w:val="24"/>
          <w:szCs w:val="24"/>
        </w:rPr>
      </w:pPr>
      <w:r w:rsidRPr="00DD3048">
        <w:rPr>
          <w:sz w:val="24"/>
          <w:szCs w:val="24"/>
        </w:rPr>
        <w:t>2)</w:t>
      </w:r>
      <w:r w:rsidRPr="00DD3048">
        <w:rPr>
          <w:sz w:val="24"/>
          <w:szCs w:val="24"/>
        </w:rPr>
        <w:tab/>
        <w:t xml:space="preserve"> дата и время регистрации такой заявки;</w:t>
      </w:r>
    </w:p>
    <w:p w14:paraId="45A76EA6" w14:textId="77777777" w:rsidR="006E75B8" w:rsidRPr="00DD3048" w:rsidRDefault="006E75B8" w:rsidP="006E75B8">
      <w:pPr>
        <w:widowControl/>
        <w:ind w:firstLine="709"/>
        <w:jc w:val="both"/>
        <w:rPr>
          <w:sz w:val="24"/>
          <w:szCs w:val="24"/>
        </w:rPr>
      </w:pPr>
      <w:r w:rsidRPr="00DD3048">
        <w:rPr>
          <w:sz w:val="24"/>
          <w:szCs w:val="24"/>
        </w:rPr>
        <w:t>3)</w:t>
      </w:r>
      <w:r w:rsidRPr="00DD3048">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434CBFEB" w14:textId="5B4CFF6B" w:rsidR="006E75B8" w:rsidRPr="00DD3048" w:rsidRDefault="006E75B8" w:rsidP="006E75B8">
      <w:pPr>
        <w:widowControl/>
        <w:ind w:firstLine="709"/>
        <w:jc w:val="both"/>
        <w:rPr>
          <w:sz w:val="24"/>
          <w:szCs w:val="24"/>
        </w:rPr>
      </w:pPr>
      <w:r w:rsidRPr="00DD3048">
        <w:rPr>
          <w:sz w:val="24"/>
          <w:szCs w:val="24"/>
        </w:rPr>
        <w:t>4)</w:t>
      </w:r>
      <w:r w:rsidRPr="00DD3048">
        <w:rPr>
          <w:sz w:val="24"/>
          <w:szCs w:val="24"/>
        </w:rPr>
        <w:tab/>
        <w:t xml:space="preserve"> результаты рассмотрения единственной заявки на участие в запросе </w:t>
      </w:r>
      <w:r w:rsidR="00B611D1" w:rsidRPr="00DD3048">
        <w:rPr>
          <w:sz w:val="24"/>
          <w:szCs w:val="24"/>
        </w:rPr>
        <w:t>КТП с указанием в том числе;</w:t>
      </w:r>
    </w:p>
    <w:p w14:paraId="78564E7E" w14:textId="7546CA50" w:rsidR="006E75B8" w:rsidRPr="00DD3048" w:rsidRDefault="006E75B8" w:rsidP="006E75B8">
      <w:pPr>
        <w:widowControl/>
        <w:ind w:firstLine="709"/>
        <w:jc w:val="both"/>
        <w:rPr>
          <w:sz w:val="24"/>
          <w:szCs w:val="24"/>
        </w:rPr>
      </w:pPr>
      <w:r w:rsidRPr="00DD3048">
        <w:rPr>
          <w:sz w:val="24"/>
          <w:szCs w:val="24"/>
        </w:rPr>
        <w:t>5)</w:t>
      </w:r>
      <w:r w:rsidRPr="00DD3048">
        <w:rPr>
          <w:sz w:val="24"/>
          <w:szCs w:val="24"/>
        </w:rPr>
        <w:tab/>
        <w:t xml:space="preserve">предложение об объеме, цене, сроках исполнения договора </w:t>
      </w:r>
    </w:p>
    <w:p w14:paraId="220E1D3A" w14:textId="20BB5B9C" w:rsidR="006E75B8" w:rsidRPr="00DD3048" w:rsidRDefault="00474A13" w:rsidP="006E75B8">
      <w:pPr>
        <w:widowControl/>
        <w:ind w:firstLine="709"/>
        <w:jc w:val="both"/>
        <w:rPr>
          <w:sz w:val="24"/>
          <w:szCs w:val="24"/>
        </w:rPr>
      </w:pPr>
      <w:r w:rsidRPr="00DD3048">
        <w:rPr>
          <w:sz w:val="24"/>
          <w:szCs w:val="24"/>
        </w:rPr>
        <w:t xml:space="preserve">6) </w:t>
      </w:r>
      <w:r w:rsidR="006E75B8" w:rsidRPr="00DD3048">
        <w:rPr>
          <w:sz w:val="24"/>
          <w:szCs w:val="24"/>
        </w:rPr>
        <w:t>решение о заключении (не заключении) договора;</w:t>
      </w:r>
    </w:p>
    <w:p w14:paraId="128411D0" w14:textId="77B3EDF2" w:rsidR="006E75B8" w:rsidRPr="00DD3048" w:rsidRDefault="00474A13" w:rsidP="006E75B8">
      <w:pPr>
        <w:widowControl/>
        <w:ind w:firstLine="709"/>
        <w:jc w:val="both"/>
        <w:rPr>
          <w:sz w:val="24"/>
          <w:szCs w:val="24"/>
        </w:rPr>
      </w:pPr>
      <w:r w:rsidRPr="00DD3048">
        <w:rPr>
          <w:sz w:val="24"/>
          <w:szCs w:val="24"/>
        </w:rPr>
        <w:t>7</w:t>
      </w:r>
      <w:r w:rsidR="006E75B8" w:rsidRPr="00DD3048">
        <w:rPr>
          <w:sz w:val="24"/>
          <w:szCs w:val="24"/>
        </w:rPr>
        <w:t>) иные сведения.</w:t>
      </w:r>
    </w:p>
    <w:p w14:paraId="3A5E9EE1" w14:textId="77777777" w:rsidR="006E75B8" w:rsidRPr="00DD3048" w:rsidRDefault="006E75B8" w:rsidP="006E75B8">
      <w:pPr>
        <w:widowControl/>
        <w:ind w:firstLine="709"/>
        <w:jc w:val="both"/>
        <w:rPr>
          <w:sz w:val="24"/>
          <w:szCs w:val="24"/>
        </w:rPr>
      </w:pPr>
    </w:p>
    <w:p w14:paraId="0C749B0A" w14:textId="0DB8F4F2" w:rsidR="00C33902" w:rsidRPr="00DD3048" w:rsidRDefault="00911D0B" w:rsidP="00D65927">
      <w:pPr>
        <w:pStyle w:val="10"/>
        <w:widowControl/>
        <w:numPr>
          <w:ilvl w:val="0"/>
          <w:numId w:val="62"/>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DD3048">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14:paraId="706C93B7" w14:textId="77777777" w:rsidR="00C33902" w:rsidRPr="00DD3048" w:rsidRDefault="00C33902" w:rsidP="00D65927">
      <w:pPr>
        <w:widowControl/>
        <w:numPr>
          <w:ilvl w:val="1"/>
          <w:numId w:val="62"/>
        </w:numPr>
        <w:ind w:left="709" w:firstLine="0"/>
        <w:jc w:val="both"/>
        <w:rPr>
          <w:b/>
          <w:sz w:val="24"/>
          <w:szCs w:val="24"/>
        </w:rPr>
      </w:pPr>
      <w:bookmarkStart w:id="224" w:name="_Toc319941105"/>
      <w:bookmarkStart w:id="225" w:name="_Toc320092902"/>
      <w:bookmarkStart w:id="226" w:name="_Toc378097892"/>
      <w:r w:rsidRPr="00DD3048">
        <w:rPr>
          <w:b/>
          <w:sz w:val="24"/>
          <w:szCs w:val="24"/>
        </w:rPr>
        <w:t xml:space="preserve">Общий порядок закупки у единственного </w:t>
      </w:r>
      <w:bookmarkEnd w:id="224"/>
      <w:bookmarkEnd w:id="225"/>
      <w:r w:rsidRPr="00DD3048">
        <w:rPr>
          <w:b/>
          <w:sz w:val="24"/>
          <w:szCs w:val="24"/>
        </w:rPr>
        <w:t>поставщика (исполнителя, подрядчика)</w:t>
      </w:r>
      <w:bookmarkEnd w:id="226"/>
    </w:p>
    <w:p w14:paraId="106BBF75" w14:textId="77777777" w:rsidR="00C33902" w:rsidRPr="00DD3048" w:rsidRDefault="00C33902" w:rsidP="00D65927">
      <w:pPr>
        <w:widowControl/>
        <w:numPr>
          <w:ilvl w:val="2"/>
          <w:numId w:val="62"/>
        </w:numPr>
        <w:ind w:left="0" w:firstLine="709"/>
        <w:jc w:val="both"/>
        <w:rPr>
          <w:sz w:val="24"/>
          <w:szCs w:val="24"/>
        </w:rPr>
      </w:pPr>
      <w:r w:rsidRPr="00DD3048">
        <w:rPr>
          <w:sz w:val="24"/>
          <w:szCs w:val="24"/>
        </w:rPr>
        <w:lastRenderedPageBreak/>
        <w:t>В целях закупки товаров, работ, услуг у единственного поставщика (исполнителя, подрядчика) необходимо:</w:t>
      </w:r>
    </w:p>
    <w:p w14:paraId="109C953E" w14:textId="4DA85662" w:rsidR="00C33902" w:rsidRPr="00DD3048" w:rsidRDefault="006C50FA" w:rsidP="00D65927">
      <w:pPr>
        <w:pStyle w:val="aff"/>
        <w:numPr>
          <w:ilvl w:val="3"/>
          <w:numId w:val="62"/>
        </w:numPr>
        <w:ind w:left="0" w:firstLine="709"/>
        <w:jc w:val="both"/>
      </w:pPr>
      <w:r w:rsidRPr="00DD3048">
        <w:t>З</w:t>
      </w:r>
      <w:r w:rsidR="00C33902" w:rsidRPr="00DD3048">
        <w:t>аключить договор с единственным поставщи</w:t>
      </w:r>
      <w:r w:rsidR="006B25DC" w:rsidRPr="00DD3048">
        <w:t>ком (исполнителем, подрядчиком).</w:t>
      </w:r>
    </w:p>
    <w:p w14:paraId="13F287B7" w14:textId="259354CA" w:rsidR="006B25DC" w:rsidRPr="00DD3048" w:rsidRDefault="00CD0831" w:rsidP="00D65927">
      <w:pPr>
        <w:widowControl/>
        <w:numPr>
          <w:ilvl w:val="2"/>
          <w:numId w:val="62"/>
        </w:numPr>
        <w:ind w:left="0" w:firstLine="709"/>
        <w:jc w:val="both"/>
        <w:rPr>
          <w:sz w:val="24"/>
          <w:szCs w:val="24"/>
        </w:rPr>
      </w:pPr>
      <w:r w:rsidRPr="00DD3048">
        <w:rPr>
          <w:sz w:val="24"/>
          <w:szCs w:val="24"/>
        </w:rPr>
        <w:t xml:space="preserve">Извещение, </w:t>
      </w:r>
      <w:r w:rsidR="006B25DC" w:rsidRPr="00DD3048">
        <w:rPr>
          <w:sz w:val="24"/>
          <w:szCs w:val="24"/>
        </w:rPr>
        <w:t xml:space="preserve">документация о такой закупке не </w:t>
      </w:r>
      <w:r w:rsidR="006F6706" w:rsidRPr="00DD3048">
        <w:rPr>
          <w:sz w:val="24"/>
          <w:szCs w:val="24"/>
        </w:rPr>
        <w:t>разрабатываются</w:t>
      </w:r>
      <w:r w:rsidR="00AB33BE" w:rsidRPr="00DD3048">
        <w:rPr>
          <w:sz w:val="24"/>
          <w:szCs w:val="24"/>
        </w:rPr>
        <w:t xml:space="preserve"> заказчиком и не подлежа</w:t>
      </w:r>
      <w:r w:rsidR="006B25DC" w:rsidRPr="00DD3048">
        <w:rPr>
          <w:sz w:val="24"/>
          <w:szCs w:val="24"/>
        </w:rPr>
        <w:t>т размещению в единой информационной системе.</w:t>
      </w:r>
    </w:p>
    <w:p w14:paraId="2203DB42" w14:textId="77777777" w:rsidR="00DA10A2" w:rsidRPr="00DD3048" w:rsidRDefault="006B25DC" w:rsidP="00D65927">
      <w:pPr>
        <w:widowControl/>
        <w:numPr>
          <w:ilvl w:val="2"/>
          <w:numId w:val="62"/>
        </w:numPr>
        <w:ind w:left="0" w:firstLine="709"/>
        <w:jc w:val="both"/>
        <w:rPr>
          <w:sz w:val="24"/>
          <w:szCs w:val="24"/>
        </w:rPr>
      </w:pPr>
      <w:r w:rsidRPr="00DD3048">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DD3048">
        <w:rPr>
          <w:sz w:val="24"/>
          <w:szCs w:val="24"/>
        </w:rPr>
        <w:t>, не проводит определения поставщика (подрядчика, исполнителя)</w:t>
      </w:r>
      <w:r w:rsidRPr="00DD3048">
        <w:rPr>
          <w:sz w:val="24"/>
          <w:szCs w:val="24"/>
        </w:rPr>
        <w:t>.</w:t>
      </w:r>
    </w:p>
    <w:p w14:paraId="28099CF8" w14:textId="4D2ACB65" w:rsidR="00250670" w:rsidRPr="00DD3048" w:rsidRDefault="00DA10A2" w:rsidP="00D65927">
      <w:pPr>
        <w:widowControl/>
        <w:numPr>
          <w:ilvl w:val="2"/>
          <w:numId w:val="62"/>
        </w:numPr>
        <w:ind w:left="0" w:firstLine="709"/>
        <w:jc w:val="both"/>
        <w:rPr>
          <w:sz w:val="24"/>
          <w:szCs w:val="24"/>
        </w:rPr>
      </w:pPr>
      <w:r w:rsidRPr="00DD3048">
        <w:rPr>
          <w:sz w:val="24"/>
          <w:szCs w:val="24"/>
        </w:rPr>
        <w:t xml:space="preserve">Единственный поставщик определяется по представлению директора </w:t>
      </w:r>
      <w:r w:rsidR="005B50F3" w:rsidRPr="00DD3048">
        <w:rPr>
          <w:sz w:val="24"/>
          <w:szCs w:val="24"/>
        </w:rPr>
        <w:t>АО</w:t>
      </w:r>
      <w:r w:rsidRPr="00DD3048">
        <w:rPr>
          <w:sz w:val="24"/>
          <w:szCs w:val="24"/>
        </w:rPr>
        <w:t xml:space="preserve"> «ЮТЭК – Региональные сети», основные условия договора с которым отображаются в протоколе закупки у единственного поставщика ко</w:t>
      </w:r>
      <w:r w:rsidR="00FA51DD" w:rsidRPr="00DD3048">
        <w:rPr>
          <w:sz w:val="24"/>
          <w:szCs w:val="24"/>
        </w:rPr>
        <w:t>миссии по осуществлению закупок, протокол закупки у единственного поставщика по основанию в соответствии с пунктом 4.7.2</w:t>
      </w:r>
      <w:r w:rsidR="00420DCA" w:rsidRPr="00DD3048">
        <w:rPr>
          <w:sz w:val="24"/>
          <w:szCs w:val="24"/>
        </w:rPr>
        <w:t>0</w:t>
      </w:r>
      <w:r w:rsidR="00FA51DD" w:rsidRPr="00DD3048">
        <w:rPr>
          <w:sz w:val="24"/>
          <w:szCs w:val="24"/>
        </w:rPr>
        <w:t xml:space="preserve"> </w:t>
      </w:r>
      <w:r w:rsidR="00420DCA" w:rsidRPr="00DD3048">
        <w:rPr>
          <w:sz w:val="24"/>
          <w:szCs w:val="24"/>
        </w:rPr>
        <w:t xml:space="preserve">с учетом условий п. 4.8 </w:t>
      </w:r>
      <w:r w:rsidR="00FA51DD" w:rsidRPr="00DD3048">
        <w:rPr>
          <w:sz w:val="24"/>
          <w:szCs w:val="24"/>
        </w:rPr>
        <w:t>не составляется.</w:t>
      </w:r>
    </w:p>
    <w:p w14:paraId="4880C4F1" w14:textId="77777777" w:rsidR="008405EA" w:rsidRPr="00DD3048" w:rsidRDefault="008405EA" w:rsidP="00250670">
      <w:pPr>
        <w:widowControl/>
        <w:ind w:left="540"/>
        <w:rPr>
          <w:sz w:val="24"/>
          <w:szCs w:val="24"/>
        </w:rPr>
      </w:pPr>
    </w:p>
    <w:p w14:paraId="40FFD489" w14:textId="083E11CE" w:rsidR="00EA7B04" w:rsidRPr="00DD3048" w:rsidRDefault="00EA7B04" w:rsidP="00D65927">
      <w:pPr>
        <w:pStyle w:val="10"/>
        <w:widowControl/>
        <w:numPr>
          <w:ilvl w:val="0"/>
          <w:numId w:val="62"/>
        </w:numPr>
        <w:spacing w:before="200" w:after="200"/>
        <w:rPr>
          <w:rFonts w:ascii="Times New Roman" w:hAnsi="Times New Roman"/>
          <w:bCs w:val="0"/>
          <w:color w:val="auto"/>
          <w:sz w:val="24"/>
          <w:szCs w:val="24"/>
        </w:rPr>
      </w:pPr>
      <w:bookmarkStart w:id="227" w:name="_ОСОБЕННОСТИ_ОСУЩЕСТВЛЕНИЯ_КОНКУРЕНТ"/>
      <w:bookmarkStart w:id="228" w:name="_Toc319941111"/>
      <w:bookmarkStart w:id="229" w:name="_Toc320092908"/>
      <w:bookmarkStart w:id="230" w:name="_Toc372018478"/>
      <w:bookmarkStart w:id="231" w:name="_Toc378097903"/>
      <w:bookmarkStart w:id="232" w:name="_Toc420425979"/>
      <w:bookmarkStart w:id="233" w:name="_Toc474140966"/>
      <w:bookmarkEnd w:id="211"/>
      <w:bookmarkEnd w:id="227"/>
      <w:r w:rsidRPr="00DD3048">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DD3048" w:rsidRDefault="00EA7B04" w:rsidP="00D65927">
      <w:pPr>
        <w:pStyle w:val="aff"/>
        <w:numPr>
          <w:ilvl w:val="1"/>
          <w:numId w:val="62"/>
        </w:numPr>
        <w:ind w:left="0" w:firstLine="709"/>
        <w:jc w:val="both"/>
      </w:pPr>
      <w:bookmarkStart w:id="234" w:name="_Ref479168651"/>
      <w:r w:rsidRPr="00DD3048">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34"/>
    </w:p>
    <w:p w14:paraId="5761297A" w14:textId="77777777"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DD3048">
        <w:rPr>
          <w:sz w:val="24"/>
          <w:szCs w:val="24"/>
        </w:rPr>
        <w:br/>
        <w:t>занявшего первое место по итогам закупки;</w:t>
      </w:r>
    </w:p>
    <w:p w14:paraId="04D0E0FB" w14:textId="42C36F64"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DD3048">
        <w:rPr>
          <w:sz w:val="24"/>
          <w:szCs w:val="24"/>
          <w:lang w:val="en-US"/>
        </w:rPr>
        <w:t> </w:t>
      </w:r>
      <w:r w:rsidRPr="00DD3048">
        <w:rPr>
          <w:sz w:val="24"/>
          <w:szCs w:val="24"/>
        </w:rPr>
        <w:t>дня подписания договора либо со дня принятия заказчиком решения о том, что договор по результатам закупки не</w:t>
      </w:r>
      <w:r w:rsidRPr="00DD3048">
        <w:rPr>
          <w:sz w:val="24"/>
          <w:szCs w:val="24"/>
          <w:lang w:val="en-US"/>
        </w:rPr>
        <w:t> </w:t>
      </w:r>
      <w:r w:rsidRPr="00DD3048">
        <w:rPr>
          <w:sz w:val="24"/>
          <w:szCs w:val="24"/>
        </w:rPr>
        <w:t>заключается;</w:t>
      </w:r>
    </w:p>
    <w:p w14:paraId="11345A80" w14:textId="48413D9D"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DD3048">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415F438B" w:rsidR="000C27EC" w:rsidRPr="00DD3048" w:rsidRDefault="000C27EC" w:rsidP="000C27EC">
      <w:pPr>
        <w:widowControl/>
        <w:shd w:val="clear" w:color="auto" w:fill="FFFFFF"/>
        <w:ind w:right="36"/>
        <w:jc w:val="both"/>
        <w:rPr>
          <w:sz w:val="24"/>
          <w:szCs w:val="24"/>
        </w:rPr>
      </w:pPr>
    </w:p>
    <w:p w14:paraId="24D4AC5B" w14:textId="09CE0E1B" w:rsidR="006B25DC" w:rsidRPr="00DD3048" w:rsidRDefault="0073074D" w:rsidP="00D65927">
      <w:pPr>
        <w:pStyle w:val="10"/>
        <w:widowControl/>
        <w:numPr>
          <w:ilvl w:val="0"/>
          <w:numId w:val="62"/>
        </w:numPr>
        <w:spacing w:before="200" w:after="200"/>
        <w:rPr>
          <w:rFonts w:ascii="Times New Roman" w:hAnsi="Times New Roman"/>
          <w:bCs w:val="0"/>
          <w:color w:val="auto"/>
          <w:sz w:val="24"/>
          <w:szCs w:val="24"/>
        </w:rPr>
      </w:pPr>
      <w:bookmarkStart w:id="235" w:name="_ОСОБЕННОСТИ_ОСУЩЕСТВЛЕНИЯ_КОНКУРЕНТ_1"/>
      <w:bookmarkEnd w:id="235"/>
      <w:r w:rsidRPr="00DD3048">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DD3048" w:rsidRDefault="00EC024E" w:rsidP="00D65927">
      <w:pPr>
        <w:pStyle w:val="s1"/>
        <w:numPr>
          <w:ilvl w:val="1"/>
          <w:numId w:val="62"/>
        </w:numPr>
        <w:spacing w:before="0" w:beforeAutospacing="0" w:after="0" w:afterAutospacing="0"/>
        <w:ind w:left="0" w:firstLine="709"/>
        <w:jc w:val="both"/>
      </w:pPr>
      <w:r w:rsidRPr="00DD3048">
        <w:lastRenderedPageBreak/>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DD3048">
        <w:t xml:space="preserve"> № 223-ФЗ</w:t>
      </w:r>
      <w:r w:rsidRPr="00DD3048">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DD3048">
        <w:t xml:space="preserve"> № 223-ФЗ, настоящим Положением</w:t>
      </w:r>
      <w:r w:rsidRPr="00DD3048">
        <w:t xml:space="preserve"> и с учетом требов</w:t>
      </w:r>
      <w:r w:rsidR="00254230" w:rsidRPr="00DD3048">
        <w:t>аний, предусмотренных статьей 3.</w:t>
      </w:r>
      <w:r w:rsidR="00261D17" w:rsidRPr="00DD3048">
        <w:t>4</w:t>
      </w:r>
      <w:r w:rsidR="00254230" w:rsidRPr="00DD3048">
        <w:t xml:space="preserve">. Федерального закона № 223-ФЗ. </w:t>
      </w:r>
    </w:p>
    <w:p w14:paraId="7E437116" w14:textId="77777777" w:rsidR="00254230" w:rsidRPr="00DD3048" w:rsidRDefault="00254230" w:rsidP="00D65927">
      <w:pPr>
        <w:pStyle w:val="s1"/>
        <w:numPr>
          <w:ilvl w:val="1"/>
          <w:numId w:val="62"/>
        </w:numPr>
        <w:spacing w:before="0" w:beforeAutospacing="0" w:after="0" w:afterAutospacing="0"/>
        <w:ind w:left="0" w:firstLine="709"/>
        <w:jc w:val="both"/>
      </w:pPr>
      <w:r w:rsidRPr="00DD3048">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DD3048" w:rsidRDefault="00254230" w:rsidP="00D65927">
      <w:pPr>
        <w:pStyle w:val="s1"/>
        <w:numPr>
          <w:ilvl w:val="1"/>
          <w:numId w:val="62"/>
        </w:numPr>
        <w:spacing w:before="0" w:beforeAutospacing="0" w:after="0" w:afterAutospacing="0"/>
        <w:ind w:left="0" w:firstLine="709"/>
        <w:jc w:val="both"/>
      </w:pPr>
      <w:r w:rsidRPr="00DD3048">
        <w:t xml:space="preserve"> </w:t>
      </w:r>
      <w:r w:rsidR="00EC024E" w:rsidRPr="00DD3048">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DD3048" w:rsidRDefault="00EC024E" w:rsidP="00D65927">
      <w:pPr>
        <w:pStyle w:val="s1"/>
        <w:numPr>
          <w:ilvl w:val="1"/>
          <w:numId w:val="62"/>
        </w:numPr>
        <w:spacing w:before="0" w:beforeAutospacing="0" w:after="0" w:afterAutospacing="0"/>
        <w:ind w:left="0" w:firstLine="709"/>
        <w:jc w:val="both"/>
      </w:pPr>
      <w:r w:rsidRPr="00DD3048">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DD3048" w:rsidRDefault="00EC024E" w:rsidP="00EA7B04">
      <w:pPr>
        <w:pStyle w:val="s1"/>
        <w:spacing w:before="0" w:beforeAutospacing="0" w:after="0" w:afterAutospacing="0"/>
        <w:ind w:firstLine="709"/>
        <w:jc w:val="both"/>
      </w:pPr>
      <w:r w:rsidRPr="00DD3048">
        <w:t>1) конкурса в электронной форме в следующие сроки:</w:t>
      </w:r>
    </w:p>
    <w:p w14:paraId="18249880" w14:textId="77777777" w:rsidR="00EC024E" w:rsidRPr="00DD3048" w:rsidRDefault="00EC024E" w:rsidP="00EA7B04">
      <w:pPr>
        <w:pStyle w:val="s1"/>
        <w:spacing w:before="0" w:beforeAutospacing="0" w:after="0" w:afterAutospacing="0"/>
        <w:ind w:firstLine="709"/>
        <w:jc w:val="both"/>
      </w:pPr>
      <w:r w:rsidRPr="00DD3048">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DD3048" w:rsidRDefault="00EC024E" w:rsidP="00EA7B04">
      <w:pPr>
        <w:pStyle w:val="s1"/>
        <w:spacing w:before="0" w:beforeAutospacing="0" w:after="0" w:afterAutospacing="0"/>
        <w:ind w:firstLine="709"/>
        <w:jc w:val="both"/>
      </w:pPr>
      <w:r w:rsidRPr="00DD3048">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DD3048" w:rsidRDefault="00EC024E" w:rsidP="00EA7B04">
      <w:pPr>
        <w:pStyle w:val="s1"/>
        <w:spacing w:before="0" w:beforeAutospacing="0" w:after="0" w:afterAutospacing="0"/>
        <w:ind w:firstLine="709"/>
        <w:jc w:val="both"/>
      </w:pPr>
      <w:r w:rsidRPr="00DD3048">
        <w:t>2) аукциона в электронной форме в следующие сроки:</w:t>
      </w:r>
    </w:p>
    <w:p w14:paraId="649FAF28" w14:textId="77777777" w:rsidR="00EC024E" w:rsidRPr="00DD3048" w:rsidRDefault="00EC024E" w:rsidP="00EA7B04">
      <w:pPr>
        <w:pStyle w:val="s1"/>
        <w:spacing w:before="0" w:beforeAutospacing="0" w:after="0" w:afterAutospacing="0"/>
        <w:ind w:firstLine="709"/>
        <w:jc w:val="both"/>
      </w:pPr>
      <w:r w:rsidRPr="00DD3048">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DD3048" w:rsidRDefault="00EC024E" w:rsidP="00EA7B04">
      <w:pPr>
        <w:pStyle w:val="s1"/>
        <w:spacing w:before="0" w:beforeAutospacing="0" w:after="0" w:afterAutospacing="0"/>
        <w:ind w:firstLine="709"/>
        <w:jc w:val="both"/>
      </w:pPr>
      <w:r w:rsidRPr="00DD3048">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DD3048" w:rsidRDefault="00EC024E" w:rsidP="00EA7B04">
      <w:pPr>
        <w:pStyle w:val="s1"/>
        <w:spacing w:before="0" w:beforeAutospacing="0" w:after="0" w:afterAutospacing="0"/>
        <w:ind w:firstLine="709"/>
        <w:jc w:val="both"/>
      </w:pPr>
      <w:r w:rsidRPr="00DD3048">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DD3048" w:rsidRDefault="00EC024E" w:rsidP="00EA7B04">
      <w:pPr>
        <w:pStyle w:val="s1"/>
        <w:spacing w:before="0" w:beforeAutospacing="0" w:after="0" w:afterAutospacing="0"/>
        <w:ind w:firstLine="709"/>
        <w:jc w:val="both"/>
      </w:pPr>
      <w:r w:rsidRPr="00DD3048">
        <w:t xml:space="preserve">4) запроса котировок в электронной форме не менее чем за четыре рабочих дня до дня </w:t>
      </w:r>
      <w:r w:rsidR="00E534BE" w:rsidRPr="00DD3048">
        <w:t>окончания (</w:t>
      </w:r>
      <w:r w:rsidRPr="00DD3048">
        <w:t>истечения</w:t>
      </w:r>
      <w:r w:rsidR="00E534BE" w:rsidRPr="00DD3048">
        <w:t>)</w:t>
      </w:r>
      <w:r w:rsidRPr="00DD3048">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DD3048" w:rsidRDefault="00EC024E" w:rsidP="00D65927">
      <w:pPr>
        <w:pStyle w:val="s1"/>
        <w:numPr>
          <w:ilvl w:val="1"/>
          <w:numId w:val="62"/>
        </w:numPr>
        <w:spacing w:before="0" w:beforeAutospacing="0" w:after="0" w:afterAutospacing="0"/>
        <w:ind w:left="0" w:firstLine="709"/>
        <w:jc w:val="both"/>
      </w:pPr>
      <w:r w:rsidRPr="00DD3048">
        <w:rPr>
          <w:b/>
        </w:rPr>
        <w:t>Конкурс в электронной форме</w:t>
      </w:r>
      <w:r w:rsidRPr="00DD3048">
        <w:t>, участниками которого могут быть только субъекты малого и среднего предпринимате</w:t>
      </w:r>
      <w:r w:rsidR="00254230" w:rsidRPr="00DD3048">
        <w:t xml:space="preserve">льства (далее в целях настоящего раздела </w:t>
      </w:r>
      <w:r w:rsidRPr="00DD3048">
        <w:t>- конкурс в электронной форме), может включать следующие этапы:</w:t>
      </w:r>
    </w:p>
    <w:p w14:paraId="44AD4CEC" w14:textId="77777777" w:rsidR="00EC024E" w:rsidRPr="00DD3048" w:rsidRDefault="00EC024E" w:rsidP="00EA7B04">
      <w:pPr>
        <w:pStyle w:val="s1"/>
        <w:spacing w:before="0" w:beforeAutospacing="0" w:after="0" w:afterAutospacing="0"/>
        <w:ind w:firstLine="709"/>
        <w:jc w:val="both"/>
      </w:pPr>
      <w:r w:rsidRPr="00DD3048">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DD3048" w:rsidRDefault="00EC024E" w:rsidP="00EA7B04">
      <w:pPr>
        <w:pStyle w:val="s1"/>
        <w:spacing w:before="0" w:beforeAutospacing="0" w:after="0" w:afterAutospacing="0"/>
        <w:ind w:firstLine="709"/>
        <w:jc w:val="both"/>
      </w:pPr>
      <w:r w:rsidRPr="00DD3048">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Pr="00DD3048">
        <w:lastRenderedPageBreak/>
        <w:t>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DD3048" w:rsidRDefault="00EC024E" w:rsidP="00EA7B04">
      <w:pPr>
        <w:pStyle w:val="s1"/>
        <w:spacing w:before="0" w:beforeAutospacing="0" w:after="0" w:afterAutospacing="0"/>
        <w:ind w:firstLine="709"/>
        <w:jc w:val="both"/>
      </w:pPr>
      <w:r w:rsidRPr="00DD3048">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DD3048" w:rsidRDefault="00EC024E" w:rsidP="00EA7B04">
      <w:pPr>
        <w:pStyle w:val="s1"/>
        <w:spacing w:before="0" w:beforeAutospacing="0" w:after="0" w:afterAutospacing="0"/>
        <w:ind w:firstLine="709"/>
        <w:jc w:val="both"/>
      </w:pPr>
      <w:r w:rsidRPr="00DD3048">
        <w:t>4) проведение квалификационного отбора участников конкурса в электронной форме;</w:t>
      </w:r>
    </w:p>
    <w:p w14:paraId="030D74A3" w14:textId="77777777" w:rsidR="00254230" w:rsidRPr="00DD3048" w:rsidRDefault="00EC024E" w:rsidP="00EA7B04">
      <w:pPr>
        <w:pStyle w:val="s1"/>
        <w:spacing w:before="0" w:beforeAutospacing="0" w:after="0" w:afterAutospacing="0"/>
        <w:ind w:firstLine="709"/>
        <w:jc w:val="both"/>
      </w:pPr>
      <w:r w:rsidRPr="00DD3048">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30496616" w:rsidR="00EC024E" w:rsidRPr="00DD3048" w:rsidRDefault="00254230" w:rsidP="00EA7B04">
      <w:pPr>
        <w:pStyle w:val="s1"/>
        <w:spacing w:before="0" w:beforeAutospacing="0" w:after="0" w:afterAutospacing="0"/>
        <w:ind w:firstLine="709"/>
        <w:jc w:val="both"/>
      </w:pPr>
      <w:r w:rsidRPr="00DD3048">
        <w:t>1</w:t>
      </w:r>
      <w:r w:rsidR="003B6171" w:rsidRPr="00DD3048">
        <w:t>5</w:t>
      </w:r>
      <w:r w:rsidRPr="00DD3048">
        <w:t xml:space="preserve">.5.1. </w:t>
      </w:r>
      <w:r w:rsidR="00EC024E" w:rsidRPr="00DD3048">
        <w:t>При включении в конкурс в электронной форме этапов, указанных в </w:t>
      </w:r>
      <w:r w:rsidRPr="00DD3048">
        <w:t>пункте 1</w:t>
      </w:r>
      <w:r w:rsidR="00A9749D" w:rsidRPr="00DD3048">
        <w:t>5</w:t>
      </w:r>
      <w:r w:rsidRPr="00DD3048">
        <w:t>.5. настоящего раздела</w:t>
      </w:r>
      <w:r w:rsidR="00EC024E" w:rsidRPr="00DD3048">
        <w:t>, должны соблюдаться следующие правила:</w:t>
      </w:r>
    </w:p>
    <w:p w14:paraId="6784FA25" w14:textId="038C0215" w:rsidR="00EC024E" w:rsidRPr="00DD3048" w:rsidRDefault="00EC024E" w:rsidP="00EA7B04">
      <w:pPr>
        <w:pStyle w:val="s1"/>
        <w:spacing w:before="0" w:beforeAutospacing="0" w:after="0" w:afterAutospacing="0"/>
        <w:ind w:firstLine="709"/>
        <w:jc w:val="both"/>
      </w:pPr>
      <w:r w:rsidRPr="00DD3048">
        <w:t>1) последовательность проведения этапов такого конкурса должна соответствовать очередности их перечисления в </w:t>
      </w:r>
      <w:r w:rsidR="003B6171" w:rsidRPr="00DD3048">
        <w:t>пункте 15</w:t>
      </w:r>
      <w:r w:rsidR="00254230" w:rsidRPr="00DD3048">
        <w:t>.5. настоящего раздела</w:t>
      </w:r>
      <w:r w:rsidRPr="00DD3048">
        <w:t>. Каждый этап конкурса в электронной форме может быть включен в него однократно;</w:t>
      </w:r>
    </w:p>
    <w:p w14:paraId="737D3ED8" w14:textId="6E2E2774" w:rsidR="00EC024E" w:rsidRPr="00DD3048" w:rsidRDefault="00EC024E" w:rsidP="00EA7B04">
      <w:pPr>
        <w:pStyle w:val="s1"/>
        <w:spacing w:before="0" w:beforeAutospacing="0" w:after="0" w:afterAutospacing="0"/>
        <w:ind w:firstLine="709"/>
        <w:jc w:val="both"/>
      </w:pPr>
      <w:r w:rsidRPr="00DD3048">
        <w:t>2) не допускается одновременное включение в конкурс в электронной форме этапов, предусмотренных </w:t>
      </w:r>
      <w:r w:rsidR="00254230" w:rsidRPr="00DD3048">
        <w:t>под</w:t>
      </w:r>
      <w:r w:rsidRPr="00DD3048">
        <w:t>пунктами 1 и 2</w:t>
      </w:r>
      <w:r w:rsidR="00254230" w:rsidRPr="00DD3048">
        <w:t xml:space="preserve"> пункта 1</w:t>
      </w:r>
      <w:r w:rsidR="003B6171" w:rsidRPr="00DD3048">
        <w:t>5</w:t>
      </w:r>
      <w:r w:rsidR="00254230" w:rsidRPr="00DD3048">
        <w:t>.5. настоящего раздела</w:t>
      </w:r>
      <w:r w:rsidRPr="00DD3048">
        <w:t>;</w:t>
      </w:r>
    </w:p>
    <w:p w14:paraId="26E0E9C5" w14:textId="77777777" w:rsidR="00EC024E" w:rsidRPr="00DD3048" w:rsidRDefault="00EC024E" w:rsidP="00EA7B04">
      <w:pPr>
        <w:pStyle w:val="s1"/>
        <w:spacing w:before="0" w:beforeAutospacing="0" w:after="0" w:afterAutospacing="0"/>
        <w:ind w:firstLine="709"/>
        <w:jc w:val="both"/>
      </w:pPr>
      <w:r w:rsidRPr="00DD3048">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DD3048" w:rsidRDefault="00EC024E" w:rsidP="00EA7B04">
      <w:pPr>
        <w:pStyle w:val="s1"/>
        <w:spacing w:before="0" w:beforeAutospacing="0" w:after="0" w:afterAutospacing="0"/>
        <w:ind w:firstLine="709"/>
        <w:jc w:val="both"/>
      </w:pPr>
      <w:r w:rsidRPr="00DD3048">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797DA9CD" w:rsidR="00EC024E" w:rsidRPr="00DD3048" w:rsidRDefault="00EC024E" w:rsidP="00EA7B04">
      <w:pPr>
        <w:pStyle w:val="s1"/>
        <w:spacing w:before="0" w:beforeAutospacing="0" w:after="0" w:afterAutospacing="0"/>
        <w:ind w:firstLine="709"/>
        <w:jc w:val="both"/>
      </w:pPr>
      <w:r w:rsidRPr="00DD3048">
        <w:t>5) если конкурс в электронной форме включает в себя этапы, предусмотренные </w:t>
      </w:r>
      <w:r w:rsidR="00254230" w:rsidRPr="00DD3048">
        <w:t>подпунктами 1 и 2 пункта 1</w:t>
      </w:r>
      <w:r w:rsidR="003B6171" w:rsidRPr="00DD3048">
        <w:t>5</w:t>
      </w:r>
      <w:r w:rsidR="00254230" w:rsidRPr="00DD3048">
        <w:t>.5. настоящего раздела</w:t>
      </w:r>
      <w:r w:rsidRPr="00DD3048">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3B6171" w:rsidRPr="00DD3048">
        <w:t>пункта 15</w:t>
      </w:r>
      <w:r w:rsidR="00254230" w:rsidRPr="00DD3048">
        <w:t xml:space="preserve">.4. </w:t>
      </w:r>
      <w:r w:rsidRPr="00DD3048">
        <w:t> на</w:t>
      </w:r>
      <w:r w:rsidR="00254230" w:rsidRPr="00DD3048">
        <w:t>стоящего раздела</w:t>
      </w:r>
      <w:r w:rsidRPr="00DD3048">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379F0968" w:rsidR="00EC024E" w:rsidRPr="00DD3048" w:rsidRDefault="00EC024E" w:rsidP="00EA7B04">
      <w:pPr>
        <w:pStyle w:val="s1"/>
        <w:spacing w:before="0" w:beforeAutospacing="0" w:after="0" w:afterAutospacing="0"/>
        <w:ind w:firstLine="709"/>
        <w:jc w:val="both"/>
      </w:pPr>
      <w:r w:rsidRPr="00DD3048">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DD3048">
        <w:t>подпунктом 2 пункта 1</w:t>
      </w:r>
      <w:r w:rsidR="003B6171" w:rsidRPr="00DD3048">
        <w:t>5</w:t>
      </w:r>
      <w:r w:rsidR="00254230" w:rsidRPr="00DD3048">
        <w:t>.5. настоящего раздела</w:t>
      </w:r>
      <w:r w:rsidRPr="00DD3048">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DD3048">
        <w:t>го закона от 29 июля 2004 года № 98-ФЗ «О коммерческой тайне»</w:t>
      </w:r>
      <w:r w:rsidRPr="00DD3048">
        <w:t>;</w:t>
      </w:r>
    </w:p>
    <w:p w14:paraId="2B75B86A" w14:textId="7795FF07" w:rsidR="00EC024E" w:rsidRPr="00DD3048" w:rsidRDefault="00EC024E" w:rsidP="00EA7B04">
      <w:pPr>
        <w:pStyle w:val="s1"/>
        <w:spacing w:before="0" w:beforeAutospacing="0" w:after="0" w:afterAutospacing="0"/>
        <w:ind w:firstLine="709"/>
        <w:jc w:val="both"/>
      </w:pPr>
      <w:r w:rsidRPr="00DD3048">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DD3048">
        <w:t>подпунктами</w:t>
      </w:r>
      <w:r w:rsidRPr="00DD3048">
        <w:t xml:space="preserve"> 1 или </w:t>
      </w:r>
      <w:r w:rsidR="00254230" w:rsidRPr="00DD3048">
        <w:t>2 пункта 1</w:t>
      </w:r>
      <w:r w:rsidR="003B6171" w:rsidRPr="00DD3048">
        <w:t>5</w:t>
      </w:r>
      <w:r w:rsidR="00254230" w:rsidRPr="00DD3048">
        <w:t>.5. настоящего раздела</w:t>
      </w:r>
      <w:r w:rsidRPr="00DD3048">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DD3048" w:rsidRDefault="00EC024E" w:rsidP="00EA7B04">
      <w:pPr>
        <w:pStyle w:val="s1"/>
        <w:spacing w:before="0" w:beforeAutospacing="0" w:after="0" w:afterAutospacing="0"/>
        <w:ind w:firstLine="709"/>
        <w:jc w:val="both"/>
      </w:pPr>
      <w:r w:rsidRPr="00DD3048">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67AC88CA" w:rsidR="00EC024E" w:rsidRPr="00DD3048" w:rsidRDefault="00EC024E" w:rsidP="00EA7B04">
      <w:pPr>
        <w:pStyle w:val="s1"/>
        <w:spacing w:before="0" w:beforeAutospacing="0" w:after="0" w:afterAutospacing="0"/>
        <w:ind w:firstLine="709"/>
        <w:jc w:val="both"/>
      </w:pPr>
      <w:r w:rsidRPr="00DD3048">
        <w:t>9) если конкурс в электронной форме включает этап, предусмотренный </w:t>
      </w:r>
      <w:r w:rsidR="00254230" w:rsidRPr="00DD3048">
        <w:t>под</w:t>
      </w:r>
      <w:r w:rsidRPr="00DD3048">
        <w:t xml:space="preserve">пунктом 4 </w:t>
      </w:r>
      <w:r w:rsidR="00254230" w:rsidRPr="00DD3048">
        <w:t>пункта 1</w:t>
      </w:r>
      <w:r w:rsidR="003B6171" w:rsidRPr="00DD3048">
        <w:t>5</w:t>
      </w:r>
      <w:r w:rsidR="00254230" w:rsidRPr="00DD3048">
        <w:t>.5. настоящего раздела</w:t>
      </w:r>
      <w:r w:rsidRPr="00DD3048">
        <w:t>:</w:t>
      </w:r>
    </w:p>
    <w:p w14:paraId="3E32B271" w14:textId="77777777" w:rsidR="00EC024E" w:rsidRPr="00DD3048" w:rsidRDefault="00EC024E" w:rsidP="00EA7B04">
      <w:pPr>
        <w:pStyle w:val="s1"/>
        <w:spacing w:before="0" w:beforeAutospacing="0" w:after="0" w:afterAutospacing="0"/>
        <w:ind w:firstLine="709"/>
        <w:jc w:val="both"/>
      </w:pPr>
      <w:r w:rsidRPr="00DD3048">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DD3048" w:rsidRDefault="00EC024E" w:rsidP="00EA7B04">
      <w:pPr>
        <w:pStyle w:val="s1"/>
        <w:spacing w:before="0" w:beforeAutospacing="0" w:after="0" w:afterAutospacing="0"/>
        <w:ind w:firstLine="709"/>
        <w:jc w:val="both"/>
      </w:pPr>
      <w:r w:rsidRPr="00DD3048">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DD3048" w:rsidRDefault="00EC024E" w:rsidP="00EA7B04">
      <w:pPr>
        <w:pStyle w:val="s1"/>
        <w:spacing w:before="0" w:beforeAutospacing="0" w:after="0" w:afterAutospacing="0"/>
        <w:ind w:firstLine="709"/>
        <w:jc w:val="both"/>
      </w:pPr>
      <w:r w:rsidRPr="00DD3048">
        <w:t>в) заявки участников конкурса в электронной форме, которые не соответствуют квалификационным требованиям, отклоняются;</w:t>
      </w:r>
    </w:p>
    <w:p w14:paraId="0F8FCA48" w14:textId="1F6F04ED" w:rsidR="00EC024E" w:rsidRPr="00DD3048" w:rsidRDefault="00EC024E" w:rsidP="00EA7B04">
      <w:pPr>
        <w:pStyle w:val="s1"/>
        <w:spacing w:before="0" w:beforeAutospacing="0" w:after="0" w:afterAutospacing="0"/>
        <w:ind w:firstLine="709"/>
        <w:jc w:val="both"/>
      </w:pPr>
      <w:r w:rsidRPr="00DD3048">
        <w:t>10) если конкурс в электронной форме включает этап, предусмотренный </w:t>
      </w:r>
      <w:r w:rsidR="00254230" w:rsidRPr="00DD3048">
        <w:t>под</w:t>
      </w:r>
      <w:r w:rsidRPr="00DD3048">
        <w:t xml:space="preserve">пунктом 5 </w:t>
      </w:r>
      <w:r w:rsidR="00254230" w:rsidRPr="00DD3048">
        <w:t>пункта 1</w:t>
      </w:r>
      <w:r w:rsidR="003B6171" w:rsidRPr="00DD3048">
        <w:t>5</w:t>
      </w:r>
      <w:r w:rsidR="00254230" w:rsidRPr="00DD3048">
        <w:t>.5. настоящего раздела</w:t>
      </w:r>
      <w:r w:rsidRPr="00DD3048">
        <w:t>:</w:t>
      </w:r>
    </w:p>
    <w:p w14:paraId="1A4FD6F1" w14:textId="77777777" w:rsidR="00EC024E" w:rsidRPr="00DD3048" w:rsidRDefault="00EC024E" w:rsidP="00EA7B04">
      <w:pPr>
        <w:pStyle w:val="s1"/>
        <w:spacing w:before="0" w:beforeAutospacing="0" w:after="0" w:afterAutospacing="0"/>
        <w:ind w:firstLine="709"/>
        <w:jc w:val="both"/>
      </w:pPr>
      <w:r w:rsidRPr="00DD3048">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DD3048" w:rsidRDefault="00EC024E" w:rsidP="00EA7B04">
      <w:pPr>
        <w:pStyle w:val="s1"/>
        <w:spacing w:before="0" w:beforeAutospacing="0" w:after="0" w:afterAutospacing="0"/>
        <w:ind w:firstLine="709"/>
        <w:jc w:val="both"/>
      </w:pPr>
      <w:r w:rsidRPr="00DD3048">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DD3048" w:rsidRDefault="00EC024E" w:rsidP="00EA7B04">
      <w:pPr>
        <w:pStyle w:val="s1"/>
        <w:spacing w:before="0" w:beforeAutospacing="0" w:after="0" w:afterAutospacing="0"/>
        <w:ind w:firstLine="709"/>
        <w:jc w:val="both"/>
      </w:pPr>
      <w:r w:rsidRPr="00DD3048">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DD3048" w:rsidRDefault="00EC024E" w:rsidP="00D65927">
      <w:pPr>
        <w:pStyle w:val="s1"/>
        <w:numPr>
          <w:ilvl w:val="1"/>
          <w:numId w:val="62"/>
        </w:numPr>
        <w:spacing w:before="0" w:beforeAutospacing="0" w:after="0" w:afterAutospacing="0"/>
        <w:ind w:left="0" w:firstLine="709"/>
        <w:jc w:val="both"/>
      </w:pPr>
      <w:r w:rsidRPr="00DD3048">
        <w:rPr>
          <w:b/>
        </w:rPr>
        <w:t>Аукцион в электронной форме</w:t>
      </w:r>
      <w:r w:rsidRPr="00DD3048">
        <w:t xml:space="preserve">, участниками которого могут являться только субъекты малого и среднего предпринимательства (далее в целях настоящей </w:t>
      </w:r>
      <w:r w:rsidRPr="00DD3048">
        <w:lastRenderedPageBreak/>
        <w:t>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DD3048" w:rsidRDefault="00EC024E" w:rsidP="00EA7B04">
      <w:pPr>
        <w:pStyle w:val="s1"/>
        <w:spacing w:before="0" w:beforeAutospacing="0" w:after="0" w:afterAutospacing="0"/>
        <w:ind w:firstLine="709"/>
        <w:jc w:val="both"/>
      </w:pPr>
      <w:r w:rsidRPr="00DD3048">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DD3048" w:rsidRDefault="00EC024E" w:rsidP="00EA7B04">
      <w:pPr>
        <w:pStyle w:val="s1"/>
        <w:spacing w:before="0" w:beforeAutospacing="0" w:after="0" w:afterAutospacing="0"/>
        <w:ind w:firstLine="709"/>
        <w:jc w:val="both"/>
      </w:pPr>
      <w:r w:rsidRPr="00DD3048">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DD3048" w:rsidRDefault="00EC024E" w:rsidP="00EA7B04">
      <w:pPr>
        <w:pStyle w:val="s1"/>
        <w:spacing w:before="0" w:beforeAutospacing="0" w:after="0" w:afterAutospacing="0"/>
        <w:ind w:firstLine="709"/>
        <w:jc w:val="both"/>
      </w:pPr>
      <w:r w:rsidRPr="00DD3048">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DD3048" w:rsidRDefault="00EC024E" w:rsidP="00EA7B04">
      <w:pPr>
        <w:pStyle w:val="s1"/>
        <w:spacing w:before="0" w:beforeAutospacing="0" w:after="0" w:afterAutospacing="0"/>
        <w:ind w:firstLine="709"/>
        <w:jc w:val="both"/>
      </w:pPr>
      <w:r w:rsidRPr="00DD3048">
        <w:t>4) заявки участников аукциона в электронной форме, не соответствующих квалификационным требованиям, отклоняются.</w:t>
      </w:r>
    </w:p>
    <w:p w14:paraId="26B52703" w14:textId="4EC6AA40" w:rsidR="00EC024E" w:rsidRPr="00DD3048" w:rsidRDefault="00001C43" w:rsidP="00EA7B04">
      <w:pPr>
        <w:pStyle w:val="s1"/>
        <w:spacing w:before="0" w:beforeAutospacing="0" w:after="0" w:afterAutospacing="0"/>
        <w:ind w:firstLine="709"/>
        <w:jc w:val="both"/>
      </w:pPr>
      <w:r w:rsidRPr="00DD3048">
        <w:t>1</w:t>
      </w:r>
      <w:r w:rsidR="003B6171" w:rsidRPr="00DD3048">
        <w:t>5</w:t>
      </w:r>
      <w:r w:rsidRPr="00DD3048">
        <w:t xml:space="preserve">.6.1. </w:t>
      </w:r>
      <w:r w:rsidR="00EC024E" w:rsidRPr="00DD3048">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DD3048" w:rsidRDefault="003B6171" w:rsidP="00EA7B04">
      <w:pPr>
        <w:pStyle w:val="s1"/>
        <w:spacing w:before="0" w:beforeAutospacing="0" w:after="0" w:afterAutospacing="0"/>
        <w:ind w:firstLine="709"/>
        <w:jc w:val="both"/>
      </w:pPr>
      <w:r w:rsidRPr="00DD3048">
        <w:t>1) «шаг аукциона»</w:t>
      </w:r>
      <w:r w:rsidR="00EC024E" w:rsidRPr="00DD3048">
        <w:t xml:space="preserve"> составляет от 0,5 процента до пяти процентов начальной (максимальной) цены договора;</w:t>
      </w:r>
    </w:p>
    <w:p w14:paraId="1E3AB1D9" w14:textId="38BFB756" w:rsidR="00EC024E" w:rsidRPr="00DD3048" w:rsidRDefault="00EC024E" w:rsidP="00EA7B04">
      <w:pPr>
        <w:pStyle w:val="s1"/>
        <w:spacing w:before="0" w:beforeAutospacing="0" w:after="0" w:afterAutospacing="0"/>
        <w:ind w:firstLine="709"/>
        <w:jc w:val="both"/>
      </w:pPr>
      <w:r w:rsidRPr="00DD3048">
        <w:t>2) снижение текущего минимального предложения о цене договора осущест</w:t>
      </w:r>
      <w:r w:rsidR="003B6171" w:rsidRPr="00DD3048">
        <w:t>вляется на величину в пределах «шага аукциона»</w:t>
      </w:r>
      <w:r w:rsidRPr="00DD3048">
        <w:t>;</w:t>
      </w:r>
    </w:p>
    <w:p w14:paraId="4CC5A261" w14:textId="77777777" w:rsidR="00EC024E" w:rsidRPr="00DD3048" w:rsidRDefault="00EC024E" w:rsidP="00EA7B04">
      <w:pPr>
        <w:pStyle w:val="s1"/>
        <w:spacing w:before="0" w:beforeAutospacing="0" w:after="0" w:afterAutospacing="0"/>
        <w:ind w:firstLine="709"/>
        <w:jc w:val="both"/>
      </w:pPr>
      <w:r w:rsidRPr="00DD3048">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77777777" w:rsidR="00EC024E" w:rsidRPr="00DD3048" w:rsidRDefault="00EC024E" w:rsidP="00EA7B04">
      <w:pPr>
        <w:pStyle w:val="s1"/>
        <w:spacing w:before="0" w:beforeAutospacing="0" w:after="0" w:afterAutospacing="0"/>
        <w:ind w:firstLine="709"/>
        <w:jc w:val="both"/>
      </w:pPr>
      <w:r w:rsidRPr="00DD3048">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22880FF" w14:textId="77777777" w:rsidR="00001C43" w:rsidRPr="00DD3048" w:rsidRDefault="00EC024E" w:rsidP="00EA7B04">
      <w:pPr>
        <w:pStyle w:val="s1"/>
        <w:spacing w:before="0" w:beforeAutospacing="0" w:after="0" w:afterAutospacing="0"/>
        <w:ind w:firstLine="709"/>
        <w:jc w:val="both"/>
      </w:pPr>
      <w:r w:rsidRPr="00DD3048">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639E3764" w:rsidR="00EC024E" w:rsidRPr="00DD3048" w:rsidRDefault="00001C43" w:rsidP="00EA7B04">
      <w:pPr>
        <w:pStyle w:val="s1"/>
        <w:spacing w:before="0" w:beforeAutospacing="0" w:after="0" w:afterAutospacing="0"/>
        <w:ind w:firstLine="709"/>
        <w:jc w:val="both"/>
      </w:pPr>
      <w:r w:rsidRPr="00DD3048">
        <w:t>1</w:t>
      </w:r>
      <w:r w:rsidR="003B6171" w:rsidRPr="00DD3048">
        <w:t>5</w:t>
      </w:r>
      <w:r w:rsidRPr="00DD3048">
        <w:t xml:space="preserve">.7. </w:t>
      </w:r>
      <w:r w:rsidR="00EC024E" w:rsidRPr="00DD3048">
        <w:t xml:space="preserve">Заявка на участие в </w:t>
      </w:r>
      <w:r w:rsidR="00EC024E" w:rsidRPr="00DD3048">
        <w:rPr>
          <w:b/>
        </w:rPr>
        <w:t>запросе котировок в электронной форме</w:t>
      </w:r>
      <w:r w:rsidR="00EC024E" w:rsidRPr="00DD3048">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DD3048" w:rsidRDefault="00EC024E" w:rsidP="00EA7B04">
      <w:pPr>
        <w:pStyle w:val="s1"/>
        <w:spacing w:before="0" w:beforeAutospacing="0" w:after="0" w:afterAutospacing="0"/>
        <w:ind w:firstLine="709"/>
        <w:jc w:val="both"/>
      </w:pPr>
      <w:r w:rsidRPr="00DD3048">
        <w:t>1) предложение участника запроса котировок в электронной форме о цене договора;</w:t>
      </w:r>
    </w:p>
    <w:p w14:paraId="63CDCAD7" w14:textId="77777777" w:rsidR="00EC024E" w:rsidRPr="00DD3048" w:rsidRDefault="00EC024E" w:rsidP="00EA7B04">
      <w:pPr>
        <w:pStyle w:val="s1"/>
        <w:spacing w:before="0" w:beforeAutospacing="0" w:after="0" w:afterAutospacing="0"/>
        <w:ind w:firstLine="709"/>
        <w:jc w:val="both"/>
      </w:pPr>
      <w:r w:rsidRPr="00DD3048">
        <w:t>2) предусмотренное одним из следующих пунктов согласие участника запроса котировок в электронной форме:</w:t>
      </w:r>
    </w:p>
    <w:p w14:paraId="68EB78E3" w14:textId="77777777" w:rsidR="00EC024E" w:rsidRPr="00DD3048" w:rsidRDefault="00EC024E" w:rsidP="00EA7B04">
      <w:pPr>
        <w:pStyle w:val="s1"/>
        <w:spacing w:before="0" w:beforeAutospacing="0" w:after="0" w:afterAutospacing="0"/>
        <w:ind w:firstLine="709"/>
        <w:jc w:val="both"/>
      </w:pPr>
      <w:r w:rsidRPr="00DD3048">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DD3048" w:rsidRDefault="00EC024E" w:rsidP="00EA7B04">
      <w:pPr>
        <w:pStyle w:val="s1"/>
        <w:spacing w:before="0" w:beforeAutospacing="0" w:after="0" w:afterAutospacing="0"/>
        <w:ind w:firstLine="709"/>
        <w:jc w:val="both"/>
      </w:pPr>
      <w:r w:rsidRPr="00DD3048">
        <w:t xml:space="preserve">б) на поставку товара, который указан в извещении о проведении запроса котировок в электронной форме и </w:t>
      </w:r>
      <w:r w:rsidR="00D806A8" w:rsidRPr="00DD3048">
        <w:t>в отношении,</w:t>
      </w:r>
      <w:r w:rsidRPr="00DD3048">
        <w:t xml:space="preserve"> которого в таком извещении в соответствии с требованиями пункта 3 части 6.1 статьи 3 Федерального закона </w:t>
      </w:r>
      <w:r w:rsidR="00001C43" w:rsidRPr="00DD3048">
        <w:t xml:space="preserve">№ 223-ФЗ </w:t>
      </w:r>
      <w:r w:rsidRPr="00DD3048">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DD3048" w:rsidRDefault="00EC024E" w:rsidP="00EA7B04">
      <w:pPr>
        <w:pStyle w:val="s1"/>
        <w:spacing w:before="0" w:beforeAutospacing="0" w:after="0" w:afterAutospacing="0"/>
        <w:ind w:firstLine="709"/>
        <w:jc w:val="both"/>
      </w:pPr>
      <w:r w:rsidRPr="00DD3048">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w:t>
      </w:r>
      <w:r w:rsidRPr="00DD3048">
        <w:lastRenderedPageBreak/>
        <w:t>является эквивалентным товару, указанному в таком извещении), на условиях, предусмотренных проектом договора;</w:t>
      </w:r>
    </w:p>
    <w:p w14:paraId="177E3CB6" w14:textId="16043DD3" w:rsidR="00EC024E" w:rsidRPr="00DD3048" w:rsidRDefault="00EC024E" w:rsidP="00EA7B04">
      <w:pPr>
        <w:pStyle w:val="s1"/>
        <w:spacing w:before="0" w:beforeAutospacing="0" w:after="0" w:afterAutospacing="0"/>
        <w:ind w:firstLine="709"/>
        <w:jc w:val="both"/>
      </w:pPr>
      <w:r w:rsidRPr="00DD3048">
        <w:t>3) иную информацию и документы, предусмотренные извещением о проведении запроса котировок в электронной форме.</w:t>
      </w:r>
    </w:p>
    <w:p w14:paraId="60EBDB9F" w14:textId="26719D28" w:rsidR="00EC024E" w:rsidRPr="00DD3048" w:rsidRDefault="003B6171" w:rsidP="0077505C">
      <w:pPr>
        <w:pStyle w:val="s1"/>
        <w:spacing w:before="0" w:beforeAutospacing="0" w:after="0" w:afterAutospacing="0"/>
        <w:ind w:firstLine="709"/>
        <w:jc w:val="both"/>
      </w:pPr>
      <w:r w:rsidRPr="00DD3048">
        <w:t>15</w:t>
      </w:r>
      <w:r w:rsidR="0077505C" w:rsidRPr="00DD3048">
        <w:t>.8.</w:t>
      </w:r>
      <w:r w:rsidR="00EC024E" w:rsidRPr="00DD3048">
        <w:t xml:space="preserve"> </w:t>
      </w:r>
      <w:r w:rsidR="00EC024E" w:rsidRPr="00DD3048">
        <w:rPr>
          <w:b/>
        </w:rPr>
        <w:t>Запрос предложений в электронной форме</w:t>
      </w:r>
      <w:r w:rsidR="00EC024E" w:rsidRPr="00DD3048">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DD3048" w:rsidRDefault="00EC024E" w:rsidP="00EA7B04">
      <w:pPr>
        <w:pStyle w:val="s1"/>
        <w:spacing w:before="0" w:beforeAutospacing="0" w:after="0" w:afterAutospacing="0"/>
        <w:ind w:firstLine="709"/>
        <w:jc w:val="both"/>
      </w:pPr>
      <w:r w:rsidRPr="00DD3048">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DD3048" w:rsidRDefault="00EC024E" w:rsidP="00EA7B04">
      <w:pPr>
        <w:pStyle w:val="s1"/>
        <w:spacing w:before="0" w:beforeAutospacing="0" w:after="0" w:afterAutospacing="0"/>
        <w:ind w:firstLine="709"/>
        <w:jc w:val="both"/>
      </w:pPr>
      <w:r w:rsidRPr="00DD3048">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DD3048" w:rsidRDefault="00EC024E" w:rsidP="00EA7B04">
      <w:pPr>
        <w:pStyle w:val="s1"/>
        <w:spacing w:before="0" w:beforeAutospacing="0" w:after="0" w:afterAutospacing="0"/>
        <w:ind w:firstLine="709"/>
        <w:jc w:val="both"/>
      </w:pPr>
      <w:r w:rsidRPr="00DD3048">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DD3048" w:rsidRDefault="00EC024E" w:rsidP="00EA7B04">
      <w:pPr>
        <w:pStyle w:val="s1"/>
        <w:spacing w:before="0" w:beforeAutospacing="0" w:after="0" w:afterAutospacing="0"/>
        <w:ind w:firstLine="709"/>
        <w:jc w:val="both"/>
      </w:pPr>
      <w:r w:rsidRPr="00DD3048">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4CB31186" w:rsidR="00EC024E" w:rsidRPr="00DD3048" w:rsidRDefault="003B6171" w:rsidP="00733409">
      <w:pPr>
        <w:pStyle w:val="s1"/>
        <w:numPr>
          <w:ilvl w:val="1"/>
          <w:numId w:val="46"/>
        </w:numPr>
        <w:spacing w:before="0" w:beforeAutospacing="0" w:after="0" w:afterAutospacing="0"/>
        <w:ind w:left="0" w:firstLine="709"/>
        <w:jc w:val="both"/>
      </w:pPr>
      <w:r w:rsidRPr="00DD3048">
        <w:t xml:space="preserve">. </w:t>
      </w:r>
      <w:r w:rsidR="00EC024E" w:rsidRPr="00DD3048">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Pr="00DD3048">
        <w:t>от 5 апреля 2013 года № 44-ФЗ «</w:t>
      </w:r>
      <w:r w:rsidR="00EC024E" w:rsidRPr="00DD3048">
        <w:t>О контрактной системе в сфере закупок товаров, работ, услуг для обеспечения госуд</w:t>
      </w:r>
      <w:r w:rsidRPr="00DD3048">
        <w:t>арственных и муниципальных нужд»</w:t>
      </w:r>
      <w:r w:rsidR="00EC024E" w:rsidRPr="00DD3048">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DD3048" w:rsidRDefault="00EC024E" w:rsidP="00EA7B04">
      <w:pPr>
        <w:pStyle w:val="s1"/>
        <w:spacing w:before="0" w:beforeAutospacing="0" w:after="0" w:afterAutospacing="0"/>
        <w:ind w:firstLine="709"/>
        <w:jc w:val="both"/>
      </w:pPr>
      <w:r w:rsidRPr="00DD3048">
        <w:t>1) требования к проведению такой конкурентной закупки в соответствии с настоящим Федеральным законом;</w:t>
      </w:r>
    </w:p>
    <w:p w14:paraId="6741E244" w14:textId="77777777" w:rsidR="00EC024E" w:rsidRPr="00DD3048" w:rsidRDefault="00EC024E" w:rsidP="00EA7B04">
      <w:pPr>
        <w:pStyle w:val="s1"/>
        <w:spacing w:before="0" w:beforeAutospacing="0" w:after="0" w:afterAutospacing="0"/>
        <w:ind w:firstLine="709"/>
        <w:jc w:val="both"/>
      </w:pPr>
      <w:r w:rsidRPr="00DD3048">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DD3048" w:rsidRDefault="00EC024E" w:rsidP="00EA7B04">
      <w:pPr>
        <w:pStyle w:val="s1"/>
        <w:spacing w:before="0" w:beforeAutospacing="0" w:after="0" w:afterAutospacing="0"/>
        <w:ind w:firstLine="709"/>
        <w:jc w:val="both"/>
      </w:pPr>
      <w:r w:rsidRPr="00DD3048">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DD3048" w:rsidRDefault="00EC024E" w:rsidP="00EA7B04">
      <w:pPr>
        <w:pStyle w:val="s1"/>
        <w:spacing w:before="0" w:beforeAutospacing="0" w:after="0" w:afterAutospacing="0"/>
        <w:ind w:firstLine="709"/>
        <w:jc w:val="both"/>
      </w:pPr>
      <w:r w:rsidRPr="00DD3048">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DD3048" w:rsidRDefault="00EC024E" w:rsidP="00EA7B04">
      <w:pPr>
        <w:pStyle w:val="s1"/>
        <w:spacing w:before="0" w:beforeAutospacing="0" w:after="0" w:afterAutospacing="0"/>
        <w:ind w:firstLine="709"/>
        <w:jc w:val="both"/>
      </w:pPr>
      <w:r w:rsidRPr="00DD3048">
        <w:t>5) порядок утраты юридическим лицом статуса оператора электронной площадки для целей настоящего Федерального закона.</w:t>
      </w:r>
    </w:p>
    <w:p w14:paraId="684360ED" w14:textId="0481C79C" w:rsidR="00261D17" w:rsidRPr="00DD3048" w:rsidRDefault="00EC024E" w:rsidP="00733409">
      <w:pPr>
        <w:pStyle w:val="s1"/>
        <w:numPr>
          <w:ilvl w:val="1"/>
          <w:numId w:val="47"/>
        </w:numPr>
        <w:spacing w:before="0" w:beforeAutospacing="0" w:after="0" w:afterAutospacing="0"/>
        <w:ind w:left="0" w:firstLine="709"/>
        <w:jc w:val="both"/>
      </w:pPr>
      <w:r w:rsidRPr="00DD3048">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DD3048">
        <w:t xml:space="preserve"> на основании части 10 </w:t>
      </w:r>
      <w:r w:rsidRPr="00DD3048">
        <w:t>статьи</w:t>
      </w:r>
      <w:r w:rsidR="0031054A" w:rsidRPr="00DD3048">
        <w:t xml:space="preserve"> 3.4. Федерального закона № 223-ФЗ</w:t>
      </w:r>
      <w:r w:rsidRPr="00DD3048">
        <w:t>. Оператор электронной площадки в порядке, предусмотренном пунктом 5 части 10 статьи</w:t>
      </w:r>
      <w:r w:rsidR="0031054A" w:rsidRPr="00DD3048">
        <w:t xml:space="preserve"> 3.4. Федерального закона № 223-ФЗ</w:t>
      </w:r>
      <w:r w:rsidRPr="00DD3048">
        <w:t>, подлежит исключению из этого перечня в случае несоответствия одному или нескольким требованиям, установленным на основании части</w:t>
      </w:r>
      <w:r w:rsidR="0031054A" w:rsidRPr="00DD3048">
        <w:t xml:space="preserve"> 10 </w:t>
      </w:r>
      <w:r w:rsidRPr="00DD3048">
        <w:t>статьи</w:t>
      </w:r>
      <w:r w:rsidR="0031054A" w:rsidRPr="00DD3048">
        <w:t xml:space="preserve"> 3.4. </w:t>
      </w:r>
      <w:r w:rsidR="0031054A" w:rsidRPr="00DD3048">
        <w:lastRenderedPageBreak/>
        <w:t>Федерального закона № 223-ФЗ</w:t>
      </w:r>
      <w:r w:rsidRPr="00DD3048">
        <w:t>, а также в случае его обращения об исключении из этого перечня.</w:t>
      </w:r>
    </w:p>
    <w:p w14:paraId="2AB1D4E7" w14:textId="32B776FC" w:rsidR="00A758D2" w:rsidRPr="00DD3048" w:rsidRDefault="00EC024E" w:rsidP="00733409">
      <w:pPr>
        <w:pStyle w:val="s1"/>
        <w:numPr>
          <w:ilvl w:val="1"/>
          <w:numId w:val="47"/>
        </w:numPr>
        <w:spacing w:before="0" w:beforeAutospacing="0" w:after="0" w:afterAutospacing="0"/>
        <w:ind w:left="0" w:firstLine="709"/>
        <w:jc w:val="both"/>
      </w:pPr>
      <w:r w:rsidRPr="00DD3048">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5680E9D" w14:textId="15E5CB1D" w:rsidR="00A758D2" w:rsidRPr="00DD3048" w:rsidRDefault="00EC024E" w:rsidP="00733409">
      <w:pPr>
        <w:pStyle w:val="s1"/>
        <w:numPr>
          <w:ilvl w:val="1"/>
          <w:numId w:val="47"/>
        </w:numPr>
        <w:spacing w:before="0" w:beforeAutospacing="0" w:after="0" w:afterAutospacing="0"/>
        <w:ind w:left="0" w:firstLine="709"/>
        <w:jc w:val="both"/>
      </w:pPr>
      <w:r w:rsidRPr="00DD3048">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DD3048">
        <w:t xml:space="preserve"> законом от 5 апреля 2013 года № 44-ФЗ «</w:t>
      </w:r>
      <w:r w:rsidRPr="00DD3048">
        <w:t>О контрактной системе в сфере закупок товаров, работ, услуг для обеспечения госуд</w:t>
      </w:r>
      <w:r w:rsidR="003B6171" w:rsidRPr="00DD3048">
        <w:t>арственных и муниципальных нужд»</w:t>
      </w:r>
      <w:r w:rsidRPr="00DD3048">
        <w:t xml:space="preserve"> (далее - специальный банковский счет).</w:t>
      </w:r>
    </w:p>
    <w:p w14:paraId="726FCBD7" w14:textId="1763D926" w:rsidR="00A758D2" w:rsidRPr="00DD3048" w:rsidRDefault="00EC024E" w:rsidP="00733409">
      <w:pPr>
        <w:pStyle w:val="s1"/>
        <w:numPr>
          <w:ilvl w:val="1"/>
          <w:numId w:val="47"/>
        </w:numPr>
        <w:spacing w:before="0" w:beforeAutospacing="0" w:after="0" w:afterAutospacing="0"/>
        <w:ind w:left="0" w:firstLine="709"/>
        <w:jc w:val="both"/>
      </w:pPr>
      <w:r w:rsidRPr="00DD3048">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DD3048">
        <w:t xml:space="preserve"> 3.4. Федерального закона № 223-ФЗ</w:t>
      </w:r>
      <w:r w:rsidRPr="00DD3048">
        <w:t xml:space="preserve"> специальные банковские счета, утверждаются Правительством Российской Федерации.</w:t>
      </w:r>
    </w:p>
    <w:p w14:paraId="3862EC1B"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0C00D7CF" w:rsidR="00A758D2" w:rsidRPr="00DD3048" w:rsidRDefault="00EC024E" w:rsidP="00733409">
      <w:pPr>
        <w:pStyle w:val="s1"/>
        <w:numPr>
          <w:ilvl w:val="1"/>
          <w:numId w:val="47"/>
        </w:numPr>
        <w:spacing w:before="0" w:beforeAutospacing="0" w:after="0" w:afterAutospacing="0"/>
        <w:ind w:left="0" w:firstLine="709"/>
        <w:jc w:val="both"/>
      </w:pPr>
      <w:r w:rsidRPr="00DD3048">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DD3048">
        <w:t xml:space="preserve"> 3.4. Федерального закона № 223-ФЗ</w:t>
      </w:r>
      <w:r w:rsidRPr="00DD3048">
        <w:t>.</w:t>
      </w:r>
    </w:p>
    <w:p w14:paraId="23657564" w14:textId="77777777" w:rsidR="00A758D2" w:rsidRPr="00DD3048" w:rsidRDefault="00EC024E" w:rsidP="00733409">
      <w:pPr>
        <w:pStyle w:val="s1"/>
        <w:numPr>
          <w:ilvl w:val="1"/>
          <w:numId w:val="47"/>
        </w:numPr>
        <w:spacing w:before="0" w:beforeAutospacing="0" w:after="0" w:afterAutospacing="0"/>
        <w:ind w:left="0" w:firstLine="709"/>
        <w:jc w:val="both"/>
      </w:pPr>
      <w:r w:rsidRPr="00DD3048">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w:t>
      </w:r>
      <w:r w:rsidRPr="00DD3048">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DD3048" w:rsidRDefault="00EC024E" w:rsidP="00733409">
      <w:pPr>
        <w:pStyle w:val="s1"/>
        <w:numPr>
          <w:ilvl w:val="1"/>
          <w:numId w:val="47"/>
        </w:numPr>
        <w:spacing w:before="0" w:beforeAutospacing="0" w:after="0" w:afterAutospacing="0"/>
        <w:ind w:left="0" w:firstLine="709"/>
        <w:jc w:val="both"/>
      </w:pPr>
      <w:r w:rsidRPr="00DD3048">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DD3048">
        <w:t xml:space="preserve"> законом от 5 апреля 2013 года № 44-ФЗ «</w:t>
      </w:r>
      <w:r w:rsidRPr="00DD3048">
        <w:t>О контрактной системе в сфере закупок товаров, работ, услуг для обеспечения государствен</w:t>
      </w:r>
      <w:r w:rsidR="003B6171" w:rsidRPr="00DD3048">
        <w:t>ных и муниципальных нужд»</w:t>
      </w:r>
      <w:r w:rsidRPr="00DD3048">
        <w:t>.</w:t>
      </w:r>
    </w:p>
    <w:p w14:paraId="002F49BE"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115B302A" w:rsidR="00A758D2" w:rsidRPr="00DD3048" w:rsidRDefault="00EC024E" w:rsidP="00733409">
      <w:pPr>
        <w:pStyle w:val="s1"/>
        <w:numPr>
          <w:ilvl w:val="1"/>
          <w:numId w:val="47"/>
        </w:numPr>
        <w:spacing w:before="0" w:beforeAutospacing="0" w:after="0" w:afterAutospacing="0"/>
        <w:ind w:left="0" w:firstLine="709"/>
        <w:jc w:val="both"/>
      </w:pPr>
      <w:r w:rsidRPr="00DD3048">
        <w:t>В случае, если конкурс в электронной форме предусматривает этап, указанный в </w:t>
      </w:r>
      <w:r w:rsidR="00A758D2" w:rsidRPr="00DD3048">
        <w:t>подпункте 5 пункта 1</w:t>
      </w:r>
      <w:r w:rsidR="003B6171" w:rsidRPr="00DD3048">
        <w:t>5</w:t>
      </w:r>
      <w:r w:rsidR="00A758D2" w:rsidRPr="00DD3048">
        <w:t>.5.  настоящего раздела</w:t>
      </w:r>
      <w:r w:rsidRPr="00DD3048">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DD3048" w:rsidRDefault="00EC024E" w:rsidP="00733409">
      <w:pPr>
        <w:pStyle w:val="s1"/>
        <w:numPr>
          <w:ilvl w:val="1"/>
          <w:numId w:val="47"/>
        </w:numPr>
        <w:spacing w:before="0" w:beforeAutospacing="0" w:after="0" w:afterAutospacing="0"/>
        <w:ind w:left="0" w:firstLine="709"/>
        <w:jc w:val="both"/>
      </w:pPr>
      <w:r w:rsidRPr="00DD3048">
        <w:t>Оператор электронной площадки в следующем порядке направляет заказчику:</w:t>
      </w:r>
    </w:p>
    <w:p w14:paraId="2B18822A" w14:textId="77777777" w:rsidR="00EC024E" w:rsidRPr="00DD3048" w:rsidRDefault="00EC024E" w:rsidP="00EA7B04">
      <w:pPr>
        <w:pStyle w:val="s1"/>
        <w:spacing w:before="0" w:beforeAutospacing="0" w:after="0" w:afterAutospacing="0"/>
        <w:ind w:firstLine="709"/>
        <w:jc w:val="both"/>
      </w:pPr>
      <w:r w:rsidRPr="00DD3048">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DD3048" w:rsidRDefault="00EC024E" w:rsidP="00EA7B04">
      <w:pPr>
        <w:pStyle w:val="s1"/>
        <w:spacing w:before="0" w:beforeAutospacing="0" w:after="0" w:afterAutospacing="0"/>
        <w:ind w:firstLine="709"/>
        <w:jc w:val="both"/>
      </w:pPr>
      <w:r w:rsidRPr="00DD3048">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DD3048" w:rsidRDefault="00EC024E" w:rsidP="00EA7B04">
      <w:pPr>
        <w:pStyle w:val="s1"/>
        <w:spacing w:before="0" w:beforeAutospacing="0" w:after="0" w:afterAutospacing="0"/>
        <w:ind w:firstLine="709"/>
        <w:jc w:val="both"/>
      </w:pPr>
      <w:r w:rsidRPr="00DD3048">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084177A6" w:rsidR="00EC024E" w:rsidRPr="00DD3048" w:rsidRDefault="00EC024E" w:rsidP="00EA7B04">
      <w:pPr>
        <w:pStyle w:val="s1"/>
        <w:spacing w:before="0" w:beforeAutospacing="0" w:after="0" w:afterAutospacing="0"/>
        <w:ind w:firstLine="709"/>
        <w:jc w:val="both"/>
      </w:pPr>
      <w:r w:rsidRPr="00DD3048">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DD3048">
        <w:t>под</w:t>
      </w:r>
      <w:r w:rsidRPr="00DD3048">
        <w:t xml:space="preserve">пунктах 1 и 2 </w:t>
      </w:r>
      <w:r w:rsidR="00A758D2" w:rsidRPr="00DD3048">
        <w:t>пункта 1</w:t>
      </w:r>
      <w:r w:rsidR="003B6171" w:rsidRPr="00DD3048">
        <w:t>5</w:t>
      </w:r>
      <w:r w:rsidR="00A758D2" w:rsidRPr="00DD3048">
        <w:t>.5. настоящего раздела</w:t>
      </w:r>
      <w:r w:rsidRPr="00DD3048">
        <w:t>) на участие в них;</w:t>
      </w:r>
    </w:p>
    <w:p w14:paraId="01714ABE" w14:textId="6C7B15C3" w:rsidR="00EC024E" w:rsidRPr="00DD3048" w:rsidRDefault="00EC024E" w:rsidP="00EA7B04">
      <w:pPr>
        <w:pStyle w:val="s1"/>
        <w:spacing w:before="0" w:beforeAutospacing="0" w:after="0" w:afterAutospacing="0"/>
        <w:ind w:firstLine="709"/>
        <w:jc w:val="both"/>
      </w:pPr>
      <w:r w:rsidRPr="00DD3048">
        <w:t>б) проведения этапа, предусмотренного </w:t>
      </w:r>
      <w:r w:rsidR="003B6171" w:rsidRPr="00DD3048">
        <w:t>подпунктом 5 пункта 15</w:t>
      </w:r>
      <w:r w:rsidR="00A758D2" w:rsidRPr="00DD3048">
        <w:t>.5. настоящего раздела</w:t>
      </w:r>
      <w:r w:rsidRPr="00DD3048">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DD3048">
        <w:t>пункта 1</w:t>
      </w:r>
      <w:r w:rsidR="003B6171" w:rsidRPr="00DD3048">
        <w:t>5</w:t>
      </w:r>
      <w:r w:rsidR="00A758D2" w:rsidRPr="00DD3048">
        <w:t>.6.1. настоящего раздела Положения.</w:t>
      </w:r>
    </w:p>
    <w:p w14:paraId="10BD57CD" w14:textId="067BDCB1" w:rsidR="00A758D2" w:rsidRPr="00DD3048" w:rsidRDefault="00EC024E" w:rsidP="00733409">
      <w:pPr>
        <w:pStyle w:val="s1"/>
        <w:numPr>
          <w:ilvl w:val="1"/>
          <w:numId w:val="47"/>
        </w:numPr>
        <w:spacing w:before="0" w:beforeAutospacing="0" w:after="0" w:afterAutospacing="0"/>
        <w:ind w:left="0" w:firstLine="709"/>
        <w:jc w:val="both"/>
      </w:pPr>
      <w:r w:rsidRPr="00DD3048">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DD3048">
        <w:t xml:space="preserve"> № 223-ФЗ и пунктом 5.6. Положения</w:t>
      </w:r>
      <w:r w:rsidRPr="00DD3048">
        <w:t>, оператор электронной площадки не вправе направлять заказчику заявки участников такой конкурентной закупки.</w:t>
      </w:r>
    </w:p>
    <w:p w14:paraId="295C9DA9" w14:textId="19172328" w:rsidR="00A758D2" w:rsidRPr="00DD3048" w:rsidRDefault="00EC024E" w:rsidP="00733409">
      <w:pPr>
        <w:pStyle w:val="s1"/>
        <w:numPr>
          <w:ilvl w:val="1"/>
          <w:numId w:val="47"/>
        </w:numPr>
        <w:spacing w:before="0" w:beforeAutospacing="0" w:after="0" w:afterAutospacing="0"/>
        <w:ind w:left="0" w:firstLine="709"/>
        <w:jc w:val="both"/>
      </w:pPr>
      <w:r w:rsidRPr="00DD3048">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DD3048">
        <w:t xml:space="preserve"> № 223</w:t>
      </w:r>
      <w:r w:rsidR="00420DCA" w:rsidRPr="00DD3048">
        <w:t xml:space="preserve">-ФЗ и в пункте 5.9 </w:t>
      </w:r>
      <w:r w:rsidR="00F66CCD" w:rsidRPr="00DD3048">
        <w:t>Положения</w:t>
      </w:r>
      <w:r w:rsidRPr="00DD3048">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2C937B5" w:rsidR="00A758D2" w:rsidRPr="00DD3048" w:rsidRDefault="00EC024E" w:rsidP="00733409">
      <w:pPr>
        <w:pStyle w:val="s1"/>
        <w:numPr>
          <w:ilvl w:val="1"/>
          <w:numId w:val="47"/>
        </w:numPr>
        <w:spacing w:before="0" w:beforeAutospacing="0" w:after="0" w:afterAutospacing="0"/>
        <w:ind w:left="0" w:firstLine="709"/>
        <w:jc w:val="both"/>
      </w:pPr>
      <w:r w:rsidRPr="00DD3048">
        <w:t xml:space="preserve">В течение одного рабочего дня после направления оператором электронной площадки информации, указанной </w:t>
      </w:r>
      <w:r w:rsidR="00BD763E" w:rsidRPr="00DD3048">
        <w:t>в пункте</w:t>
      </w:r>
      <w:r w:rsidR="003B6171" w:rsidRPr="00DD3048">
        <w:t xml:space="preserve"> 15</w:t>
      </w:r>
      <w:r w:rsidR="00A758D2" w:rsidRPr="00DD3048">
        <w:t>.24. настоящего раздела</w:t>
      </w:r>
      <w:r w:rsidRPr="00DD3048">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575ED096" w:rsidR="00A758D2" w:rsidRPr="00DD3048" w:rsidRDefault="00EC024E" w:rsidP="00733409">
      <w:pPr>
        <w:pStyle w:val="s1"/>
        <w:numPr>
          <w:ilvl w:val="1"/>
          <w:numId w:val="47"/>
        </w:numPr>
        <w:spacing w:before="0" w:beforeAutospacing="0" w:after="0" w:afterAutospacing="0"/>
        <w:ind w:left="0" w:firstLine="709"/>
        <w:jc w:val="both"/>
      </w:pPr>
      <w:r w:rsidRPr="00DD3048">
        <w:t>Заказчик составляет итоговый протокол в соответствии с требованиями части 14 статьи 3.2 Федерального закона</w:t>
      </w:r>
      <w:r w:rsidR="00A758D2" w:rsidRPr="00DD3048">
        <w:t xml:space="preserve"> № 223-ФЗ и пунктом </w:t>
      </w:r>
      <w:r w:rsidR="00420DCA" w:rsidRPr="00DD3048">
        <w:t xml:space="preserve">5.9 </w:t>
      </w:r>
      <w:r w:rsidR="00A758D2" w:rsidRPr="00DD3048">
        <w:t>Положения</w:t>
      </w:r>
      <w:r w:rsidRPr="00DD3048">
        <w:t xml:space="preserve"> и размещает его на электронной площадке и в единой информационной системе.</w:t>
      </w:r>
    </w:p>
    <w:p w14:paraId="66DDF3ED" w14:textId="581F1A00" w:rsidR="00A758D2" w:rsidRPr="00DD3048" w:rsidRDefault="00EC024E" w:rsidP="00733409">
      <w:pPr>
        <w:pStyle w:val="s1"/>
        <w:numPr>
          <w:ilvl w:val="1"/>
          <w:numId w:val="47"/>
        </w:numPr>
        <w:spacing w:before="0" w:beforeAutospacing="0" w:after="0" w:afterAutospacing="0"/>
        <w:ind w:left="0" w:firstLine="709"/>
        <w:jc w:val="both"/>
      </w:pPr>
      <w:r w:rsidRPr="00DD3048">
        <w:lastRenderedPageBreak/>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DD3048">
        <w:t>,</w:t>
      </w:r>
      <w:r w:rsidRPr="00DD3048">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DD3048" w:rsidRDefault="00EC024E" w:rsidP="00733409">
      <w:pPr>
        <w:pStyle w:val="s1"/>
        <w:numPr>
          <w:ilvl w:val="1"/>
          <w:numId w:val="47"/>
        </w:numPr>
        <w:spacing w:before="0" w:beforeAutospacing="0" w:after="0" w:afterAutospacing="0"/>
        <w:ind w:left="0" w:firstLine="709"/>
        <w:jc w:val="both"/>
      </w:pPr>
      <w:r w:rsidRPr="00DD3048">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DD3048">
        <w:t xml:space="preserve">ента в соответствии с </w:t>
      </w:r>
      <w:r w:rsidRPr="00DD3048">
        <w:t>Федеральным законом</w:t>
      </w:r>
      <w:r w:rsidR="00CC0E65" w:rsidRPr="00DD3048">
        <w:t xml:space="preserve"> № 223-ФЗ</w:t>
      </w:r>
      <w:r w:rsidRPr="00DD3048">
        <w:t>, хранятся оператором электронной площадки не менее трех лет.</w:t>
      </w:r>
    </w:p>
    <w:p w14:paraId="1262CEAE" w14:textId="739FA7B3" w:rsidR="00F01328" w:rsidRPr="00DD3048" w:rsidRDefault="00F01328" w:rsidP="00F01328">
      <w:pPr>
        <w:pStyle w:val="s1"/>
        <w:spacing w:before="0" w:beforeAutospacing="0" w:after="0" w:afterAutospacing="0"/>
        <w:jc w:val="both"/>
      </w:pPr>
    </w:p>
    <w:p w14:paraId="4EF16A99" w14:textId="462FF70C" w:rsidR="00F01328" w:rsidRPr="00DD3048" w:rsidRDefault="00F01328" w:rsidP="00733409">
      <w:pPr>
        <w:pStyle w:val="s1"/>
        <w:numPr>
          <w:ilvl w:val="0"/>
          <w:numId w:val="47"/>
        </w:numPr>
        <w:spacing w:before="0" w:beforeAutospacing="0" w:after="0" w:afterAutospacing="0"/>
        <w:jc w:val="center"/>
        <w:rPr>
          <w:b/>
        </w:rPr>
      </w:pPr>
      <w:r w:rsidRPr="00DD3048">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DD3048" w:rsidRDefault="00F01328" w:rsidP="00F01328">
      <w:pPr>
        <w:pStyle w:val="s1"/>
        <w:spacing w:before="0" w:beforeAutospacing="0" w:after="0" w:afterAutospacing="0"/>
        <w:jc w:val="center"/>
        <w:rPr>
          <w:b/>
        </w:rPr>
      </w:pPr>
    </w:p>
    <w:p w14:paraId="3BBBC471" w14:textId="34F307BB" w:rsidR="00F01328" w:rsidRPr="00DD3048" w:rsidRDefault="00F01328" w:rsidP="00733409">
      <w:pPr>
        <w:pStyle w:val="s1"/>
        <w:numPr>
          <w:ilvl w:val="1"/>
          <w:numId w:val="48"/>
        </w:numPr>
        <w:spacing w:before="0" w:beforeAutospacing="0" w:after="0" w:afterAutospacing="0"/>
        <w:ind w:left="0" w:firstLine="709"/>
        <w:jc w:val="both"/>
      </w:pPr>
      <w:r w:rsidRPr="00DD3048">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DD3048">
        <w:t xml:space="preserve">пунктом 2.2.1 раздела 2 </w:t>
      </w:r>
      <w:r w:rsidRPr="00DD3048">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DD3048" w:rsidRDefault="00F01328" w:rsidP="00733409">
      <w:pPr>
        <w:pStyle w:val="s1"/>
        <w:numPr>
          <w:ilvl w:val="0"/>
          <w:numId w:val="39"/>
        </w:numPr>
        <w:spacing w:before="0" w:beforeAutospacing="0" w:after="0" w:afterAutospacing="0"/>
        <w:ind w:left="0" w:firstLine="709"/>
        <w:jc w:val="both"/>
      </w:pPr>
      <w:r w:rsidRPr="00DD3048">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DD3048" w:rsidRDefault="00F01328" w:rsidP="00733409">
      <w:pPr>
        <w:pStyle w:val="s1"/>
        <w:numPr>
          <w:ilvl w:val="0"/>
          <w:numId w:val="39"/>
        </w:numPr>
        <w:spacing w:before="0" w:beforeAutospacing="0" w:after="0" w:afterAutospacing="0"/>
        <w:ind w:left="0" w:firstLine="709"/>
        <w:jc w:val="both"/>
      </w:pPr>
      <w:r w:rsidRPr="00DD3048">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DD3048" w:rsidRDefault="00F01328" w:rsidP="00733409">
      <w:pPr>
        <w:pStyle w:val="s1"/>
        <w:numPr>
          <w:ilvl w:val="0"/>
          <w:numId w:val="39"/>
        </w:numPr>
        <w:spacing w:before="0" w:beforeAutospacing="0" w:after="0" w:afterAutospacing="0"/>
        <w:ind w:left="0" w:firstLine="709"/>
        <w:jc w:val="both"/>
      </w:pPr>
      <w:r w:rsidRPr="00DD3048">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DD3048" w:rsidRDefault="00F01328" w:rsidP="00733409">
      <w:pPr>
        <w:pStyle w:val="s1"/>
        <w:numPr>
          <w:ilvl w:val="0"/>
          <w:numId w:val="39"/>
        </w:numPr>
        <w:spacing w:before="0" w:beforeAutospacing="0" w:after="0" w:afterAutospacing="0"/>
        <w:ind w:left="0" w:firstLine="709"/>
        <w:jc w:val="both"/>
      </w:pPr>
      <w:r w:rsidRPr="00DD304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DD3048">
        <w:t>х, предусмотренных подпунктами «г» и «д»</w:t>
      </w:r>
      <w:r w:rsidRPr="00DD3048">
        <w:t xml:space="preserve"> пункта 6 Постановления Правительства РФ от </w:t>
      </w:r>
      <w:r w:rsidRPr="00DD3048">
        <w:lastRenderedPageBreak/>
        <w:t xml:space="preserve">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DD3048" w:rsidRDefault="00F01328" w:rsidP="00733409">
      <w:pPr>
        <w:pStyle w:val="s1"/>
        <w:numPr>
          <w:ilvl w:val="0"/>
          <w:numId w:val="39"/>
        </w:numPr>
        <w:spacing w:before="0" w:beforeAutospacing="0" w:after="0" w:afterAutospacing="0"/>
        <w:ind w:left="0" w:firstLine="709"/>
        <w:jc w:val="both"/>
      </w:pPr>
      <w:r w:rsidRPr="00DD3048">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DD3048" w:rsidRDefault="00F01328" w:rsidP="00733409">
      <w:pPr>
        <w:pStyle w:val="s1"/>
        <w:numPr>
          <w:ilvl w:val="0"/>
          <w:numId w:val="39"/>
        </w:numPr>
        <w:spacing w:before="0" w:beforeAutospacing="0" w:after="0" w:afterAutospacing="0"/>
        <w:ind w:left="0" w:firstLine="709"/>
        <w:jc w:val="both"/>
      </w:pPr>
      <w:r w:rsidRPr="00DD3048">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DD3048">
        <w:t>еристикам товаров, указанных в д</w:t>
      </w:r>
      <w:r w:rsidRPr="00DD3048">
        <w:t>оговоре.  </w:t>
      </w:r>
    </w:p>
    <w:p w14:paraId="2AE29D44" w14:textId="6B74E5D4" w:rsidR="00EC024E" w:rsidRPr="00DD3048" w:rsidRDefault="00420DCA" w:rsidP="00420DCA">
      <w:pPr>
        <w:tabs>
          <w:tab w:val="left" w:pos="3645"/>
        </w:tabs>
      </w:pPr>
      <w:r w:rsidRPr="00DD3048">
        <w:tab/>
      </w:r>
    </w:p>
    <w:p w14:paraId="22890BD6" w14:textId="70E1721F" w:rsidR="00C33902" w:rsidRPr="00DD3048" w:rsidRDefault="006B25DC" w:rsidP="00733409">
      <w:pPr>
        <w:pStyle w:val="10"/>
        <w:widowControl/>
        <w:numPr>
          <w:ilvl w:val="0"/>
          <w:numId w:val="48"/>
        </w:numPr>
        <w:spacing w:before="200" w:after="200"/>
        <w:rPr>
          <w:rFonts w:ascii="Times New Roman" w:hAnsi="Times New Roman"/>
          <w:color w:val="auto"/>
          <w:sz w:val="24"/>
          <w:szCs w:val="24"/>
        </w:rPr>
      </w:pPr>
      <w:bookmarkStart w:id="236" w:name="_ПОРЯДОК_ЗАКЛЮЧЕНИЯ_И"/>
      <w:bookmarkEnd w:id="236"/>
      <w:r w:rsidRPr="00DD3048">
        <w:rPr>
          <w:rFonts w:ascii="Times New Roman" w:hAnsi="Times New Roman"/>
          <w:bCs w:val="0"/>
          <w:color w:val="auto"/>
          <w:sz w:val="24"/>
          <w:szCs w:val="24"/>
        </w:rPr>
        <w:t xml:space="preserve">ПОРЯДОК </w:t>
      </w:r>
      <w:r w:rsidRPr="00DD3048">
        <w:rPr>
          <w:rFonts w:ascii="Times New Roman" w:hAnsi="Times New Roman"/>
          <w:color w:val="auto"/>
          <w:sz w:val="24"/>
          <w:szCs w:val="24"/>
        </w:rPr>
        <w:t>ЗАКЛЮЧЕНИЯ И ИСПОЛНЕНИЯ</w:t>
      </w:r>
      <w:r w:rsidR="00C33902" w:rsidRPr="00DD3048">
        <w:rPr>
          <w:rFonts w:ascii="Times New Roman" w:hAnsi="Times New Roman"/>
          <w:color w:val="auto"/>
          <w:sz w:val="24"/>
          <w:szCs w:val="24"/>
        </w:rPr>
        <w:t xml:space="preserve"> ДОГОВОРА</w:t>
      </w:r>
      <w:bookmarkEnd w:id="228"/>
      <w:bookmarkEnd w:id="229"/>
      <w:bookmarkEnd w:id="230"/>
      <w:bookmarkEnd w:id="231"/>
      <w:bookmarkEnd w:id="232"/>
      <w:bookmarkEnd w:id="233"/>
    </w:p>
    <w:p w14:paraId="2A3585DB" w14:textId="4644C9AF" w:rsidR="00A20698" w:rsidRPr="00DD3048" w:rsidRDefault="00A20698" w:rsidP="00733409">
      <w:pPr>
        <w:widowControl/>
        <w:numPr>
          <w:ilvl w:val="1"/>
          <w:numId w:val="48"/>
        </w:numPr>
        <w:ind w:left="0" w:firstLine="709"/>
        <w:jc w:val="both"/>
        <w:rPr>
          <w:sz w:val="24"/>
          <w:szCs w:val="24"/>
        </w:rPr>
      </w:pPr>
      <w:r w:rsidRPr="00DD3048">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3031709" w:rsidR="00331BA2" w:rsidRPr="00DD3048" w:rsidRDefault="00331BA2" w:rsidP="00733409">
      <w:pPr>
        <w:widowControl/>
        <w:numPr>
          <w:ilvl w:val="1"/>
          <w:numId w:val="48"/>
        </w:numPr>
        <w:ind w:left="0" w:firstLine="709"/>
        <w:jc w:val="both"/>
        <w:rPr>
          <w:sz w:val="24"/>
          <w:szCs w:val="24"/>
        </w:rPr>
      </w:pPr>
      <w:r w:rsidRPr="00DD3048">
        <w:rPr>
          <w:sz w:val="24"/>
          <w:szCs w:val="24"/>
        </w:rPr>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w:t>
      </w:r>
      <w:r w:rsidRPr="00DD3048">
        <w:rPr>
          <w:sz w:val="24"/>
          <w:szCs w:val="24"/>
        </w:rPr>
        <w:lastRenderedPageBreak/>
        <w:t>передаваемыми по каналам связи, позволяющими достоверно установить, что документ исходит от стороны по договору.</w:t>
      </w:r>
      <w:r w:rsidRPr="00DD3048">
        <w:t xml:space="preserve"> </w:t>
      </w:r>
    </w:p>
    <w:p w14:paraId="50235129" w14:textId="606B72F8" w:rsidR="00331BA2" w:rsidRPr="00DD3048" w:rsidRDefault="00331BA2" w:rsidP="00733409">
      <w:pPr>
        <w:widowControl/>
        <w:numPr>
          <w:ilvl w:val="1"/>
          <w:numId w:val="48"/>
        </w:numPr>
        <w:ind w:left="0" w:firstLine="709"/>
        <w:jc w:val="both"/>
        <w:rPr>
          <w:sz w:val="24"/>
          <w:szCs w:val="24"/>
        </w:rPr>
      </w:pPr>
      <w:r w:rsidRPr="00DD3048">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DD3048" w:rsidRDefault="00C33902" w:rsidP="00733409">
      <w:pPr>
        <w:widowControl/>
        <w:numPr>
          <w:ilvl w:val="1"/>
          <w:numId w:val="48"/>
        </w:numPr>
        <w:ind w:left="0" w:firstLine="709"/>
        <w:jc w:val="both"/>
        <w:rPr>
          <w:sz w:val="24"/>
          <w:szCs w:val="24"/>
        </w:rPr>
      </w:pPr>
      <w:r w:rsidRPr="00DD3048">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DD3048">
        <w:rPr>
          <w:sz w:val="24"/>
          <w:szCs w:val="24"/>
        </w:rPr>
        <w:t>, извещении о проведении запроса котировок в соответствии с Положением</w:t>
      </w:r>
      <w:r w:rsidRPr="00DD3048">
        <w:rPr>
          <w:sz w:val="24"/>
          <w:szCs w:val="24"/>
        </w:rPr>
        <w:t>.</w:t>
      </w:r>
    </w:p>
    <w:p w14:paraId="7B8E2EFC" w14:textId="59DCC87A" w:rsidR="00C33902" w:rsidRPr="00DD3048" w:rsidRDefault="00ED6A82" w:rsidP="00733409">
      <w:pPr>
        <w:widowControl/>
        <w:numPr>
          <w:ilvl w:val="1"/>
          <w:numId w:val="48"/>
        </w:numPr>
        <w:ind w:left="0" w:firstLine="709"/>
        <w:jc w:val="both"/>
        <w:rPr>
          <w:sz w:val="24"/>
          <w:szCs w:val="24"/>
        </w:rPr>
      </w:pPr>
      <w:r w:rsidRPr="00DD3048">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DD3048">
        <w:rPr>
          <w:sz w:val="24"/>
          <w:szCs w:val="24"/>
        </w:rPr>
        <w:t>, извещением о проведении запроса котировок</w:t>
      </w:r>
      <w:r w:rsidRPr="00DD3048">
        <w:rPr>
          <w:sz w:val="24"/>
          <w:szCs w:val="24"/>
        </w:rPr>
        <w:t>.</w:t>
      </w:r>
    </w:p>
    <w:p w14:paraId="18AD660C" w14:textId="621D8129" w:rsidR="00A038D5" w:rsidRPr="00DD3048" w:rsidRDefault="00A038D5" w:rsidP="00733409">
      <w:pPr>
        <w:widowControl/>
        <w:numPr>
          <w:ilvl w:val="2"/>
          <w:numId w:val="48"/>
        </w:numPr>
        <w:ind w:left="0" w:firstLine="709"/>
        <w:jc w:val="both"/>
        <w:rPr>
          <w:sz w:val="24"/>
          <w:szCs w:val="24"/>
        </w:rPr>
      </w:pPr>
      <w:bookmarkStart w:id="237" w:name="_Ref372618858"/>
      <w:r w:rsidRPr="00DD3048">
        <w:rPr>
          <w:sz w:val="24"/>
          <w:szCs w:val="24"/>
        </w:rPr>
        <w:t>В случае непредставления подписанного договора победителем, иным участником, с которым заключается договор</w:t>
      </w:r>
      <w:r w:rsidR="00F35A20" w:rsidRPr="00DD3048">
        <w:rPr>
          <w:sz w:val="24"/>
          <w:szCs w:val="24"/>
        </w:rPr>
        <w:t>,</w:t>
      </w:r>
      <w:r w:rsidRPr="00DD3048">
        <w:rPr>
          <w:sz w:val="24"/>
          <w:szCs w:val="24"/>
        </w:rPr>
        <w:t xml:space="preserve"> в сроки, указа</w:t>
      </w:r>
      <w:r w:rsidR="003E0E83" w:rsidRPr="00DD3048">
        <w:rPr>
          <w:sz w:val="24"/>
          <w:szCs w:val="24"/>
        </w:rPr>
        <w:t xml:space="preserve">нные </w:t>
      </w:r>
      <w:r w:rsidRPr="00DD3048">
        <w:rPr>
          <w:sz w:val="24"/>
          <w:szCs w:val="24"/>
        </w:rPr>
        <w:t>в документации о закупке,</w:t>
      </w:r>
      <w:r w:rsidR="003E0E83" w:rsidRPr="00DD3048">
        <w:rPr>
          <w:sz w:val="24"/>
          <w:szCs w:val="24"/>
        </w:rPr>
        <w:t xml:space="preserve"> извещении о проведении запроса котировок</w:t>
      </w:r>
      <w:r w:rsidRPr="00DD3048">
        <w:rPr>
          <w:sz w:val="24"/>
          <w:szCs w:val="24"/>
        </w:rPr>
        <w:t xml:space="preserve"> победитель, иной участник считаются уклонившимися от заключения договора.</w:t>
      </w:r>
      <w:bookmarkEnd w:id="237"/>
    </w:p>
    <w:p w14:paraId="4F308E6F" w14:textId="274FB12E" w:rsidR="00A038D5" w:rsidRPr="00DD3048" w:rsidRDefault="00A038D5" w:rsidP="00733409">
      <w:pPr>
        <w:widowControl/>
        <w:numPr>
          <w:ilvl w:val="2"/>
          <w:numId w:val="48"/>
        </w:numPr>
        <w:ind w:left="0" w:firstLine="709"/>
        <w:jc w:val="both"/>
        <w:rPr>
          <w:sz w:val="24"/>
          <w:szCs w:val="24"/>
        </w:rPr>
      </w:pPr>
      <w:bookmarkStart w:id="238" w:name="_Ref372618864"/>
      <w:r w:rsidRPr="00DD3048">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DD3048">
        <w:rPr>
          <w:sz w:val="24"/>
          <w:szCs w:val="24"/>
        </w:rPr>
        <w:t xml:space="preserve"> извещении о проведении запроса котировок </w:t>
      </w:r>
      <w:r w:rsidRPr="00DD3048">
        <w:rPr>
          <w:sz w:val="24"/>
          <w:szCs w:val="24"/>
        </w:rPr>
        <w:t xml:space="preserve">в сроки, указанные в документации о закупке, </w:t>
      </w:r>
      <w:r w:rsidR="003E0E83" w:rsidRPr="00DD3048">
        <w:rPr>
          <w:sz w:val="24"/>
          <w:szCs w:val="24"/>
        </w:rPr>
        <w:t xml:space="preserve">извещении о проведении запроса котировок </w:t>
      </w:r>
      <w:r w:rsidRPr="00DD3048">
        <w:rPr>
          <w:sz w:val="24"/>
          <w:szCs w:val="24"/>
        </w:rPr>
        <w:t>победитель, иной участник считаются уклонившимися от заключения договора.</w:t>
      </w:r>
      <w:bookmarkEnd w:id="238"/>
    </w:p>
    <w:p w14:paraId="5AB3B267" w14:textId="576621F6" w:rsidR="00A038D5" w:rsidRPr="00DD3048" w:rsidRDefault="00A038D5" w:rsidP="00733409">
      <w:pPr>
        <w:widowControl/>
        <w:numPr>
          <w:ilvl w:val="2"/>
          <w:numId w:val="48"/>
        </w:numPr>
        <w:ind w:left="0" w:firstLine="709"/>
        <w:jc w:val="both"/>
        <w:rPr>
          <w:sz w:val="24"/>
          <w:szCs w:val="24"/>
        </w:rPr>
      </w:pPr>
      <w:r w:rsidRPr="00DD3048">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DD3048">
        <w:rPr>
          <w:sz w:val="24"/>
          <w:szCs w:val="24"/>
        </w:rPr>
        <w:t>я при наступлении обстоятельств, указанных в пунктах</w:t>
      </w:r>
      <w:r w:rsidR="00B26DBC" w:rsidRPr="00DD3048">
        <w:rPr>
          <w:sz w:val="24"/>
          <w:szCs w:val="24"/>
        </w:rPr>
        <w:t xml:space="preserve"> 17.5.1. и 17</w:t>
      </w:r>
      <w:r w:rsidR="00A20698" w:rsidRPr="00DD3048">
        <w:rPr>
          <w:sz w:val="24"/>
          <w:szCs w:val="24"/>
        </w:rPr>
        <w:t>.5</w:t>
      </w:r>
      <w:r w:rsidR="009E53EB" w:rsidRPr="00DD3048">
        <w:rPr>
          <w:sz w:val="24"/>
          <w:szCs w:val="24"/>
        </w:rPr>
        <w:t>.2.</w:t>
      </w:r>
    </w:p>
    <w:p w14:paraId="453AA4DA" w14:textId="06759C4B" w:rsidR="003E0E83" w:rsidRPr="00DD3048" w:rsidRDefault="003E0E83" w:rsidP="00733409">
      <w:pPr>
        <w:widowControl/>
        <w:numPr>
          <w:ilvl w:val="1"/>
          <w:numId w:val="48"/>
        </w:numPr>
        <w:ind w:left="0" w:firstLine="709"/>
        <w:jc w:val="both"/>
        <w:rPr>
          <w:sz w:val="24"/>
          <w:szCs w:val="24"/>
        </w:rPr>
      </w:pPr>
      <w:r w:rsidRPr="00DD3048">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DD3048" w:rsidRDefault="003E0E83" w:rsidP="00733409">
      <w:pPr>
        <w:widowControl/>
        <w:numPr>
          <w:ilvl w:val="1"/>
          <w:numId w:val="48"/>
        </w:numPr>
        <w:ind w:left="0" w:firstLine="709"/>
        <w:jc w:val="both"/>
        <w:rPr>
          <w:sz w:val="24"/>
          <w:szCs w:val="24"/>
        </w:rPr>
      </w:pPr>
      <w:r w:rsidRPr="00DD3048">
        <w:rPr>
          <w:sz w:val="24"/>
          <w:szCs w:val="24"/>
        </w:rPr>
        <w:t xml:space="preserve"> </w:t>
      </w:r>
      <w:r w:rsidR="00C33902" w:rsidRPr="00DD3048">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DD3048">
        <w:rPr>
          <w:sz w:val="24"/>
          <w:szCs w:val="24"/>
        </w:rPr>
        <w:t> </w:t>
      </w:r>
      <w:r w:rsidR="00C33902" w:rsidRPr="00DD3048">
        <w:rPr>
          <w:sz w:val="24"/>
          <w:szCs w:val="24"/>
        </w:rPr>
        <w:t>закупке.</w:t>
      </w:r>
    </w:p>
    <w:p w14:paraId="6BA2C361" w14:textId="180FAA5D" w:rsidR="00C33902" w:rsidRPr="00DD3048" w:rsidRDefault="00C33902" w:rsidP="00733409">
      <w:pPr>
        <w:widowControl/>
        <w:numPr>
          <w:ilvl w:val="1"/>
          <w:numId w:val="48"/>
        </w:numPr>
        <w:ind w:left="0" w:firstLine="709"/>
        <w:jc w:val="both"/>
        <w:rPr>
          <w:sz w:val="24"/>
          <w:szCs w:val="24"/>
        </w:rPr>
      </w:pPr>
      <w:r w:rsidRPr="00DD3048">
        <w:rPr>
          <w:sz w:val="24"/>
          <w:szCs w:val="24"/>
        </w:rPr>
        <w:t xml:space="preserve">После определения участника, с которым в соответствии с </w:t>
      </w:r>
      <w:r w:rsidR="003E0E83" w:rsidRPr="00DD3048">
        <w:rPr>
          <w:sz w:val="24"/>
        </w:rPr>
        <w:t>Положением</w:t>
      </w:r>
      <w:r w:rsidRPr="00DD3048">
        <w:rPr>
          <w:sz w:val="24"/>
          <w:szCs w:val="24"/>
        </w:rPr>
        <w:t xml:space="preserve"> должен быть заключён договор, в срок, предусмотренный для заключения договора, з</w:t>
      </w:r>
      <w:r w:rsidR="003E0E83" w:rsidRPr="00DD3048">
        <w:rPr>
          <w:sz w:val="24"/>
          <w:szCs w:val="24"/>
        </w:rPr>
        <w:t xml:space="preserve">аказчик обязан </w:t>
      </w:r>
      <w:r w:rsidRPr="00DD3048">
        <w:rPr>
          <w:sz w:val="24"/>
          <w:szCs w:val="24"/>
        </w:rPr>
        <w:t xml:space="preserve">отказаться от заключения договора с таким участником в случае установления </w:t>
      </w:r>
      <w:r w:rsidR="003E0E83" w:rsidRPr="00DD3048">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DD3048" w:rsidRDefault="00C33902" w:rsidP="00733409">
      <w:pPr>
        <w:widowControl/>
        <w:numPr>
          <w:ilvl w:val="1"/>
          <w:numId w:val="48"/>
        </w:numPr>
        <w:ind w:left="0" w:firstLine="709"/>
        <w:jc w:val="both"/>
        <w:rPr>
          <w:sz w:val="24"/>
          <w:szCs w:val="24"/>
        </w:rPr>
      </w:pPr>
      <w:bookmarkStart w:id="239" w:name="_Ref420402908"/>
      <w:r w:rsidRPr="00DD3048">
        <w:rPr>
          <w:sz w:val="24"/>
          <w:szCs w:val="24"/>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DD3048">
        <w:rPr>
          <w:sz w:val="24"/>
          <w:szCs w:val="24"/>
        </w:rPr>
        <w:t xml:space="preserve"> кодексом Российской Федерации.</w:t>
      </w:r>
      <w:bookmarkEnd w:id="239"/>
    </w:p>
    <w:p w14:paraId="2CC7C32F" w14:textId="77777777" w:rsidR="00C33902" w:rsidRPr="00DD3048" w:rsidRDefault="00AF4DC1" w:rsidP="009E53EB">
      <w:pPr>
        <w:widowControl/>
        <w:ind w:firstLine="709"/>
        <w:jc w:val="both"/>
        <w:rPr>
          <w:sz w:val="24"/>
          <w:szCs w:val="24"/>
        </w:rPr>
      </w:pPr>
      <w:r w:rsidRPr="00DD3048">
        <w:rPr>
          <w:sz w:val="24"/>
          <w:szCs w:val="24"/>
        </w:rPr>
        <w:t>В случае не</w:t>
      </w:r>
      <w:r w:rsidR="00C33902" w:rsidRPr="00DD3048">
        <w:rPr>
          <w:sz w:val="24"/>
          <w:szCs w:val="24"/>
        </w:rPr>
        <w:t>достижения соглашения об изменении условий договора в соответствии с существенно изменившимися обстоят</w:t>
      </w:r>
      <w:r w:rsidRPr="00DD3048">
        <w:rPr>
          <w:sz w:val="24"/>
          <w:szCs w:val="24"/>
        </w:rPr>
        <w:t xml:space="preserve">ельствами или о его </w:t>
      </w:r>
      <w:r w:rsidR="00D32A04" w:rsidRPr="00DD3048">
        <w:rPr>
          <w:sz w:val="24"/>
          <w:szCs w:val="24"/>
        </w:rPr>
        <w:br/>
      </w:r>
      <w:r w:rsidRPr="00DD3048">
        <w:rPr>
          <w:sz w:val="24"/>
          <w:szCs w:val="24"/>
        </w:rPr>
        <w:t>расторжении</w:t>
      </w:r>
      <w:r w:rsidR="00C33902" w:rsidRPr="00DD3048">
        <w:rPr>
          <w:sz w:val="24"/>
          <w:szCs w:val="24"/>
        </w:rPr>
        <w:t xml:space="preserve"> договор может быть расторгнут или изменён судом в порядке и</w:t>
      </w:r>
      <w:r w:rsidR="00C33902" w:rsidRPr="00DD3048">
        <w:rPr>
          <w:sz w:val="24"/>
          <w:szCs w:val="24"/>
          <w:lang w:val="en-US"/>
        </w:rPr>
        <w:t> </w:t>
      </w:r>
      <w:r w:rsidR="00C33902" w:rsidRPr="00DD3048">
        <w:rPr>
          <w:sz w:val="24"/>
          <w:szCs w:val="24"/>
        </w:rPr>
        <w:t>по</w:t>
      </w:r>
      <w:r w:rsidR="00C33902" w:rsidRPr="00DD3048">
        <w:rPr>
          <w:sz w:val="24"/>
          <w:szCs w:val="24"/>
          <w:lang w:val="en-US"/>
        </w:rPr>
        <w:t> </w:t>
      </w:r>
      <w:r w:rsidR="00C33902" w:rsidRPr="00DD3048">
        <w:rPr>
          <w:sz w:val="24"/>
          <w:szCs w:val="24"/>
        </w:rPr>
        <w:t>основаниям, предусмотренным Гражданским кодексом Российской Федерации.</w:t>
      </w:r>
    </w:p>
    <w:p w14:paraId="0697A2BE" w14:textId="77777777" w:rsidR="00C33902" w:rsidRPr="00DD3048" w:rsidRDefault="00C33902" w:rsidP="00733409">
      <w:pPr>
        <w:widowControl/>
        <w:numPr>
          <w:ilvl w:val="1"/>
          <w:numId w:val="48"/>
        </w:numPr>
        <w:ind w:left="0" w:firstLine="709"/>
        <w:jc w:val="both"/>
        <w:rPr>
          <w:sz w:val="24"/>
          <w:szCs w:val="24"/>
        </w:rPr>
      </w:pPr>
      <w:r w:rsidRPr="00DD3048">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DD3048" w:rsidRDefault="008030B7" w:rsidP="00733409">
      <w:pPr>
        <w:widowControl/>
        <w:numPr>
          <w:ilvl w:val="1"/>
          <w:numId w:val="48"/>
        </w:numPr>
        <w:ind w:left="0" w:firstLine="709"/>
        <w:jc w:val="both"/>
        <w:rPr>
          <w:sz w:val="24"/>
          <w:szCs w:val="24"/>
        </w:rPr>
      </w:pPr>
      <w:bookmarkStart w:id="240" w:name="_Ref429047190"/>
      <w:r w:rsidRPr="00DD3048">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DD3048">
        <w:rPr>
          <w:sz w:val="24"/>
          <w:szCs w:val="24"/>
        </w:rPr>
        <w:t xml:space="preserve"> </w:t>
      </w:r>
      <w:r w:rsidRPr="00DD3048">
        <w:rPr>
          <w:sz w:val="24"/>
          <w:szCs w:val="24"/>
        </w:rPr>
        <w:t xml:space="preserve">заказчик заключил </w:t>
      </w:r>
      <w:r w:rsidR="00D97090" w:rsidRPr="00DD3048">
        <w:rPr>
          <w:sz w:val="24"/>
          <w:szCs w:val="24"/>
        </w:rPr>
        <w:t>взамен аналогичн</w:t>
      </w:r>
      <w:r w:rsidR="00AB2B7E" w:rsidRPr="00DD3048">
        <w:rPr>
          <w:sz w:val="24"/>
          <w:szCs w:val="24"/>
        </w:rPr>
        <w:t>ый</w:t>
      </w:r>
      <w:r w:rsidR="00D97090" w:rsidRPr="00DD3048">
        <w:rPr>
          <w:sz w:val="24"/>
          <w:szCs w:val="24"/>
        </w:rPr>
        <w:t xml:space="preserve"> договор</w:t>
      </w:r>
      <w:r w:rsidRPr="00DD3048">
        <w:rPr>
          <w:sz w:val="24"/>
          <w:szCs w:val="24"/>
        </w:rPr>
        <w:t>, заказчик вправе потребовать от</w:t>
      </w:r>
      <w:r w:rsidR="00B71588" w:rsidRPr="00DD3048">
        <w:rPr>
          <w:sz w:val="24"/>
          <w:szCs w:val="24"/>
        </w:rPr>
        <w:t> </w:t>
      </w:r>
      <w:r w:rsidR="001F0E79" w:rsidRPr="00DD3048">
        <w:rPr>
          <w:sz w:val="24"/>
          <w:szCs w:val="24"/>
        </w:rPr>
        <w:t>поставщика (подрядчика, исполнителя)</w:t>
      </w:r>
      <w:r w:rsidRPr="00DD3048">
        <w:rPr>
          <w:sz w:val="24"/>
          <w:szCs w:val="24"/>
        </w:rPr>
        <w:t xml:space="preserve"> возмещения убытков в виде разницы между ценой, установленной в </w:t>
      </w:r>
      <w:r w:rsidR="00C811F5" w:rsidRPr="00DD3048">
        <w:rPr>
          <w:sz w:val="24"/>
          <w:szCs w:val="24"/>
        </w:rPr>
        <w:t>прекращённом</w:t>
      </w:r>
      <w:r w:rsidRPr="00DD3048">
        <w:rPr>
          <w:sz w:val="24"/>
          <w:szCs w:val="24"/>
        </w:rPr>
        <w:t xml:space="preserve"> договоре, и ценой на сопоставимые товары, работы или услуги по условиям договора, </w:t>
      </w:r>
      <w:r w:rsidR="00382B22" w:rsidRPr="00DD3048">
        <w:rPr>
          <w:sz w:val="24"/>
          <w:szCs w:val="24"/>
        </w:rPr>
        <w:t>заключённого</w:t>
      </w:r>
      <w:r w:rsidRPr="00DD3048">
        <w:rPr>
          <w:sz w:val="24"/>
          <w:szCs w:val="24"/>
        </w:rPr>
        <w:t xml:space="preserve"> взамен </w:t>
      </w:r>
      <w:r w:rsidR="00382B22" w:rsidRPr="00DD3048">
        <w:rPr>
          <w:sz w:val="24"/>
          <w:szCs w:val="24"/>
        </w:rPr>
        <w:t>прекращённого</w:t>
      </w:r>
      <w:r w:rsidRPr="00DD3048">
        <w:rPr>
          <w:sz w:val="24"/>
          <w:szCs w:val="24"/>
        </w:rPr>
        <w:t xml:space="preserve"> договора.</w:t>
      </w:r>
      <w:bookmarkEnd w:id="240"/>
    </w:p>
    <w:p w14:paraId="11DDDE57" w14:textId="2CEA27EF" w:rsidR="008030B7" w:rsidRPr="00DD3048" w:rsidRDefault="008030B7" w:rsidP="00733409">
      <w:pPr>
        <w:widowControl/>
        <w:numPr>
          <w:ilvl w:val="1"/>
          <w:numId w:val="48"/>
        </w:numPr>
        <w:ind w:left="0" w:firstLine="709"/>
        <w:jc w:val="both"/>
        <w:rPr>
          <w:sz w:val="24"/>
          <w:szCs w:val="24"/>
        </w:rPr>
      </w:pPr>
      <w:bookmarkStart w:id="241" w:name="sub_393012"/>
      <w:r w:rsidRPr="00DD3048">
        <w:rPr>
          <w:sz w:val="24"/>
          <w:szCs w:val="24"/>
        </w:rPr>
        <w:t xml:space="preserve"> </w:t>
      </w:r>
      <w:bookmarkStart w:id="242" w:name="_Ref420406108"/>
      <w:r w:rsidRPr="00DD3048">
        <w:rPr>
          <w:sz w:val="24"/>
          <w:szCs w:val="24"/>
        </w:rPr>
        <w:t xml:space="preserve">Если заказчик не заключил аналогичный договор взамен </w:t>
      </w:r>
      <w:r w:rsidR="00D97090" w:rsidRPr="00DD3048">
        <w:rPr>
          <w:sz w:val="24"/>
          <w:szCs w:val="24"/>
        </w:rPr>
        <w:t>прекращённого</w:t>
      </w:r>
      <w:r w:rsidRPr="00DD3048">
        <w:rPr>
          <w:sz w:val="24"/>
          <w:szCs w:val="24"/>
        </w:rPr>
        <w:t xml:space="preserve"> договора </w:t>
      </w:r>
      <w:r w:rsidR="00B26DBC" w:rsidRPr="00DD3048">
        <w:rPr>
          <w:sz w:val="24"/>
          <w:szCs w:val="24"/>
        </w:rPr>
        <w:t>(п.17</w:t>
      </w:r>
      <w:r w:rsidR="009E53EB" w:rsidRPr="00DD3048">
        <w:rPr>
          <w:sz w:val="24"/>
          <w:szCs w:val="24"/>
        </w:rPr>
        <w:t>.10)</w:t>
      </w:r>
      <w:r w:rsidRPr="00DD3048">
        <w:rPr>
          <w:sz w:val="24"/>
          <w:szCs w:val="24"/>
        </w:rPr>
        <w:t xml:space="preserve">, но в отношении предусмотренного </w:t>
      </w:r>
      <w:r w:rsidR="00C811F5" w:rsidRPr="00DD3048">
        <w:rPr>
          <w:sz w:val="24"/>
          <w:szCs w:val="24"/>
        </w:rPr>
        <w:t>прекращённым</w:t>
      </w:r>
      <w:r w:rsidRPr="00DD3048">
        <w:rPr>
          <w:sz w:val="24"/>
          <w:szCs w:val="24"/>
        </w:rPr>
        <w:t xml:space="preserve"> договором исполнения имеется текущая цена на сопоставимые товары, работы или услуги, </w:t>
      </w:r>
      <w:r w:rsidR="00A51927" w:rsidRPr="00DD3048">
        <w:rPr>
          <w:sz w:val="24"/>
          <w:szCs w:val="24"/>
        </w:rPr>
        <w:br/>
      </w:r>
      <w:r w:rsidRPr="00DD3048">
        <w:rPr>
          <w:sz w:val="24"/>
          <w:szCs w:val="24"/>
        </w:rPr>
        <w:t>заказчик вправе потребовать от поставщика (подрядчика, исполнителя) возмещения убытков в</w:t>
      </w:r>
      <w:r w:rsidR="00DF47B4" w:rsidRPr="00DD3048">
        <w:rPr>
          <w:sz w:val="24"/>
          <w:szCs w:val="24"/>
        </w:rPr>
        <w:t> </w:t>
      </w:r>
      <w:r w:rsidRPr="00DD3048">
        <w:rPr>
          <w:sz w:val="24"/>
          <w:szCs w:val="24"/>
        </w:rPr>
        <w:t xml:space="preserve">виде разницы между ценой, установленной в </w:t>
      </w:r>
      <w:r w:rsidR="00C811F5" w:rsidRPr="00DD3048">
        <w:rPr>
          <w:sz w:val="24"/>
          <w:szCs w:val="24"/>
        </w:rPr>
        <w:t>прекращённом</w:t>
      </w:r>
      <w:r w:rsidRPr="00DD3048">
        <w:rPr>
          <w:sz w:val="24"/>
          <w:szCs w:val="24"/>
        </w:rPr>
        <w:t xml:space="preserve"> договоре, и</w:t>
      </w:r>
      <w:r w:rsidR="00402DBF" w:rsidRPr="00DD3048">
        <w:rPr>
          <w:sz w:val="24"/>
          <w:szCs w:val="24"/>
        </w:rPr>
        <w:t> </w:t>
      </w:r>
      <w:r w:rsidRPr="00DD3048">
        <w:rPr>
          <w:sz w:val="24"/>
          <w:szCs w:val="24"/>
        </w:rPr>
        <w:t>текущей ценой.</w:t>
      </w:r>
      <w:bookmarkEnd w:id="242"/>
    </w:p>
    <w:bookmarkEnd w:id="241"/>
    <w:p w14:paraId="07A7730C" w14:textId="77777777" w:rsidR="008030B7" w:rsidRPr="00DD3048" w:rsidRDefault="008030B7" w:rsidP="00733409">
      <w:pPr>
        <w:widowControl/>
        <w:numPr>
          <w:ilvl w:val="1"/>
          <w:numId w:val="48"/>
        </w:numPr>
        <w:ind w:left="0" w:firstLine="709"/>
        <w:jc w:val="both"/>
        <w:rPr>
          <w:sz w:val="24"/>
          <w:szCs w:val="24"/>
        </w:rPr>
      </w:pPr>
      <w:r w:rsidRPr="00DD3048">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DD3048">
        <w:rPr>
          <w:sz w:val="24"/>
          <w:szCs w:val="24"/>
        </w:rPr>
        <w:t>учётом</w:t>
      </w:r>
      <w:r w:rsidRPr="00DD3048">
        <w:rPr>
          <w:sz w:val="24"/>
          <w:szCs w:val="24"/>
        </w:rPr>
        <w:t xml:space="preserve"> </w:t>
      </w:r>
      <w:r w:rsidR="00A51927" w:rsidRPr="00DD3048">
        <w:rPr>
          <w:sz w:val="24"/>
          <w:szCs w:val="24"/>
        </w:rPr>
        <w:br/>
      </w:r>
      <w:r w:rsidRPr="00DD3048">
        <w:rPr>
          <w:sz w:val="24"/>
          <w:szCs w:val="24"/>
        </w:rPr>
        <w:t>транспортных и иных дополнительных расходов.</w:t>
      </w:r>
    </w:p>
    <w:p w14:paraId="3DF549C2" w14:textId="77777777" w:rsidR="0072048E" w:rsidRPr="00DD3048" w:rsidRDefault="0072048E" w:rsidP="00733409">
      <w:pPr>
        <w:widowControl/>
        <w:numPr>
          <w:ilvl w:val="1"/>
          <w:numId w:val="48"/>
        </w:numPr>
        <w:ind w:left="0" w:firstLine="709"/>
        <w:jc w:val="both"/>
        <w:rPr>
          <w:sz w:val="24"/>
          <w:szCs w:val="24"/>
        </w:rPr>
      </w:pPr>
      <w:r w:rsidRPr="00DD3048">
        <w:rPr>
          <w:sz w:val="24"/>
          <w:szCs w:val="24"/>
        </w:rPr>
        <w:t>Если при заключении договора или в ходе его исполнения установлено, что</w:t>
      </w:r>
      <w:r w:rsidR="00C811F5" w:rsidRPr="00DD3048">
        <w:rPr>
          <w:sz w:val="24"/>
          <w:szCs w:val="24"/>
        </w:rPr>
        <w:t> </w:t>
      </w:r>
      <w:r w:rsidRPr="00DD3048">
        <w:rPr>
          <w:sz w:val="24"/>
          <w:szCs w:val="24"/>
        </w:rPr>
        <w:t>поставщик (подрядчик, исполнитель) предоставил недостоверную инфор</w:t>
      </w:r>
      <w:r w:rsidR="0091323B" w:rsidRPr="00DD3048">
        <w:rPr>
          <w:sz w:val="24"/>
          <w:szCs w:val="24"/>
        </w:rPr>
        <w:t>мацию (в</w:t>
      </w:r>
      <w:r w:rsidR="00C811F5" w:rsidRPr="00DD3048">
        <w:rPr>
          <w:sz w:val="24"/>
          <w:szCs w:val="24"/>
        </w:rPr>
        <w:t> </w:t>
      </w:r>
      <w:r w:rsidR="0091323B" w:rsidRPr="00DD3048">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DD3048">
        <w:rPr>
          <w:sz w:val="24"/>
          <w:szCs w:val="24"/>
        </w:rPr>
        <w:t> </w:t>
      </w:r>
      <w:r w:rsidR="0091323B" w:rsidRPr="00DD3048">
        <w:rPr>
          <w:sz w:val="24"/>
          <w:szCs w:val="24"/>
        </w:rPr>
        <w:t>разрешений, своему финансовому состоянию либо относящихся к третьему лицу) о</w:t>
      </w:r>
      <w:r w:rsidR="00C811F5" w:rsidRPr="00DD3048">
        <w:rPr>
          <w:sz w:val="24"/>
          <w:szCs w:val="24"/>
        </w:rPr>
        <w:t> своём</w:t>
      </w:r>
      <w:r w:rsidR="0091323B" w:rsidRPr="00DD3048">
        <w:rPr>
          <w:sz w:val="24"/>
          <w:szCs w:val="24"/>
        </w:rPr>
        <w:t xml:space="preserve"> соответствии</w:t>
      </w:r>
      <w:r w:rsidRPr="00DD3048">
        <w:rPr>
          <w:sz w:val="24"/>
          <w:szCs w:val="24"/>
        </w:rPr>
        <w:t xml:space="preserve"> требованиям, </w:t>
      </w:r>
      <w:r w:rsidR="0091323B" w:rsidRPr="00DD3048">
        <w:rPr>
          <w:sz w:val="24"/>
          <w:szCs w:val="24"/>
        </w:rPr>
        <w:t xml:space="preserve">указанным в извещении, документации о закупке, </w:t>
      </w:r>
      <w:r w:rsidRPr="00DD3048">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DD3048">
        <w:rPr>
          <w:sz w:val="24"/>
          <w:szCs w:val="24"/>
        </w:rPr>
        <w:t>причинённые</w:t>
      </w:r>
      <w:r w:rsidRPr="00DD3048">
        <w:rPr>
          <w:sz w:val="24"/>
          <w:szCs w:val="24"/>
        </w:rPr>
        <w:t xml:space="preserve"> недостоверностью такой информации, или уплатить предусмотренную договором неустойку.</w:t>
      </w:r>
    </w:p>
    <w:p w14:paraId="061B6C60" w14:textId="701E3327" w:rsidR="0072048E" w:rsidRPr="00DD3048" w:rsidRDefault="0072048E" w:rsidP="00733409">
      <w:pPr>
        <w:widowControl/>
        <w:numPr>
          <w:ilvl w:val="1"/>
          <w:numId w:val="48"/>
        </w:numPr>
        <w:ind w:left="0" w:firstLine="709"/>
        <w:jc w:val="both"/>
        <w:rPr>
          <w:sz w:val="24"/>
          <w:szCs w:val="24"/>
        </w:rPr>
      </w:pPr>
      <w:r w:rsidRPr="00DD3048">
        <w:rPr>
          <w:sz w:val="24"/>
          <w:szCs w:val="24"/>
        </w:rPr>
        <w:t xml:space="preserve">Признание договора </w:t>
      </w:r>
      <w:r w:rsidR="00C811F5" w:rsidRPr="00DD3048">
        <w:rPr>
          <w:sz w:val="24"/>
          <w:szCs w:val="24"/>
        </w:rPr>
        <w:t>незаключённым</w:t>
      </w:r>
      <w:r w:rsidRPr="00DD3048">
        <w:rPr>
          <w:sz w:val="24"/>
          <w:szCs w:val="24"/>
        </w:rPr>
        <w:t xml:space="preserve"> или недействительным не</w:t>
      </w:r>
      <w:r w:rsidR="00C811F5" w:rsidRPr="00DD3048">
        <w:rPr>
          <w:sz w:val="24"/>
          <w:szCs w:val="24"/>
        </w:rPr>
        <w:t> </w:t>
      </w:r>
      <w:r w:rsidRPr="00DD3048">
        <w:rPr>
          <w:sz w:val="24"/>
          <w:szCs w:val="24"/>
        </w:rPr>
        <w:t>препятствует наступлению последствий, предусмотренных</w:t>
      </w:r>
      <w:r w:rsidR="00B26DBC" w:rsidRPr="00DD3048">
        <w:rPr>
          <w:sz w:val="24"/>
          <w:szCs w:val="24"/>
        </w:rPr>
        <w:t xml:space="preserve"> пунктом 17</w:t>
      </w:r>
      <w:r w:rsidR="00A20698" w:rsidRPr="00DD3048">
        <w:rPr>
          <w:sz w:val="24"/>
          <w:szCs w:val="24"/>
        </w:rPr>
        <w:t>.14</w:t>
      </w:r>
      <w:r w:rsidRPr="00DD3048">
        <w:rPr>
          <w:sz w:val="24"/>
          <w:szCs w:val="24"/>
        </w:rPr>
        <w:t>.</w:t>
      </w:r>
    </w:p>
    <w:p w14:paraId="65194AA2" w14:textId="1AEDED74" w:rsidR="0072048E" w:rsidRPr="00DD3048" w:rsidRDefault="0091323B" w:rsidP="00733409">
      <w:pPr>
        <w:widowControl/>
        <w:numPr>
          <w:ilvl w:val="1"/>
          <w:numId w:val="48"/>
        </w:numPr>
        <w:ind w:left="0" w:firstLine="709"/>
        <w:jc w:val="both"/>
        <w:rPr>
          <w:sz w:val="24"/>
          <w:szCs w:val="24"/>
        </w:rPr>
      </w:pPr>
      <w:bookmarkStart w:id="243" w:name="sub_43122"/>
      <w:r w:rsidRPr="00DD3048">
        <w:rPr>
          <w:sz w:val="24"/>
          <w:szCs w:val="24"/>
        </w:rPr>
        <w:t>В указанном в п</w:t>
      </w:r>
      <w:r w:rsidR="00B26DBC" w:rsidRPr="00DD3048">
        <w:rPr>
          <w:sz w:val="24"/>
          <w:szCs w:val="24"/>
        </w:rPr>
        <w:t>ункте 17</w:t>
      </w:r>
      <w:r w:rsidR="00A20698" w:rsidRPr="00DD3048">
        <w:rPr>
          <w:sz w:val="24"/>
          <w:szCs w:val="24"/>
        </w:rPr>
        <w:t>.14</w:t>
      </w:r>
      <w:r w:rsidRPr="00DD3048">
        <w:rPr>
          <w:sz w:val="24"/>
          <w:szCs w:val="24"/>
        </w:rPr>
        <w:t xml:space="preserve"> случае заказчик, </w:t>
      </w:r>
      <w:r w:rsidR="0072048E" w:rsidRPr="00DD3048">
        <w:rPr>
          <w:sz w:val="24"/>
          <w:szCs w:val="24"/>
        </w:rPr>
        <w:t>наряду с</w:t>
      </w:r>
      <w:r w:rsidR="004D3B36" w:rsidRPr="00DD3048">
        <w:rPr>
          <w:sz w:val="24"/>
          <w:szCs w:val="24"/>
        </w:rPr>
        <w:t> </w:t>
      </w:r>
      <w:r w:rsidR="0072048E" w:rsidRPr="00DD3048">
        <w:rPr>
          <w:sz w:val="24"/>
          <w:szCs w:val="24"/>
        </w:rPr>
        <w:t>требованием о</w:t>
      </w:r>
      <w:r w:rsidR="00402DBF" w:rsidRPr="00DD3048">
        <w:rPr>
          <w:sz w:val="24"/>
          <w:szCs w:val="24"/>
        </w:rPr>
        <w:t> </w:t>
      </w:r>
      <w:r w:rsidR="0072048E" w:rsidRPr="00DD3048">
        <w:rPr>
          <w:sz w:val="24"/>
          <w:szCs w:val="24"/>
        </w:rPr>
        <w:t xml:space="preserve">возмещении убытков или взыскании неустойки также вправе отказаться от договора, если иное не </w:t>
      </w:r>
      <w:r w:rsidRPr="00DD3048">
        <w:rPr>
          <w:sz w:val="24"/>
          <w:szCs w:val="24"/>
        </w:rPr>
        <w:t>предусмотрено договором, или через суд требовать признания договора недействительным.</w:t>
      </w:r>
    </w:p>
    <w:p w14:paraId="165105B1" w14:textId="155BA405" w:rsidR="00173AF3" w:rsidRPr="00DD3048" w:rsidRDefault="00173AF3" w:rsidP="00733409">
      <w:pPr>
        <w:widowControl/>
        <w:numPr>
          <w:ilvl w:val="1"/>
          <w:numId w:val="48"/>
        </w:numPr>
        <w:ind w:left="0" w:firstLine="709"/>
        <w:jc w:val="both"/>
        <w:rPr>
          <w:sz w:val="24"/>
          <w:szCs w:val="24"/>
        </w:rPr>
      </w:pPr>
      <w:r w:rsidRPr="00DD3048">
        <w:rPr>
          <w:sz w:val="24"/>
          <w:szCs w:val="24"/>
        </w:rPr>
        <w:t>В случае от</w:t>
      </w:r>
      <w:r w:rsidR="00BE1526" w:rsidRPr="00DD3048">
        <w:rPr>
          <w:sz w:val="24"/>
          <w:szCs w:val="24"/>
        </w:rPr>
        <w:t xml:space="preserve">сутствия у контрагента лицензии, разрешения </w:t>
      </w:r>
      <w:r w:rsidRPr="00DD3048">
        <w:rPr>
          <w:sz w:val="24"/>
          <w:szCs w:val="24"/>
        </w:rPr>
        <w:t>на осуществление деятельности или членства в саморегулируемой организации, необходимых для</w:t>
      </w:r>
      <w:r w:rsidR="004D3B36" w:rsidRPr="00DD3048">
        <w:rPr>
          <w:sz w:val="24"/>
          <w:szCs w:val="24"/>
        </w:rPr>
        <w:t> </w:t>
      </w:r>
      <w:r w:rsidRPr="00DD3048">
        <w:rPr>
          <w:sz w:val="24"/>
          <w:szCs w:val="24"/>
        </w:rPr>
        <w:t>исполнения обязательства по договору, заказчик вправе отказаться от договора (исполнения договора) и потребовать возмещения убытков.</w:t>
      </w:r>
    </w:p>
    <w:bookmarkEnd w:id="243"/>
    <w:p w14:paraId="59239E8C" w14:textId="77777777" w:rsidR="00D3677E" w:rsidRPr="00DD3048" w:rsidRDefault="00D3677E" w:rsidP="00733409">
      <w:pPr>
        <w:widowControl/>
        <w:numPr>
          <w:ilvl w:val="1"/>
          <w:numId w:val="48"/>
        </w:numPr>
        <w:ind w:left="0" w:firstLine="709"/>
        <w:jc w:val="both"/>
        <w:rPr>
          <w:sz w:val="24"/>
          <w:szCs w:val="24"/>
        </w:rPr>
      </w:pPr>
      <w:r w:rsidRPr="00DD3048">
        <w:rPr>
          <w:sz w:val="24"/>
          <w:szCs w:val="24"/>
        </w:rPr>
        <w:t xml:space="preserve">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w:t>
      </w:r>
      <w:r w:rsidRPr="00DD3048">
        <w:rPr>
          <w:sz w:val="24"/>
          <w:szCs w:val="24"/>
        </w:rPr>
        <w:lastRenderedPageBreak/>
        <w:t>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DD3048" w:rsidRDefault="00C33902" w:rsidP="00D3677E">
      <w:pPr>
        <w:widowControl/>
        <w:suppressAutoHyphens/>
        <w:ind w:firstLine="709"/>
        <w:jc w:val="both"/>
        <w:rPr>
          <w:sz w:val="24"/>
          <w:szCs w:val="24"/>
        </w:rPr>
      </w:pPr>
      <w:r w:rsidRPr="00DD3048">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DD3048">
        <w:rPr>
          <w:sz w:val="24"/>
          <w:szCs w:val="24"/>
        </w:rPr>
        <w:t>ену договора указанным образом.</w:t>
      </w:r>
    </w:p>
    <w:p w14:paraId="404E5EF6" w14:textId="77777777" w:rsidR="008A45FB" w:rsidRPr="00DD3048" w:rsidRDefault="00C84DFB" w:rsidP="00733409">
      <w:pPr>
        <w:widowControl/>
        <w:numPr>
          <w:ilvl w:val="1"/>
          <w:numId w:val="48"/>
        </w:numPr>
        <w:ind w:left="0" w:firstLine="709"/>
        <w:jc w:val="both"/>
        <w:rPr>
          <w:sz w:val="24"/>
          <w:szCs w:val="24"/>
        </w:rPr>
      </w:pPr>
      <w:r w:rsidRPr="00DD3048">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DD3048" w:rsidRDefault="00032C27" w:rsidP="00733409">
      <w:pPr>
        <w:widowControl/>
        <w:numPr>
          <w:ilvl w:val="1"/>
          <w:numId w:val="48"/>
        </w:numPr>
        <w:ind w:left="0" w:firstLine="709"/>
        <w:jc w:val="both"/>
        <w:rPr>
          <w:sz w:val="24"/>
          <w:szCs w:val="24"/>
        </w:rPr>
      </w:pPr>
      <w:r w:rsidRPr="00DD3048">
        <w:rPr>
          <w:sz w:val="24"/>
          <w:szCs w:val="24"/>
        </w:rPr>
        <w:t xml:space="preserve">Договором может предусматриваться возмещение имущественных потерь, возникших в случае наступления </w:t>
      </w:r>
      <w:r w:rsidR="004D3B36" w:rsidRPr="00DD3048">
        <w:rPr>
          <w:sz w:val="24"/>
          <w:szCs w:val="24"/>
        </w:rPr>
        <w:t>определённых</w:t>
      </w:r>
      <w:r w:rsidRPr="00DD3048">
        <w:rPr>
          <w:sz w:val="24"/>
          <w:szCs w:val="24"/>
        </w:rPr>
        <w:t xml:space="preserve"> в договоре обстоятельств</w:t>
      </w:r>
      <w:bookmarkStart w:id="244" w:name="sub_400611"/>
      <w:r w:rsidRPr="00DD3048">
        <w:rPr>
          <w:sz w:val="24"/>
          <w:szCs w:val="24"/>
        </w:rPr>
        <w:t xml:space="preserve"> и</w:t>
      </w:r>
      <w:r w:rsidR="00B71588" w:rsidRPr="00DD3048">
        <w:rPr>
          <w:sz w:val="24"/>
          <w:szCs w:val="24"/>
        </w:rPr>
        <w:t> </w:t>
      </w:r>
      <w:r w:rsidRPr="00DD3048">
        <w:rPr>
          <w:sz w:val="24"/>
          <w:szCs w:val="24"/>
        </w:rPr>
        <w:t>не</w:t>
      </w:r>
      <w:r w:rsidR="00B71588" w:rsidRPr="00DD3048">
        <w:rPr>
          <w:sz w:val="24"/>
          <w:szCs w:val="24"/>
        </w:rPr>
        <w:t> </w:t>
      </w:r>
      <w:r w:rsidRPr="00DD3048">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DD3048">
        <w:rPr>
          <w:sz w:val="24"/>
          <w:szCs w:val="24"/>
        </w:rPr>
        <w:br/>
      </w:r>
      <w:r w:rsidR="004D3B36" w:rsidRPr="00DD3048">
        <w:rPr>
          <w:sz w:val="24"/>
          <w:szCs w:val="24"/>
        </w:rPr>
        <w:t>определён</w:t>
      </w:r>
      <w:r w:rsidRPr="00DD3048">
        <w:rPr>
          <w:sz w:val="24"/>
          <w:szCs w:val="24"/>
        </w:rPr>
        <w:t xml:space="preserve"> размер возмещения таких потерь или порядок его определения.</w:t>
      </w:r>
    </w:p>
    <w:bookmarkEnd w:id="244"/>
    <w:p w14:paraId="591F21B5" w14:textId="4F4CC99D" w:rsidR="00D226AE" w:rsidRPr="00DD3048" w:rsidRDefault="008030B7" w:rsidP="00733409">
      <w:pPr>
        <w:widowControl/>
        <w:numPr>
          <w:ilvl w:val="1"/>
          <w:numId w:val="48"/>
        </w:numPr>
        <w:ind w:left="0" w:firstLine="709"/>
        <w:jc w:val="both"/>
        <w:rPr>
          <w:sz w:val="24"/>
          <w:szCs w:val="24"/>
        </w:rPr>
      </w:pPr>
      <w:r w:rsidRPr="00DD3048">
        <w:rPr>
          <w:sz w:val="24"/>
          <w:szCs w:val="24"/>
        </w:rPr>
        <w:t>В случае</w:t>
      </w:r>
      <w:r w:rsidR="00032C27" w:rsidRPr="00DD3048">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DD3048">
        <w:rPr>
          <w:sz w:val="24"/>
          <w:szCs w:val="24"/>
        </w:rPr>
        <w:t>иных обязательных платежей,</w:t>
      </w:r>
      <w:r w:rsidR="003E0E83" w:rsidRPr="00DD3048">
        <w:rPr>
          <w:sz w:val="24"/>
          <w:szCs w:val="24"/>
        </w:rPr>
        <w:t xml:space="preserve"> и сборов</w:t>
      </w:r>
      <w:r w:rsidR="00032C27" w:rsidRPr="00DD3048">
        <w:rPr>
          <w:sz w:val="24"/>
          <w:szCs w:val="24"/>
        </w:rPr>
        <w:t>, связанных с</w:t>
      </w:r>
      <w:r w:rsidR="004D3B36" w:rsidRPr="00DD3048">
        <w:rPr>
          <w:sz w:val="24"/>
          <w:szCs w:val="24"/>
        </w:rPr>
        <w:t> </w:t>
      </w:r>
      <w:r w:rsidR="00032C27" w:rsidRPr="00DD3048">
        <w:rPr>
          <w:sz w:val="24"/>
          <w:szCs w:val="24"/>
        </w:rPr>
        <w:t>оплатой договора.</w:t>
      </w:r>
    </w:p>
    <w:p w14:paraId="1A5D09DA" w14:textId="2FBE34EF" w:rsidR="0055297D" w:rsidRPr="00DD3048" w:rsidRDefault="00EB0115" w:rsidP="00733409">
      <w:pPr>
        <w:pStyle w:val="10"/>
        <w:widowControl/>
        <w:numPr>
          <w:ilvl w:val="0"/>
          <w:numId w:val="48"/>
        </w:numPr>
        <w:spacing w:before="200" w:after="200"/>
        <w:rPr>
          <w:rFonts w:ascii="Times New Roman" w:hAnsi="Times New Roman"/>
          <w:color w:val="auto"/>
          <w:sz w:val="24"/>
          <w:szCs w:val="24"/>
        </w:rPr>
      </w:pPr>
      <w:bookmarkStart w:id="245" w:name="_ПРАВА_И_ОБЯЗАТЕЛЬСТВА"/>
      <w:bookmarkStart w:id="246" w:name="_Toc420425982"/>
      <w:bookmarkStart w:id="247" w:name="_Toc474140967"/>
      <w:bookmarkStart w:id="248" w:name="sub_39"/>
      <w:bookmarkEnd w:id="245"/>
      <w:r w:rsidRPr="00DD3048">
        <w:rPr>
          <w:rFonts w:ascii="Times New Roman" w:hAnsi="Times New Roman"/>
          <w:color w:val="auto"/>
          <w:sz w:val="24"/>
          <w:szCs w:val="24"/>
        </w:rPr>
        <w:t>ПРАВА И ОБЯЗАТЕЛЬСТВА</w:t>
      </w:r>
      <w:bookmarkEnd w:id="246"/>
      <w:bookmarkEnd w:id="247"/>
    </w:p>
    <w:p w14:paraId="778080D8" w14:textId="1011FC73" w:rsidR="00D7561C" w:rsidRPr="00DD3048" w:rsidRDefault="00D7561C" w:rsidP="00733409">
      <w:pPr>
        <w:widowControl/>
        <w:numPr>
          <w:ilvl w:val="1"/>
          <w:numId w:val="48"/>
        </w:numPr>
        <w:spacing w:beforeLines="60" w:before="144"/>
        <w:ind w:left="0" w:firstLine="709"/>
        <w:contextualSpacing/>
        <w:jc w:val="both"/>
        <w:rPr>
          <w:sz w:val="24"/>
          <w:szCs w:val="24"/>
        </w:rPr>
      </w:pPr>
      <w:bookmarkStart w:id="249" w:name="sub_310"/>
      <w:bookmarkEnd w:id="248"/>
      <w:r w:rsidRPr="00DD3048">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DD3048" w:rsidRDefault="00D7561C" w:rsidP="00733409">
      <w:pPr>
        <w:widowControl/>
        <w:numPr>
          <w:ilvl w:val="1"/>
          <w:numId w:val="48"/>
        </w:numPr>
        <w:spacing w:beforeLines="60" w:before="144"/>
        <w:ind w:left="0" w:firstLine="709"/>
        <w:contextualSpacing/>
        <w:jc w:val="both"/>
        <w:rPr>
          <w:sz w:val="24"/>
          <w:szCs w:val="24"/>
        </w:rPr>
      </w:pPr>
      <w:bookmarkStart w:id="250" w:name="sub_3103"/>
      <w:bookmarkEnd w:id="249"/>
      <w:r w:rsidRPr="00DD3048">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DD3048">
        <w:rPr>
          <w:sz w:val="24"/>
          <w:szCs w:val="24"/>
        </w:rPr>
        <w:t>закона от 26 июля 2006 года № 135-ФЗ «О защите конкуренции»</w:t>
      </w:r>
      <w:r w:rsidRPr="00DD3048">
        <w:rPr>
          <w:sz w:val="24"/>
          <w:szCs w:val="24"/>
        </w:rPr>
        <w:t xml:space="preserve">,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w:t>
      </w:r>
      <w:r w:rsidRPr="00DD3048">
        <w:rPr>
          <w:sz w:val="24"/>
          <w:szCs w:val="24"/>
        </w:rPr>
        <w:lastRenderedPageBreak/>
        <w:t>(бездействие)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DD3048" w:rsidRDefault="00511E0A" w:rsidP="00511E0A">
      <w:pPr>
        <w:widowControl/>
        <w:spacing w:beforeLines="60" w:before="144"/>
        <w:ind w:firstLine="709"/>
        <w:contextualSpacing/>
        <w:jc w:val="both"/>
        <w:rPr>
          <w:sz w:val="24"/>
          <w:szCs w:val="24"/>
        </w:rPr>
      </w:pPr>
      <w:r w:rsidRPr="00DD3048">
        <w:rPr>
          <w:sz w:val="24"/>
          <w:szCs w:val="24"/>
        </w:rPr>
        <w:t>2</w:t>
      </w:r>
      <w:r w:rsidR="00D7561C" w:rsidRPr="00DD3048">
        <w:rPr>
          <w:sz w:val="24"/>
          <w:szCs w:val="24"/>
        </w:rPr>
        <w:t>) нарушение оператором электронной площадки при осуществлении закупки товаров, работ, услуг треб</w:t>
      </w:r>
      <w:r w:rsidRPr="00DD3048">
        <w:rPr>
          <w:sz w:val="24"/>
          <w:szCs w:val="24"/>
        </w:rPr>
        <w:t xml:space="preserve">ований, установленных </w:t>
      </w:r>
      <w:r w:rsidR="00D7561C" w:rsidRPr="00DD3048">
        <w:rPr>
          <w:sz w:val="24"/>
          <w:szCs w:val="24"/>
        </w:rPr>
        <w:t>Федеральным законом</w:t>
      </w:r>
      <w:r w:rsidRPr="00DD3048">
        <w:rPr>
          <w:sz w:val="24"/>
          <w:szCs w:val="24"/>
        </w:rPr>
        <w:t xml:space="preserve"> № 223-ФЗ</w:t>
      </w:r>
      <w:r w:rsidR="00D7561C" w:rsidRPr="00DD3048">
        <w:rPr>
          <w:sz w:val="24"/>
          <w:szCs w:val="24"/>
        </w:rPr>
        <w:t>;</w:t>
      </w:r>
    </w:p>
    <w:p w14:paraId="2D169DA4" w14:textId="180FEFB9" w:rsidR="00D7561C" w:rsidRPr="00DD3048" w:rsidRDefault="00D7561C" w:rsidP="00511E0A">
      <w:pPr>
        <w:widowControl/>
        <w:spacing w:beforeLines="60" w:before="144"/>
        <w:ind w:firstLine="709"/>
        <w:contextualSpacing/>
        <w:jc w:val="both"/>
        <w:rPr>
          <w:sz w:val="24"/>
          <w:szCs w:val="24"/>
        </w:rPr>
      </w:pPr>
      <w:r w:rsidRPr="00DD3048">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DD3048">
        <w:rPr>
          <w:sz w:val="24"/>
          <w:szCs w:val="24"/>
        </w:rPr>
        <w:t xml:space="preserve">№ 223-ФЗ </w:t>
      </w:r>
      <w:r w:rsidRPr="00DD3048">
        <w:rPr>
          <w:sz w:val="24"/>
          <w:szCs w:val="24"/>
        </w:rPr>
        <w:t>размещению в единой информационной системе, или нарушение сроков такого размещения;</w:t>
      </w:r>
    </w:p>
    <w:p w14:paraId="44EF9329"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DD3048" w:rsidRDefault="00D7561C" w:rsidP="00511E0A">
      <w:pPr>
        <w:widowControl/>
        <w:spacing w:beforeLines="60" w:before="144"/>
        <w:ind w:firstLine="709"/>
        <w:contextualSpacing/>
        <w:jc w:val="both"/>
        <w:rPr>
          <w:sz w:val="24"/>
          <w:szCs w:val="24"/>
        </w:rPr>
      </w:pPr>
      <w:r w:rsidRPr="00DD3048">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DD3048">
        <w:rPr>
          <w:sz w:val="24"/>
          <w:szCs w:val="24"/>
        </w:rPr>
        <w:t>о закона от 5 апреля 2013 года № 44-ФЗ «</w:t>
      </w:r>
      <w:r w:rsidRPr="00DD3048">
        <w:rPr>
          <w:sz w:val="24"/>
          <w:szCs w:val="24"/>
        </w:rPr>
        <w:t>О контрактной системе в сфере закупок товаров, работ, услуг для обеспечения госуд</w:t>
      </w:r>
      <w:r w:rsidR="00B26DBC" w:rsidRPr="00DD3048">
        <w:rPr>
          <w:sz w:val="24"/>
          <w:szCs w:val="24"/>
        </w:rPr>
        <w:t>арственных и муниципальных нужд»</w:t>
      </w:r>
      <w:r w:rsidRPr="00DD3048">
        <w:rPr>
          <w:sz w:val="24"/>
          <w:szCs w:val="24"/>
        </w:rPr>
        <w:t>, предусмотренных частью 8.1 статьи</w:t>
      </w:r>
      <w:r w:rsidR="00511E0A" w:rsidRPr="00DD3048">
        <w:rPr>
          <w:sz w:val="24"/>
          <w:szCs w:val="24"/>
        </w:rPr>
        <w:t xml:space="preserve"> 3, частью 5 статьи 8</w:t>
      </w:r>
      <w:r w:rsidRPr="00DD3048">
        <w:rPr>
          <w:sz w:val="24"/>
          <w:szCs w:val="24"/>
        </w:rPr>
        <w:t xml:space="preserve"> Федерального закона</w:t>
      </w:r>
      <w:r w:rsidR="00511E0A" w:rsidRPr="00DD3048">
        <w:rPr>
          <w:sz w:val="24"/>
          <w:szCs w:val="24"/>
        </w:rPr>
        <w:t xml:space="preserve"> № 223-ФЗ</w:t>
      </w:r>
      <w:r w:rsidRPr="00DD3048">
        <w:rPr>
          <w:sz w:val="24"/>
          <w:szCs w:val="24"/>
        </w:rPr>
        <w:t>, включая нарушение порядка применения указанных положений;</w:t>
      </w:r>
    </w:p>
    <w:p w14:paraId="3A587D61"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DD3048">
        <w:rPr>
          <w:sz w:val="24"/>
          <w:szCs w:val="24"/>
        </w:rPr>
        <w:t>после окончания,</w:t>
      </w:r>
      <w:r w:rsidRPr="00DD3048">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В антимонопольном органе в порядке, установленном статьей 18.1 Федерально</w:t>
      </w:r>
      <w:r w:rsidR="00B26DBC" w:rsidRPr="00DD3048">
        <w:rPr>
          <w:sz w:val="24"/>
          <w:szCs w:val="24"/>
        </w:rPr>
        <w:t>го закона от 26 июля 2006 года № 135-ФЗ «О защите конкуренции»</w:t>
      </w:r>
      <w:r w:rsidRPr="00DD3048">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DD3048" w:rsidRDefault="00D7561C" w:rsidP="00511E0A">
      <w:pPr>
        <w:widowControl/>
        <w:spacing w:beforeLines="60" w:before="144"/>
        <w:ind w:firstLine="709"/>
        <w:contextualSpacing/>
        <w:jc w:val="both"/>
        <w:rPr>
          <w:sz w:val="24"/>
          <w:szCs w:val="24"/>
        </w:rPr>
      </w:pPr>
      <w:r w:rsidRPr="00DD3048">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DD3048" w:rsidRDefault="00D7561C" w:rsidP="00511E0A">
      <w:pPr>
        <w:widowControl/>
        <w:spacing w:beforeLines="60" w:before="144"/>
        <w:ind w:firstLine="709"/>
        <w:contextualSpacing/>
        <w:jc w:val="both"/>
        <w:rPr>
          <w:sz w:val="24"/>
          <w:szCs w:val="24"/>
        </w:rPr>
      </w:pPr>
      <w:r w:rsidRPr="00DD3048">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1A401F8E"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Рассмотрение жалобы антимонопольным органом должно ограничиваться только доводами, составляющими предмет обжалования.</w:t>
      </w:r>
    </w:p>
    <w:p w14:paraId="311943AE" w14:textId="14E1F1D7" w:rsidR="00D7561C" w:rsidRPr="00DD3048" w:rsidRDefault="00D7561C" w:rsidP="00D7561C">
      <w:pPr>
        <w:widowControl/>
        <w:spacing w:beforeLines="60" w:before="144"/>
        <w:contextualSpacing/>
        <w:jc w:val="both"/>
        <w:rPr>
          <w:sz w:val="24"/>
          <w:szCs w:val="24"/>
        </w:rPr>
      </w:pPr>
    </w:p>
    <w:p w14:paraId="0E437A75" w14:textId="11293F61" w:rsidR="00DC22B3" w:rsidRPr="00DD3048" w:rsidRDefault="00DC22B3" w:rsidP="00733409">
      <w:pPr>
        <w:pStyle w:val="aff"/>
        <w:numPr>
          <w:ilvl w:val="0"/>
          <w:numId w:val="48"/>
        </w:numPr>
        <w:spacing w:beforeLines="60" w:before="144"/>
        <w:contextualSpacing/>
        <w:jc w:val="center"/>
        <w:rPr>
          <w:b/>
        </w:rPr>
      </w:pPr>
      <w:r w:rsidRPr="00DD3048">
        <w:rPr>
          <w:b/>
        </w:rPr>
        <w:lastRenderedPageBreak/>
        <w:t>ЗАКЛЮЧИТЕЛЬНЫЕ ПОЛОЖЕНИЯ</w:t>
      </w:r>
    </w:p>
    <w:p w14:paraId="6ACB2A41" w14:textId="77777777" w:rsidR="00DC22B3" w:rsidRPr="00DD3048" w:rsidRDefault="00DC22B3" w:rsidP="00DC22B3">
      <w:pPr>
        <w:spacing w:beforeLines="60" w:before="144"/>
        <w:contextualSpacing/>
        <w:jc w:val="center"/>
        <w:rPr>
          <w:b/>
        </w:rPr>
      </w:pPr>
    </w:p>
    <w:p w14:paraId="1A392793" w14:textId="6836B5A2" w:rsidR="002345D5" w:rsidRPr="00DD3048" w:rsidRDefault="002345D5"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Настоящее Положение вступает </w:t>
      </w:r>
      <w:r w:rsidR="004A7E0A">
        <w:rPr>
          <w:sz w:val="24"/>
          <w:szCs w:val="24"/>
        </w:rPr>
        <w:t xml:space="preserve">с момента утверждения </w:t>
      </w:r>
      <w:r w:rsidRPr="00DD3048">
        <w:rPr>
          <w:sz w:val="24"/>
          <w:szCs w:val="24"/>
        </w:rPr>
        <w:t>Совет</w:t>
      </w:r>
      <w:r w:rsidR="004A7E0A">
        <w:rPr>
          <w:sz w:val="24"/>
          <w:szCs w:val="24"/>
        </w:rPr>
        <w:t>ом</w:t>
      </w:r>
      <w:r w:rsidRPr="00DD3048">
        <w:rPr>
          <w:sz w:val="24"/>
          <w:szCs w:val="24"/>
        </w:rPr>
        <w:t xml:space="preserve"> директоров </w:t>
      </w:r>
      <w:r w:rsidR="005B50F3" w:rsidRPr="00DD3048">
        <w:rPr>
          <w:sz w:val="24"/>
          <w:szCs w:val="24"/>
        </w:rPr>
        <w:t>АО</w:t>
      </w:r>
      <w:r w:rsidRPr="00DD3048">
        <w:rPr>
          <w:sz w:val="24"/>
          <w:szCs w:val="24"/>
        </w:rPr>
        <w:t xml:space="preserve"> «ЮТЭК-Ре</w:t>
      </w:r>
      <w:r w:rsidR="004A7E0A">
        <w:rPr>
          <w:sz w:val="24"/>
          <w:szCs w:val="24"/>
        </w:rPr>
        <w:t>гиональные сети»</w:t>
      </w:r>
      <w:r w:rsidRPr="00DD3048">
        <w:rPr>
          <w:sz w:val="24"/>
          <w:szCs w:val="24"/>
        </w:rPr>
        <w:t>,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w:t>
      </w:r>
    </w:p>
    <w:p w14:paraId="3D97274B" w14:textId="6ECF1A84" w:rsidR="00DC22B3" w:rsidRPr="00DD3048" w:rsidRDefault="00DC22B3"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При внесении изменений в </w:t>
      </w:r>
      <w:r w:rsidRPr="00DD3048">
        <w:rPr>
          <w:sz w:val="24"/>
        </w:rPr>
        <w:t>Положение</w:t>
      </w:r>
      <w:r w:rsidRPr="00DD3048">
        <w:rPr>
          <w:sz w:val="24"/>
          <w:szCs w:val="24"/>
        </w:rPr>
        <w:t>,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6E600765" w14:textId="77777777" w:rsidR="00D7561C" w:rsidRPr="00DD3048" w:rsidRDefault="00D7561C" w:rsidP="00D7561C">
      <w:pPr>
        <w:widowControl/>
        <w:spacing w:beforeLines="60" w:before="144"/>
        <w:contextualSpacing/>
        <w:jc w:val="both"/>
        <w:rPr>
          <w:sz w:val="24"/>
          <w:szCs w:val="24"/>
        </w:rPr>
      </w:pPr>
    </w:p>
    <w:p w14:paraId="750898C3" w14:textId="6BD09A39" w:rsidR="00D7561C" w:rsidRPr="00DD3048" w:rsidRDefault="00B26DBC" w:rsidP="00D7561C">
      <w:pPr>
        <w:widowControl/>
        <w:spacing w:beforeLines="60" w:before="144"/>
        <w:contextualSpacing/>
        <w:jc w:val="both"/>
        <w:rPr>
          <w:b/>
          <w:sz w:val="24"/>
          <w:szCs w:val="24"/>
        </w:rPr>
      </w:pPr>
      <w:r w:rsidRPr="00DD3048">
        <w:rPr>
          <w:b/>
          <w:sz w:val="24"/>
          <w:szCs w:val="24"/>
        </w:rPr>
        <w:t>Приложения</w:t>
      </w:r>
      <w:r w:rsidR="00C26B00" w:rsidRPr="00DD3048">
        <w:rPr>
          <w:b/>
          <w:sz w:val="24"/>
          <w:szCs w:val="24"/>
        </w:rPr>
        <w:t xml:space="preserve"> к Положению</w:t>
      </w:r>
      <w:r w:rsidR="00D7561C" w:rsidRPr="00DD3048">
        <w:rPr>
          <w:b/>
          <w:sz w:val="24"/>
          <w:szCs w:val="24"/>
        </w:rPr>
        <w:t>:</w:t>
      </w:r>
    </w:p>
    <w:p w14:paraId="65D96068" w14:textId="5346EA8F" w:rsidR="00D7561C" w:rsidRPr="00DD3048" w:rsidRDefault="00D7561C" w:rsidP="00D7561C">
      <w:pPr>
        <w:widowControl/>
        <w:spacing w:beforeLines="60" w:before="144"/>
        <w:contextualSpacing/>
        <w:jc w:val="both"/>
        <w:rPr>
          <w:sz w:val="24"/>
          <w:szCs w:val="24"/>
        </w:rPr>
      </w:pPr>
      <w:r w:rsidRPr="00DD3048">
        <w:rPr>
          <w:sz w:val="24"/>
          <w:szCs w:val="24"/>
        </w:rPr>
        <w:t xml:space="preserve">Приложение № 1 – </w:t>
      </w:r>
      <w:r w:rsidR="0096071B" w:rsidRPr="00DD3048">
        <w:rPr>
          <w:sz w:val="24"/>
          <w:szCs w:val="24"/>
        </w:rPr>
        <w:t xml:space="preserve">Критерии </w:t>
      </w:r>
      <w:r w:rsidRPr="00DD3048">
        <w:rPr>
          <w:sz w:val="24"/>
          <w:szCs w:val="24"/>
        </w:rPr>
        <w:t>оценки и сопоставления заявок.</w:t>
      </w:r>
    </w:p>
    <w:p w14:paraId="351A8254" w14:textId="5C379338" w:rsidR="00D7561C" w:rsidRPr="00DD3048" w:rsidRDefault="00D7561C" w:rsidP="00D7561C">
      <w:pPr>
        <w:widowControl/>
        <w:spacing w:beforeLines="60" w:before="144"/>
        <w:contextualSpacing/>
        <w:jc w:val="both"/>
        <w:rPr>
          <w:sz w:val="24"/>
          <w:szCs w:val="24"/>
        </w:rPr>
      </w:pPr>
      <w:r w:rsidRPr="00DD3048">
        <w:rPr>
          <w:sz w:val="24"/>
          <w:szCs w:val="24"/>
        </w:rPr>
        <w:t xml:space="preserve">Приложение № 2 – </w:t>
      </w:r>
      <w:r w:rsidR="001D3DA5" w:rsidRPr="00DD3048">
        <w:rPr>
          <w:sz w:val="24"/>
          <w:szCs w:val="24"/>
        </w:rPr>
        <w:t>Форма заявки на участие в запросе котировок в электронной форме</w:t>
      </w:r>
      <w:r w:rsidRPr="00DD3048">
        <w:rPr>
          <w:sz w:val="24"/>
          <w:szCs w:val="24"/>
        </w:rPr>
        <w:t>.</w:t>
      </w:r>
      <w:bookmarkEnd w:id="250"/>
    </w:p>
    <w:p w14:paraId="5B17AFD2" w14:textId="6D39823A" w:rsidR="008F7030" w:rsidRPr="00DD3048" w:rsidRDefault="008F7030" w:rsidP="00D7561C">
      <w:pPr>
        <w:widowControl/>
        <w:spacing w:beforeLines="60" w:before="144"/>
        <w:contextualSpacing/>
        <w:jc w:val="both"/>
        <w:rPr>
          <w:sz w:val="24"/>
          <w:szCs w:val="24"/>
        </w:rPr>
      </w:pPr>
    </w:p>
    <w:p w14:paraId="473A57AF" w14:textId="6D21258F" w:rsidR="00D25D46" w:rsidRPr="00DD3048" w:rsidRDefault="00D25D46">
      <w:pPr>
        <w:widowControl/>
        <w:autoSpaceDE/>
        <w:autoSpaceDN/>
        <w:adjustRightInd/>
        <w:spacing w:after="200" w:line="276" w:lineRule="auto"/>
        <w:rPr>
          <w:sz w:val="24"/>
          <w:szCs w:val="24"/>
        </w:rPr>
      </w:pPr>
      <w:r w:rsidRPr="00DD3048">
        <w:rPr>
          <w:sz w:val="24"/>
          <w:szCs w:val="24"/>
        </w:rPr>
        <w:br w:type="page"/>
      </w:r>
    </w:p>
    <w:p w14:paraId="77204AE0" w14:textId="77777777" w:rsidR="00D25D46" w:rsidRPr="00DD3048" w:rsidRDefault="00D25D46" w:rsidP="00D25D46">
      <w:pPr>
        <w:jc w:val="right"/>
      </w:pPr>
      <w:r w:rsidRPr="00DD3048">
        <w:lastRenderedPageBreak/>
        <w:t>Приложение № 1</w:t>
      </w:r>
    </w:p>
    <w:p w14:paraId="2CE559CE" w14:textId="77777777" w:rsidR="00D25D46" w:rsidRPr="00DD3048" w:rsidRDefault="00D25D46" w:rsidP="00D25D46">
      <w:pPr>
        <w:jc w:val="right"/>
      </w:pPr>
      <w:r w:rsidRPr="00DD3048">
        <w:t xml:space="preserve">к Положению о закупке товаров, работ, услуг </w:t>
      </w:r>
    </w:p>
    <w:p w14:paraId="324E0583" w14:textId="7145DF8A" w:rsidR="0008355A" w:rsidRPr="00DD3048" w:rsidRDefault="005B50F3" w:rsidP="00D25D46">
      <w:pPr>
        <w:jc w:val="right"/>
      </w:pPr>
      <w:r w:rsidRPr="00DD3048">
        <w:t>АО</w:t>
      </w:r>
      <w:r w:rsidR="00D25D46" w:rsidRPr="00DD3048">
        <w:t xml:space="preserve"> «ЮТЭК-Региональные сети»</w:t>
      </w:r>
    </w:p>
    <w:p w14:paraId="0517E697" w14:textId="77777777" w:rsidR="0008355A" w:rsidRPr="00DD3048" w:rsidRDefault="0008355A" w:rsidP="0008355A">
      <w:pPr>
        <w:jc w:val="right"/>
        <w:rPr>
          <w:sz w:val="24"/>
          <w:szCs w:val="24"/>
        </w:rPr>
      </w:pPr>
    </w:p>
    <w:p w14:paraId="00F5DF1D" w14:textId="086E277E" w:rsidR="0008355A" w:rsidRPr="00DD3048" w:rsidRDefault="0008355A" w:rsidP="0008355A">
      <w:pPr>
        <w:jc w:val="center"/>
        <w:rPr>
          <w:b/>
          <w:sz w:val="28"/>
          <w:szCs w:val="28"/>
        </w:rPr>
      </w:pPr>
      <w:r w:rsidRPr="00DD3048">
        <w:rPr>
          <w:b/>
          <w:sz w:val="28"/>
          <w:szCs w:val="28"/>
        </w:rPr>
        <w:t>Критерии оценки и сопоставления заявок</w:t>
      </w:r>
    </w:p>
    <w:p w14:paraId="04EDC98B" w14:textId="77777777" w:rsidR="0008355A" w:rsidRPr="00DD3048" w:rsidRDefault="0008355A" w:rsidP="0008355A">
      <w:pPr>
        <w:jc w:val="center"/>
        <w:rPr>
          <w:b/>
          <w:sz w:val="28"/>
          <w:szCs w:val="28"/>
        </w:rPr>
      </w:pPr>
    </w:p>
    <w:p w14:paraId="737D0E1C" w14:textId="77777777" w:rsidR="0008355A" w:rsidRPr="00DD3048" w:rsidRDefault="0008355A" w:rsidP="0008355A">
      <w:pPr>
        <w:pStyle w:val="aff"/>
        <w:ind w:left="0"/>
        <w:jc w:val="center"/>
      </w:pPr>
      <w:r w:rsidRPr="00DD3048">
        <w:t>I. Общие положения</w:t>
      </w:r>
    </w:p>
    <w:p w14:paraId="1F933951" w14:textId="3747BF8D"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В настоящем Приложении применяются следующие термины:</w:t>
      </w:r>
    </w:p>
    <w:p w14:paraId="28F8C850" w14:textId="781A0099" w:rsidR="0008355A" w:rsidRPr="00DD3048" w:rsidRDefault="0008355A" w:rsidP="0008355A">
      <w:pPr>
        <w:pStyle w:val="aff"/>
        <w:autoSpaceDE w:val="0"/>
        <w:autoSpaceDN w:val="0"/>
        <w:adjustRightInd w:val="0"/>
        <w:spacing w:before="220"/>
        <w:ind w:left="0" w:firstLine="567"/>
        <w:jc w:val="both"/>
        <w:rPr>
          <w:iCs/>
        </w:rPr>
      </w:pPr>
      <w:r w:rsidRPr="00DD3048">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DD3048" w:rsidRDefault="0008355A" w:rsidP="0008355A">
      <w:pPr>
        <w:pStyle w:val="aff"/>
        <w:autoSpaceDE w:val="0"/>
        <w:autoSpaceDN w:val="0"/>
        <w:adjustRightInd w:val="0"/>
        <w:spacing w:before="220"/>
        <w:ind w:left="0" w:firstLine="567"/>
        <w:jc w:val="both"/>
        <w:rPr>
          <w:iCs/>
        </w:rPr>
      </w:pPr>
      <w:r w:rsidRPr="00DD3048">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DD3048" w:rsidRDefault="0008355A" w:rsidP="0008355A">
      <w:pPr>
        <w:pStyle w:val="aff"/>
        <w:autoSpaceDE w:val="0"/>
        <w:autoSpaceDN w:val="0"/>
        <w:adjustRightInd w:val="0"/>
        <w:spacing w:before="220"/>
        <w:ind w:left="0" w:firstLine="567"/>
        <w:jc w:val="both"/>
        <w:rPr>
          <w:iCs/>
        </w:rPr>
      </w:pPr>
      <w:r w:rsidRPr="00DD3048">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DD3048" w:rsidRDefault="0008355A" w:rsidP="0008355A">
      <w:pPr>
        <w:pStyle w:val="aff"/>
        <w:autoSpaceDE w:val="0"/>
        <w:autoSpaceDN w:val="0"/>
        <w:adjustRightInd w:val="0"/>
        <w:spacing w:before="220"/>
        <w:ind w:left="0" w:firstLine="567"/>
        <w:jc w:val="both"/>
        <w:rPr>
          <w:iCs/>
        </w:rPr>
      </w:pPr>
      <w:r w:rsidRPr="00DD3048">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DD3048" w:rsidRDefault="00160860" w:rsidP="00D65927">
      <w:pPr>
        <w:pStyle w:val="aff"/>
        <w:numPr>
          <w:ilvl w:val="0"/>
          <w:numId w:val="51"/>
        </w:numPr>
        <w:autoSpaceDE w:val="0"/>
        <w:autoSpaceDN w:val="0"/>
        <w:adjustRightInd w:val="0"/>
        <w:ind w:left="0" w:firstLine="567"/>
        <w:contextualSpacing/>
        <w:jc w:val="both"/>
        <w:rPr>
          <w:iCs/>
        </w:rPr>
      </w:pPr>
      <w:r w:rsidRPr="00DD3048">
        <w:rPr>
          <w:iCs/>
        </w:rPr>
        <w:t>З</w:t>
      </w:r>
      <w:r w:rsidR="0008355A" w:rsidRPr="00DD3048">
        <w:rPr>
          <w:iCs/>
        </w:rPr>
        <w:t>аказчик устанавливает в документации о закупке следующие критерии оценки:</w:t>
      </w:r>
    </w:p>
    <w:p w14:paraId="7956120A" w14:textId="77777777" w:rsidR="0008355A" w:rsidRPr="00DD3048" w:rsidRDefault="0008355A" w:rsidP="0008355A">
      <w:pPr>
        <w:pStyle w:val="aff"/>
        <w:autoSpaceDE w:val="0"/>
        <w:autoSpaceDN w:val="0"/>
        <w:adjustRightInd w:val="0"/>
        <w:ind w:left="0" w:firstLine="567"/>
        <w:jc w:val="both"/>
        <w:rPr>
          <w:iCs/>
        </w:rPr>
      </w:pPr>
      <w:r w:rsidRPr="00DD3048">
        <w:rPr>
          <w:iCs/>
        </w:rPr>
        <w:t>а) характеризующиеся как стоимостные критерии оценки:</w:t>
      </w:r>
    </w:p>
    <w:p w14:paraId="75FF07E2" w14:textId="77777777" w:rsidR="0008355A" w:rsidRPr="00DD3048" w:rsidRDefault="0008355A" w:rsidP="0008355A">
      <w:pPr>
        <w:pStyle w:val="aff"/>
        <w:autoSpaceDE w:val="0"/>
        <w:autoSpaceDN w:val="0"/>
        <w:adjustRightInd w:val="0"/>
        <w:ind w:left="0" w:firstLine="567"/>
        <w:jc w:val="both"/>
        <w:rPr>
          <w:iCs/>
        </w:rPr>
      </w:pPr>
      <w:r w:rsidRPr="00DD3048">
        <w:rPr>
          <w:iCs/>
        </w:rPr>
        <w:t>Цена договора</w:t>
      </w:r>
    </w:p>
    <w:p w14:paraId="53DE6BDA" w14:textId="77777777" w:rsidR="0008355A" w:rsidRPr="00DD3048" w:rsidRDefault="0008355A" w:rsidP="0008355A">
      <w:pPr>
        <w:pStyle w:val="aff"/>
        <w:autoSpaceDE w:val="0"/>
        <w:autoSpaceDN w:val="0"/>
        <w:adjustRightInd w:val="0"/>
        <w:ind w:left="0" w:firstLine="567"/>
        <w:jc w:val="both"/>
        <w:rPr>
          <w:iCs/>
        </w:rPr>
      </w:pPr>
      <w:r w:rsidRPr="00DD3048">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DD3048" w:rsidRDefault="0008355A" w:rsidP="0008355A">
      <w:pPr>
        <w:pStyle w:val="aff"/>
        <w:autoSpaceDE w:val="0"/>
        <w:autoSpaceDN w:val="0"/>
        <w:adjustRightInd w:val="0"/>
        <w:ind w:left="0" w:firstLine="567"/>
        <w:jc w:val="both"/>
        <w:rPr>
          <w:iCs/>
        </w:rPr>
      </w:pPr>
      <w:r w:rsidRPr="00DD3048">
        <w:rPr>
          <w:iCs/>
        </w:rPr>
        <w:t>б) характеризующиеся как нестоимостные критерии оценки:</w:t>
      </w:r>
    </w:p>
    <w:p w14:paraId="1FC2C146" w14:textId="77777777" w:rsidR="0008355A" w:rsidRPr="00DD3048" w:rsidRDefault="0008355A" w:rsidP="0008355A">
      <w:pPr>
        <w:pStyle w:val="aff"/>
        <w:autoSpaceDE w:val="0"/>
        <w:autoSpaceDN w:val="0"/>
        <w:adjustRightInd w:val="0"/>
        <w:spacing w:before="220"/>
        <w:ind w:left="0" w:firstLine="567"/>
        <w:jc w:val="both"/>
        <w:rPr>
          <w:iCs/>
        </w:rPr>
      </w:pPr>
      <w:r w:rsidRPr="00DD3048">
        <w:rPr>
          <w:iCs/>
        </w:rPr>
        <w:t>качественные, функциональные и экологические характеристики объекта закупки;</w:t>
      </w:r>
    </w:p>
    <w:p w14:paraId="0D7D4AE9" w14:textId="27DC7E33" w:rsidR="0008355A" w:rsidRPr="00DD3048" w:rsidRDefault="0008355A" w:rsidP="0008355A">
      <w:pPr>
        <w:pStyle w:val="aff"/>
        <w:autoSpaceDE w:val="0"/>
        <w:autoSpaceDN w:val="0"/>
        <w:adjustRightInd w:val="0"/>
        <w:spacing w:before="220"/>
        <w:ind w:left="0" w:firstLine="567"/>
        <w:jc w:val="both"/>
        <w:rPr>
          <w:iCs/>
        </w:rPr>
      </w:pPr>
      <w:r w:rsidRPr="00DD3048">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DD3048">
        <w:rPr>
          <w:iCs/>
        </w:rPr>
        <w:t>договора</w:t>
      </w:r>
      <w:r w:rsidRPr="00DD3048">
        <w:rPr>
          <w:iCs/>
        </w:rPr>
        <w:t>, и деловой репутации, специалистов и иных работников определенного уровня квалификации.</w:t>
      </w:r>
    </w:p>
    <w:p w14:paraId="1AAF9421" w14:textId="1256D64C"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Сумма величин значимости критериев оценки, применяемых заказчиком, должна составлять 100 процентов.</w:t>
      </w:r>
    </w:p>
    <w:p w14:paraId="10C87906"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lastRenderedPageBreak/>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 xml:space="preserve">Для оценки заявок (предложений) по каждому критерию оценки используется 100-балльная шкала оценки. Если в соответствии с </w:t>
      </w:r>
      <w:hyperlink r:id="rId41" w:history="1">
        <w:r w:rsidRPr="00DD3048">
          <w:rPr>
            <w:iCs/>
          </w:rPr>
          <w:t>6</w:t>
        </w:r>
      </w:hyperlink>
      <w:r w:rsidRPr="00DD3048">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DD3048" w:rsidRDefault="0008355A" w:rsidP="0008355A">
      <w:pPr>
        <w:ind w:firstLine="567"/>
        <w:jc w:val="both"/>
        <w:rPr>
          <w:iCs/>
          <w:sz w:val="24"/>
          <w:szCs w:val="24"/>
        </w:rPr>
      </w:pPr>
      <w:r w:rsidRPr="00DD3048">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DD3048" w:rsidRDefault="0008355A" w:rsidP="0008355A">
      <w:pPr>
        <w:spacing w:before="220"/>
        <w:ind w:firstLine="567"/>
        <w:jc w:val="both"/>
        <w:rPr>
          <w:iCs/>
          <w:sz w:val="24"/>
          <w:szCs w:val="24"/>
        </w:rPr>
      </w:pPr>
      <w:r w:rsidRPr="00DD3048">
        <w:rPr>
          <w:iCs/>
          <w:sz w:val="24"/>
          <w:szCs w:val="24"/>
        </w:rPr>
        <w:t>Сумма величин значимости показателей критерия оценки должна составлять 100 процентов.</w:t>
      </w:r>
    </w:p>
    <w:p w14:paraId="01D4E455"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DD3048" w:rsidRDefault="0008355A" w:rsidP="00D65927">
      <w:pPr>
        <w:pStyle w:val="aff"/>
        <w:numPr>
          <w:ilvl w:val="0"/>
          <w:numId w:val="51"/>
        </w:numPr>
        <w:autoSpaceDE w:val="0"/>
        <w:autoSpaceDN w:val="0"/>
        <w:adjustRightInd w:val="0"/>
        <w:spacing w:before="220"/>
        <w:ind w:left="0" w:firstLine="567"/>
        <w:contextualSpacing/>
        <w:jc w:val="both"/>
        <w:rPr>
          <w:iCs/>
        </w:rPr>
      </w:pPr>
      <w:r w:rsidRPr="00DD3048">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DD3048" w:rsidRDefault="0008355A" w:rsidP="0008355A">
      <w:pPr>
        <w:pStyle w:val="aff"/>
        <w:autoSpaceDE w:val="0"/>
        <w:autoSpaceDN w:val="0"/>
        <w:adjustRightInd w:val="0"/>
        <w:ind w:left="0" w:firstLine="567"/>
        <w:jc w:val="both"/>
        <w:rPr>
          <w:iCs/>
        </w:rPr>
      </w:pPr>
    </w:p>
    <w:p w14:paraId="6043A4B0" w14:textId="77777777" w:rsidR="0008355A" w:rsidRPr="00DD3048" w:rsidRDefault="0008355A" w:rsidP="0008355A">
      <w:pPr>
        <w:jc w:val="center"/>
        <w:outlineLvl w:val="0"/>
        <w:rPr>
          <w:iCs/>
          <w:sz w:val="24"/>
          <w:szCs w:val="24"/>
        </w:rPr>
      </w:pPr>
      <w:r w:rsidRPr="00DD3048">
        <w:rPr>
          <w:iCs/>
          <w:sz w:val="24"/>
          <w:szCs w:val="24"/>
        </w:rPr>
        <w:t>II. Оценка заявок (предложений) по стоимостным</w:t>
      </w:r>
    </w:p>
    <w:p w14:paraId="1E11EEBF" w14:textId="77777777" w:rsidR="0008355A" w:rsidRPr="00DD3048" w:rsidRDefault="0008355A" w:rsidP="0008355A">
      <w:pPr>
        <w:jc w:val="center"/>
        <w:rPr>
          <w:iCs/>
          <w:sz w:val="24"/>
          <w:szCs w:val="24"/>
        </w:rPr>
      </w:pPr>
      <w:r w:rsidRPr="00DD3048">
        <w:rPr>
          <w:iCs/>
          <w:sz w:val="24"/>
          <w:szCs w:val="24"/>
        </w:rPr>
        <w:t>критериям оценки</w:t>
      </w:r>
    </w:p>
    <w:p w14:paraId="3100E410" w14:textId="77777777" w:rsidR="0008355A" w:rsidRPr="00DD3048" w:rsidRDefault="0008355A" w:rsidP="0008355A">
      <w:pPr>
        <w:ind w:firstLine="540"/>
        <w:jc w:val="both"/>
        <w:rPr>
          <w:iCs/>
          <w:sz w:val="24"/>
          <w:szCs w:val="24"/>
        </w:rPr>
      </w:pPr>
    </w:p>
    <w:p w14:paraId="0A3A0904" w14:textId="639597BF" w:rsidR="0008355A" w:rsidRPr="00DD3048" w:rsidRDefault="0008355A" w:rsidP="0008355A">
      <w:pPr>
        <w:ind w:firstLine="540"/>
        <w:jc w:val="both"/>
        <w:rPr>
          <w:iCs/>
          <w:sz w:val="24"/>
          <w:szCs w:val="24"/>
        </w:rPr>
      </w:pPr>
      <w:r w:rsidRPr="00DD3048">
        <w:rPr>
          <w:iCs/>
          <w:sz w:val="24"/>
          <w:szCs w:val="24"/>
        </w:rPr>
        <w:t>16. Количество баллов, присуждаемых по критериям оценки «цена договора» и «цена договора за единицу товара, работы, услуги» (ЦБ</w:t>
      </w:r>
      <w:r w:rsidRPr="00DD3048">
        <w:rPr>
          <w:iCs/>
          <w:sz w:val="24"/>
          <w:szCs w:val="24"/>
          <w:vertAlign w:val="subscript"/>
        </w:rPr>
        <w:t>i</w:t>
      </w:r>
      <w:r w:rsidRPr="00DD3048">
        <w:rPr>
          <w:iCs/>
          <w:sz w:val="24"/>
          <w:szCs w:val="24"/>
        </w:rPr>
        <w:t>), определяется по формуле:</w:t>
      </w:r>
    </w:p>
    <w:p w14:paraId="6F7891B4" w14:textId="77777777" w:rsidR="0008355A" w:rsidRPr="00DD3048" w:rsidRDefault="0008355A" w:rsidP="0008355A">
      <w:pPr>
        <w:spacing w:before="220"/>
        <w:ind w:firstLine="540"/>
        <w:jc w:val="both"/>
        <w:rPr>
          <w:iCs/>
          <w:sz w:val="24"/>
          <w:szCs w:val="24"/>
        </w:rPr>
      </w:pPr>
      <w:r w:rsidRPr="00DD3048">
        <w:rPr>
          <w:iCs/>
          <w:sz w:val="24"/>
          <w:szCs w:val="24"/>
        </w:rPr>
        <w:t>а) в случае если Ц</w:t>
      </w:r>
      <w:proofErr w:type="gramStart"/>
      <w:r w:rsidRPr="00DD3048">
        <w:rPr>
          <w:iCs/>
          <w:sz w:val="24"/>
          <w:szCs w:val="24"/>
          <w:vertAlign w:val="subscript"/>
        </w:rPr>
        <w:t>min</w:t>
      </w:r>
      <w:r w:rsidRPr="00DD3048">
        <w:rPr>
          <w:iCs/>
          <w:sz w:val="24"/>
          <w:szCs w:val="24"/>
        </w:rPr>
        <w:t xml:space="preserve"> &gt;</w:t>
      </w:r>
      <w:proofErr w:type="gramEnd"/>
      <w:r w:rsidRPr="00DD3048">
        <w:rPr>
          <w:iCs/>
          <w:sz w:val="24"/>
          <w:szCs w:val="24"/>
        </w:rPr>
        <w:t xml:space="preserve"> 0,</w:t>
      </w:r>
    </w:p>
    <w:p w14:paraId="7F7A8984" w14:textId="77777777" w:rsidR="0008355A" w:rsidRPr="00DD3048" w:rsidRDefault="0008355A" w:rsidP="0008355A">
      <w:pPr>
        <w:ind w:firstLine="540"/>
        <w:jc w:val="both"/>
        <w:rPr>
          <w:iCs/>
          <w:sz w:val="24"/>
          <w:szCs w:val="24"/>
        </w:rPr>
      </w:pPr>
    </w:p>
    <w:p w14:paraId="1AFA9926" w14:textId="77777777" w:rsidR="0008355A" w:rsidRPr="00DD3048" w:rsidRDefault="0008355A" w:rsidP="0008355A">
      <w:pPr>
        <w:jc w:val="center"/>
        <w:rPr>
          <w:iCs/>
          <w:sz w:val="24"/>
          <w:szCs w:val="24"/>
        </w:rPr>
      </w:pPr>
      <w:r w:rsidRPr="00DD3048">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DD3048">
        <w:rPr>
          <w:iCs/>
          <w:sz w:val="24"/>
          <w:szCs w:val="24"/>
        </w:rPr>
        <w:t>,</w:t>
      </w:r>
    </w:p>
    <w:p w14:paraId="1AD1F497" w14:textId="77777777" w:rsidR="0008355A" w:rsidRPr="00DD3048" w:rsidRDefault="0008355A" w:rsidP="0008355A">
      <w:pPr>
        <w:ind w:firstLine="540"/>
        <w:jc w:val="both"/>
        <w:rPr>
          <w:iCs/>
          <w:sz w:val="24"/>
          <w:szCs w:val="24"/>
        </w:rPr>
      </w:pPr>
    </w:p>
    <w:p w14:paraId="03A0F7A9" w14:textId="77777777" w:rsidR="0008355A" w:rsidRPr="00DD3048" w:rsidRDefault="0008355A" w:rsidP="0008355A">
      <w:pPr>
        <w:ind w:firstLine="540"/>
        <w:jc w:val="both"/>
        <w:rPr>
          <w:iCs/>
          <w:sz w:val="24"/>
          <w:szCs w:val="24"/>
        </w:rPr>
      </w:pPr>
      <w:r w:rsidRPr="00DD3048">
        <w:rPr>
          <w:iCs/>
          <w:sz w:val="24"/>
          <w:szCs w:val="24"/>
        </w:rPr>
        <w:t>где:</w:t>
      </w:r>
    </w:p>
    <w:p w14:paraId="5149C7B7" w14:textId="77777777" w:rsidR="0008355A" w:rsidRPr="00DD3048" w:rsidRDefault="0008355A" w:rsidP="0008355A">
      <w:pPr>
        <w:spacing w:before="220"/>
        <w:ind w:firstLine="540"/>
        <w:jc w:val="both"/>
        <w:rPr>
          <w:iCs/>
          <w:sz w:val="24"/>
          <w:szCs w:val="24"/>
        </w:rPr>
      </w:pPr>
      <w:r w:rsidRPr="00DD3048">
        <w:rPr>
          <w:iCs/>
          <w:sz w:val="24"/>
          <w:szCs w:val="24"/>
        </w:rPr>
        <w:t>Ц</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167F8F99" w14:textId="77777777" w:rsidR="0008355A" w:rsidRPr="00DD3048" w:rsidRDefault="0008355A" w:rsidP="0008355A">
      <w:pPr>
        <w:spacing w:before="220"/>
        <w:ind w:firstLine="540"/>
        <w:jc w:val="both"/>
        <w:rPr>
          <w:iCs/>
          <w:sz w:val="24"/>
          <w:szCs w:val="24"/>
        </w:rPr>
      </w:pPr>
      <w:r w:rsidRPr="00DD3048">
        <w:rPr>
          <w:iCs/>
          <w:sz w:val="24"/>
          <w:szCs w:val="24"/>
        </w:rPr>
        <w:t>Ц</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DD3048" w:rsidRDefault="0008355A" w:rsidP="0008355A">
      <w:pPr>
        <w:pStyle w:val="aff"/>
        <w:autoSpaceDE w:val="0"/>
        <w:autoSpaceDN w:val="0"/>
        <w:adjustRightInd w:val="0"/>
        <w:jc w:val="both"/>
        <w:rPr>
          <w:iCs/>
        </w:rPr>
      </w:pPr>
    </w:p>
    <w:p w14:paraId="4C21ACC5" w14:textId="77777777" w:rsidR="0008355A" w:rsidRPr="00DD3048" w:rsidRDefault="0008355A" w:rsidP="0008355A">
      <w:pPr>
        <w:jc w:val="center"/>
        <w:rPr>
          <w:iCs/>
          <w:color w:val="392C69"/>
          <w:sz w:val="24"/>
          <w:szCs w:val="24"/>
        </w:rPr>
      </w:pPr>
      <w:r w:rsidRPr="00DD3048">
        <w:rPr>
          <w:iCs/>
          <w:color w:val="392C69"/>
          <w:sz w:val="24"/>
          <w:szCs w:val="24"/>
        </w:rPr>
        <w:t xml:space="preserve">б) </w:t>
      </w:r>
      <w:r w:rsidRPr="00DD3048">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DD3048" w:rsidRDefault="0008355A" w:rsidP="0008355A">
      <w:pPr>
        <w:jc w:val="both"/>
        <w:rPr>
          <w:iCs/>
          <w:sz w:val="24"/>
          <w:szCs w:val="24"/>
        </w:rPr>
      </w:pPr>
    </w:p>
    <w:p w14:paraId="3CBE9728" w14:textId="77777777" w:rsidR="0008355A" w:rsidRPr="00DD3048" w:rsidRDefault="0008355A" w:rsidP="0008355A">
      <w:pPr>
        <w:ind w:firstLine="540"/>
        <w:jc w:val="both"/>
        <w:rPr>
          <w:iCs/>
          <w:sz w:val="24"/>
          <w:szCs w:val="24"/>
        </w:rPr>
      </w:pPr>
      <w:r w:rsidRPr="00DD3048">
        <w:rPr>
          <w:iCs/>
          <w:sz w:val="24"/>
          <w:szCs w:val="24"/>
        </w:rPr>
        <w:t>где Ц</w:t>
      </w:r>
      <w:r w:rsidRPr="00DD3048">
        <w:rPr>
          <w:iCs/>
          <w:sz w:val="24"/>
          <w:szCs w:val="24"/>
          <w:vertAlign w:val="subscript"/>
        </w:rPr>
        <w:t>max</w:t>
      </w:r>
      <w:r w:rsidRPr="00DD3048">
        <w:rPr>
          <w:iCs/>
          <w:sz w:val="24"/>
          <w:szCs w:val="24"/>
        </w:rPr>
        <w:t xml:space="preserve"> - максимальное предложение из предложений по критерию, сделанных </w:t>
      </w:r>
      <w:r w:rsidRPr="00DD3048">
        <w:rPr>
          <w:iCs/>
          <w:sz w:val="24"/>
          <w:szCs w:val="24"/>
        </w:rPr>
        <w:lastRenderedPageBreak/>
        <w:t>участниками закупки.</w:t>
      </w:r>
    </w:p>
    <w:p w14:paraId="76B9B311" w14:textId="77777777" w:rsidR="0008355A" w:rsidRPr="00DD3048" w:rsidRDefault="0008355A" w:rsidP="0008355A">
      <w:pPr>
        <w:jc w:val="both"/>
        <w:rPr>
          <w:iCs/>
          <w:sz w:val="24"/>
          <w:szCs w:val="24"/>
        </w:rPr>
      </w:pPr>
    </w:p>
    <w:p w14:paraId="4D1795B3" w14:textId="77777777" w:rsidR="0008355A" w:rsidRPr="00DD3048" w:rsidRDefault="0008355A" w:rsidP="0008355A">
      <w:pPr>
        <w:jc w:val="center"/>
        <w:rPr>
          <w:sz w:val="24"/>
          <w:szCs w:val="24"/>
        </w:rPr>
      </w:pPr>
      <w:r w:rsidRPr="00DD3048">
        <w:rPr>
          <w:sz w:val="24"/>
          <w:szCs w:val="24"/>
        </w:rPr>
        <w:t>III. Оценка заявок (предложений) по нестоимостным критериям оценки</w:t>
      </w:r>
    </w:p>
    <w:p w14:paraId="1CD6DE0E" w14:textId="77777777" w:rsidR="0008355A" w:rsidRPr="00DD3048" w:rsidRDefault="0008355A" w:rsidP="0008355A">
      <w:pPr>
        <w:jc w:val="center"/>
        <w:rPr>
          <w:sz w:val="24"/>
          <w:szCs w:val="24"/>
        </w:rPr>
      </w:pPr>
    </w:p>
    <w:p w14:paraId="7A117362" w14:textId="3A878116" w:rsidR="0008355A" w:rsidRPr="00DD3048" w:rsidRDefault="0008355A" w:rsidP="0008355A">
      <w:pPr>
        <w:ind w:firstLine="567"/>
        <w:jc w:val="both"/>
        <w:rPr>
          <w:iCs/>
          <w:sz w:val="24"/>
          <w:szCs w:val="24"/>
        </w:rPr>
      </w:pPr>
      <w:r w:rsidRPr="00DD3048">
        <w:rPr>
          <w:iCs/>
          <w:sz w:val="24"/>
          <w:szCs w:val="24"/>
        </w:rPr>
        <w:t xml:space="preserve">17. 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4" w:history="1">
        <w:r w:rsidRPr="00DD3048">
          <w:rPr>
            <w:iCs/>
            <w:sz w:val="24"/>
            <w:szCs w:val="24"/>
          </w:rPr>
          <w:t>пунктом 20</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 по формуле:</w:t>
      </w:r>
    </w:p>
    <w:p w14:paraId="0A846E91" w14:textId="77777777" w:rsidR="0008355A" w:rsidRPr="00DD3048" w:rsidRDefault="0008355A" w:rsidP="0008355A">
      <w:pPr>
        <w:ind w:firstLine="540"/>
        <w:jc w:val="both"/>
        <w:outlineLvl w:val="0"/>
        <w:rPr>
          <w:iCs/>
          <w:sz w:val="24"/>
          <w:szCs w:val="24"/>
        </w:rPr>
      </w:pPr>
    </w:p>
    <w:p w14:paraId="15925CD0"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min</w:t>
      </w:r>
      <w:r w:rsidRPr="00DD3048">
        <w:rPr>
          <w:iCs/>
          <w:sz w:val="24"/>
          <w:szCs w:val="24"/>
        </w:rPr>
        <w:t xml:space="preserve"> / К</w:t>
      </w:r>
      <w:r w:rsidRPr="00DD3048">
        <w:rPr>
          <w:iCs/>
          <w:sz w:val="24"/>
          <w:szCs w:val="24"/>
          <w:vertAlign w:val="subscript"/>
        </w:rPr>
        <w:t>i</w:t>
      </w:r>
      <w:r w:rsidRPr="00DD3048">
        <w:rPr>
          <w:iCs/>
          <w:sz w:val="24"/>
          <w:szCs w:val="24"/>
        </w:rPr>
        <w:t>),</w:t>
      </w:r>
    </w:p>
    <w:p w14:paraId="2AFF4A84" w14:textId="77777777" w:rsidR="0008355A" w:rsidRPr="00DD3048" w:rsidRDefault="0008355A" w:rsidP="0008355A">
      <w:pPr>
        <w:jc w:val="center"/>
        <w:rPr>
          <w:iCs/>
          <w:sz w:val="24"/>
          <w:szCs w:val="24"/>
        </w:rPr>
      </w:pPr>
    </w:p>
    <w:p w14:paraId="1EDA7136" w14:textId="77777777" w:rsidR="0008355A" w:rsidRPr="00DD3048" w:rsidRDefault="0008355A" w:rsidP="0008355A">
      <w:pPr>
        <w:ind w:firstLine="540"/>
        <w:jc w:val="both"/>
        <w:rPr>
          <w:iCs/>
          <w:sz w:val="24"/>
          <w:szCs w:val="24"/>
        </w:rPr>
      </w:pPr>
      <w:r w:rsidRPr="00DD3048">
        <w:rPr>
          <w:iCs/>
          <w:sz w:val="24"/>
          <w:szCs w:val="24"/>
        </w:rPr>
        <w:t>где:</w:t>
      </w:r>
    </w:p>
    <w:p w14:paraId="3D35F47E"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w:t>
      </w:r>
    </w:p>
    <w:p w14:paraId="59F15160" w14:textId="77777777" w:rsidR="0008355A" w:rsidRPr="00DD3048" w:rsidRDefault="0008355A" w:rsidP="0008355A">
      <w:pPr>
        <w:spacing w:before="220"/>
        <w:ind w:firstLine="540"/>
        <w:jc w:val="both"/>
        <w:rPr>
          <w:iCs/>
          <w:sz w:val="24"/>
          <w:szCs w:val="24"/>
        </w:rPr>
      </w:pPr>
      <w:r w:rsidRPr="00DD3048">
        <w:rPr>
          <w:iCs/>
          <w:sz w:val="24"/>
          <w:szCs w:val="24"/>
        </w:rPr>
        <w:t>В случае если используется один показатель, КЗ = 1;</w:t>
      </w:r>
    </w:p>
    <w:p w14:paraId="19CBB448"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625A3B24" w14:textId="77777777" w:rsidR="0008355A" w:rsidRPr="00DD3048" w:rsidRDefault="0008355A" w:rsidP="0008355A">
      <w:pPr>
        <w:jc w:val="center"/>
        <w:rPr>
          <w:sz w:val="24"/>
          <w:szCs w:val="24"/>
        </w:rPr>
      </w:pPr>
    </w:p>
    <w:p w14:paraId="3A9BB0C4" w14:textId="5BD708EA" w:rsidR="0008355A" w:rsidRPr="00DD3048" w:rsidRDefault="0008355A" w:rsidP="0008355A">
      <w:pPr>
        <w:ind w:firstLine="567"/>
        <w:jc w:val="both"/>
        <w:rPr>
          <w:iCs/>
          <w:sz w:val="24"/>
          <w:szCs w:val="24"/>
        </w:rPr>
      </w:pPr>
      <w:r w:rsidRPr="00DD3048">
        <w:rPr>
          <w:sz w:val="24"/>
          <w:szCs w:val="24"/>
        </w:rPr>
        <w:t xml:space="preserve">18. </w:t>
      </w:r>
      <w:r w:rsidRPr="00DD3048">
        <w:rPr>
          <w:iCs/>
          <w:sz w:val="24"/>
          <w:szCs w:val="24"/>
        </w:rPr>
        <w:t xml:space="preserve">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5" w:history="1">
        <w:r w:rsidRPr="00DD3048">
          <w:rPr>
            <w:iCs/>
            <w:sz w:val="24"/>
            <w:szCs w:val="24"/>
          </w:rPr>
          <w:t>абзацем вторым пункта 7</w:t>
        </w:r>
      </w:hyperlink>
      <w:r w:rsidRPr="00DD3048">
        <w:rPr>
          <w:iCs/>
          <w:sz w:val="24"/>
          <w:szCs w:val="24"/>
        </w:rPr>
        <w:t xml:space="preserve"> настоящего Приложения установлено предельно необходимое минимальное значение, указанное в </w:t>
      </w:r>
      <w:hyperlink r:id="rId46" w:history="1">
        <w:r w:rsidRPr="00DD3048">
          <w:rPr>
            <w:iCs/>
            <w:sz w:val="24"/>
            <w:szCs w:val="24"/>
          </w:rPr>
          <w:t>абзаце втором пункта 7</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w:t>
      </w:r>
    </w:p>
    <w:p w14:paraId="01D91D22" w14:textId="77777777" w:rsidR="0008355A" w:rsidRPr="00DD3048" w:rsidRDefault="0008355A" w:rsidP="0008355A">
      <w:pPr>
        <w:spacing w:before="220"/>
        <w:ind w:firstLine="540"/>
        <w:jc w:val="both"/>
        <w:rPr>
          <w:iCs/>
          <w:sz w:val="24"/>
          <w:szCs w:val="24"/>
        </w:rPr>
      </w:pPr>
      <w:r w:rsidRPr="00DD3048">
        <w:rPr>
          <w:iCs/>
          <w:sz w:val="24"/>
          <w:szCs w:val="24"/>
        </w:rPr>
        <w:t>а) в случае если К</w:t>
      </w:r>
      <w:proofErr w:type="gramStart"/>
      <w:r w:rsidRPr="00DD3048">
        <w:rPr>
          <w:iCs/>
          <w:sz w:val="24"/>
          <w:szCs w:val="24"/>
          <w:vertAlign w:val="subscript"/>
        </w:rPr>
        <w:t>min</w:t>
      </w:r>
      <w:r w:rsidRPr="00DD3048">
        <w:rPr>
          <w:iCs/>
          <w:sz w:val="24"/>
          <w:szCs w:val="24"/>
        </w:rPr>
        <w:t xml:space="preserve"> &gt;</w:t>
      </w:r>
      <w:proofErr w:type="gramEnd"/>
      <w:r w:rsidRPr="00DD3048">
        <w:rPr>
          <w:iCs/>
          <w:sz w:val="24"/>
          <w:szCs w:val="24"/>
        </w:rPr>
        <w:t xml:space="preserve"> К</w:t>
      </w:r>
      <w:r w:rsidRPr="00DD3048">
        <w:rPr>
          <w:iCs/>
          <w:sz w:val="24"/>
          <w:szCs w:val="24"/>
          <w:vertAlign w:val="superscript"/>
        </w:rPr>
        <w:t>пред</w:t>
      </w:r>
      <w:r w:rsidRPr="00DD3048">
        <w:rPr>
          <w:iCs/>
          <w:sz w:val="24"/>
          <w:szCs w:val="24"/>
        </w:rPr>
        <w:t>, - по формуле:</w:t>
      </w:r>
    </w:p>
    <w:p w14:paraId="013F513C" w14:textId="77777777" w:rsidR="0008355A" w:rsidRPr="00DD3048" w:rsidRDefault="0008355A" w:rsidP="0008355A">
      <w:pPr>
        <w:ind w:firstLine="540"/>
        <w:jc w:val="both"/>
        <w:outlineLvl w:val="0"/>
        <w:rPr>
          <w:iCs/>
          <w:sz w:val="24"/>
          <w:szCs w:val="24"/>
        </w:rPr>
      </w:pPr>
    </w:p>
    <w:p w14:paraId="751C20E5"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min</w:t>
      </w:r>
      <w:r w:rsidRPr="00DD3048">
        <w:rPr>
          <w:iCs/>
          <w:sz w:val="24"/>
          <w:szCs w:val="24"/>
        </w:rPr>
        <w:t xml:space="preserve"> / К</w:t>
      </w:r>
      <w:r w:rsidRPr="00DD3048">
        <w:rPr>
          <w:iCs/>
          <w:sz w:val="24"/>
          <w:szCs w:val="24"/>
          <w:vertAlign w:val="subscript"/>
        </w:rPr>
        <w:t>i</w:t>
      </w:r>
      <w:r w:rsidRPr="00DD3048">
        <w:rPr>
          <w:iCs/>
          <w:sz w:val="24"/>
          <w:szCs w:val="24"/>
        </w:rPr>
        <w:t>);</w:t>
      </w:r>
    </w:p>
    <w:p w14:paraId="5326E792" w14:textId="77777777" w:rsidR="0008355A" w:rsidRPr="00DD3048" w:rsidRDefault="0008355A" w:rsidP="0008355A">
      <w:pPr>
        <w:jc w:val="center"/>
        <w:rPr>
          <w:iCs/>
          <w:sz w:val="24"/>
          <w:szCs w:val="24"/>
        </w:rPr>
      </w:pPr>
    </w:p>
    <w:p w14:paraId="168EB8EA" w14:textId="77777777" w:rsidR="0008355A" w:rsidRPr="00DD3048" w:rsidRDefault="0008355A" w:rsidP="0008355A">
      <w:pPr>
        <w:ind w:firstLine="540"/>
        <w:jc w:val="both"/>
        <w:rPr>
          <w:iCs/>
          <w:sz w:val="24"/>
          <w:szCs w:val="24"/>
        </w:rPr>
      </w:pPr>
      <w:r w:rsidRPr="00DD3048">
        <w:rPr>
          <w:iCs/>
          <w:sz w:val="24"/>
          <w:szCs w:val="24"/>
        </w:rPr>
        <w:t xml:space="preserve">б) в случае если </w:t>
      </w:r>
      <w:r w:rsidRPr="00DD3048">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DD3048">
        <w:rPr>
          <w:iCs/>
          <w:sz w:val="24"/>
          <w:szCs w:val="24"/>
        </w:rPr>
        <w:t>, - по формуле:</w:t>
      </w:r>
    </w:p>
    <w:p w14:paraId="7C58998F" w14:textId="77777777" w:rsidR="0008355A" w:rsidRPr="00DD3048" w:rsidRDefault="0008355A" w:rsidP="0008355A">
      <w:pPr>
        <w:ind w:firstLine="540"/>
        <w:jc w:val="both"/>
        <w:rPr>
          <w:iCs/>
          <w:sz w:val="24"/>
          <w:szCs w:val="24"/>
        </w:rPr>
      </w:pPr>
    </w:p>
    <w:p w14:paraId="6E07F7C3"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perscript"/>
        </w:rPr>
        <w:t>пред</w:t>
      </w:r>
      <w:r w:rsidRPr="00DD3048">
        <w:rPr>
          <w:iCs/>
          <w:sz w:val="24"/>
          <w:szCs w:val="24"/>
        </w:rPr>
        <w:t xml:space="preserve"> / К</w:t>
      </w:r>
      <w:r w:rsidRPr="00DD3048">
        <w:rPr>
          <w:iCs/>
          <w:sz w:val="24"/>
          <w:szCs w:val="24"/>
          <w:vertAlign w:val="subscript"/>
        </w:rPr>
        <w:t>i</w:t>
      </w:r>
      <w:r w:rsidRPr="00DD3048">
        <w:rPr>
          <w:iCs/>
          <w:sz w:val="24"/>
          <w:szCs w:val="24"/>
        </w:rPr>
        <w:t>);</w:t>
      </w:r>
    </w:p>
    <w:p w14:paraId="42B8D493" w14:textId="77777777" w:rsidR="0008355A" w:rsidRPr="00DD3048" w:rsidRDefault="0008355A" w:rsidP="0008355A">
      <w:pPr>
        <w:jc w:val="center"/>
        <w:rPr>
          <w:iCs/>
          <w:sz w:val="24"/>
          <w:szCs w:val="24"/>
        </w:rPr>
      </w:pPr>
    </w:p>
    <w:p w14:paraId="47BFD20F" w14:textId="77777777" w:rsidR="0008355A" w:rsidRPr="00DD3048" w:rsidRDefault="0008355A" w:rsidP="0008355A">
      <w:pPr>
        <w:ind w:firstLine="540"/>
        <w:jc w:val="both"/>
        <w:rPr>
          <w:iCs/>
          <w:sz w:val="24"/>
          <w:szCs w:val="24"/>
        </w:rPr>
      </w:pPr>
      <w:r w:rsidRPr="00DD3048">
        <w:rPr>
          <w:iCs/>
          <w:sz w:val="24"/>
          <w:szCs w:val="24"/>
        </w:rPr>
        <w:t>при этом НЦБ</w:t>
      </w:r>
      <w:r w:rsidRPr="00DD3048">
        <w:rPr>
          <w:iCs/>
          <w:sz w:val="24"/>
          <w:szCs w:val="24"/>
          <w:vertAlign w:val="subscript"/>
        </w:rPr>
        <w:t>min</w:t>
      </w:r>
      <w:r w:rsidRPr="00DD3048">
        <w:rPr>
          <w:iCs/>
          <w:sz w:val="24"/>
          <w:szCs w:val="24"/>
        </w:rPr>
        <w:t xml:space="preserve"> = КЗ x 100,</w:t>
      </w:r>
    </w:p>
    <w:p w14:paraId="24EA6E4E" w14:textId="77777777" w:rsidR="0008355A" w:rsidRPr="00DD3048" w:rsidRDefault="0008355A" w:rsidP="0008355A">
      <w:pPr>
        <w:spacing w:before="220"/>
        <w:ind w:firstLine="540"/>
        <w:jc w:val="both"/>
        <w:rPr>
          <w:iCs/>
          <w:sz w:val="24"/>
          <w:szCs w:val="24"/>
        </w:rPr>
      </w:pPr>
      <w:r w:rsidRPr="00DD3048">
        <w:rPr>
          <w:iCs/>
          <w:sz w:val="24"/>
          <w:szCs w:val="24"/>
        </w:rPr>
        <w:t>где:</w:t>
      </w:r>
    </w:p>
    <w:p w14:paraId="50966C8B"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 В случае если используется один показатель, КЗ = 1;</w:t>
      </w:r>
    </w:p>
    <w:p w14:paraId="35CEF1E7"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perscript"/>
        </w:rPr>
        <w:t>пред</w:t>
      </w:r>
      <w:r w:rsidRPr="00DD3048">
        <w:rPr>
          <w:iCs/>
          <w:sz w:val="24"/>
          <w:szCs w:val="24"/>
        </w:rPr>
        <w:t xml:space="preserve"> - предельно необходимое заказчику значение характеристик, указанное в </w:t>
      </w:r>
      <w:hyperlink r:id="rId48" w:history="1">
        <w:r w:rsidRPr="00DD3048">
          <w:rPr>
            <w:iCs/>
            <w:sz w:val="24"/>
            <w:szCs w:val="24"/>
          </w:rPr>
          <w:t>абзаце втором пункта 7</w:t>
        </w:r>
      </w:hyperlink>
      <w:r w:rsidRPr="00DD3048">
        <w:rPr>
          <w:iCs/>
          <w:sz w:val="24"/>
          <w:szCs w:val="24"/>
        </w:rPr>
        <w:t xml:space="preserve"> настоящего Приложения;</w:t>
      </w:r>
    </w:p>
    <w:p w14:paraId="5E3DCF5A"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0448A3C3" w14:textId="77777777" w:rsidR="0008355A" w:rsidRPr="00DD3048" w:rsidRDefault="0008355A" w:rsidP="0008355A">
      <w:pPr>
        <w:spacing w:before="220"/>
        <w:ind w:firstLine="540"/>
        <w:jc w:val="both"/>
        <w:rPr>
          <w:iCs/>
          <w:sz w:val="24"/>
          <w:szCs w:val="24"/>
        </w:rPr>
      </w:pPr>
      <w:r w:rsidRPr="00DD3048">
        <w:rPr>
          <w:iCs/>
          <w:sz w:val="24"/>
          <w:szCs w:val="24"/>
        </w:rPr>
        <w:lastRenderedPageBreak/>
        <w:t>НЦБ</w:t>
      </w:r>
      <w:r w:rsidRPr="00DD3048">
        <w:rPr>
          <w:iCs/>
          <w:sz w:val="24"/>
          <w:szCs w:val="24"/>
          <w:vertAlign w:val="subscript"/>
        </w:rPr>
        <w:t>min</w:t>
      </w:r>
      <w:r w:rsidRPr="00DD3048">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DD3048" w:rsidRDefault="0008355A" w:rsidP="0008355A">
      <w:pPr>
        <w:jc w:val="both"/>
        <w:rPr>
          <w:sz w:val="24"/>
          <w:szCs w:val="24"/>
        </w:rPr>
      </w:pPr>
    </w:p>
    <w:p w14:paraId="4ECE742C" w14:textId="66E5F651" w:rsidR="0008355A" w:rsidRPr="00DD3048" w:rsidRDefault="0008355A" w:rsidP="0008355A">
      <w:pPr>
        <w:ind w:firstLine="567"/>
        <w:jc w:val="both"/>
        <w:rPr>
          <w:iCs/>
          <w:sz w:val="24"/>
          <w:szCs w:val="24"/>
        </w:rPr>
      </w:pPr>
      <w:r w:rsidRPr="00DD3048">
        <w:rPr>
          <w:sz w:val="24"/>
          <w:szCs w:val="24"/>
        </w:rPr>
        <w:t xml:space="preserve">19. </w:t>
      </w:r>
      <w:r w:rsidRPr="00DD3048">
        <w:rPr>
          <w:iCs/>
          <w:sz w:val="24"/>
          <w:szCs w:val="24"/>
        </w:rPr>
        <w:t xml:space="preserve">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DD3048">
          <w:rPr>
            <w:iCs/>
            <w:sz w:val="24"/>
            <w:szCs w:val="24"/>
          </w:rPr>
          <w:t>пунктом</w:t>
        </w:r>
        <w:r w:rsidRPr="00DD3048">
          <w:rPr>
            <w:iCs/>
            <w:color w:val="0000FF"/>
            <w:sz w:val="24"/>
            <w:szCs w:val="24"/>
          </w:rPr>
          <w:t xml:space="preserve"> </w:t>
        </w:r>
      </w:hyperlink>
      <w:r w:rsidRPr="00DD3048">
        <w:rPr>
          <w:iCs/>
          <w:sz w:val="24"/>
          <w:szCs w:val="24"/>
        </w:rPr>
        <w:t>20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 по формуле:</w:t>
      </w:r>
    </w:p>
    <w:p w14:paraId="614B9A51" w14:textId="77777777" w:rsidR="0008355A" w:rsidRPr="00DD3048" w:rsidRDefault="0008355A" w:rsidP="0008355A">
      <w:pPr>
        <w:ind w:firstLine="567"/>
        <w:jc w:val="both"/>
        <w:outlineLvl w:val="0"/>
        <w:rPr>
          <w:iCs/>
          <w:sz w:val="24"/>
          <w:szCs w:val="24"/>
        </w:rPr>
      </w:pPr>
    </w:p>
    <w:p w14:paraId="2C6C0991"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bscript"/>
        </w:rPr>
        <w:t>max</w:t>
      </w:r>
      <w:r w:rsidRPr="00DD3048">
        <w:rPr>
          <w:iCs/>
          <w:sz w:val="24"/>
          <w:szCs w:val="24"/>
        </w:rPr>
        <w:t>),</w:t>
      </w:r>
    </w:p>
    <w:p w14:paraId="47B7C7FB" w14:textId="77777777" w:rsidR="0008355A" w:rsidRPr="00DD3048" w:rsidRDefault="0008355A" w:rsidP="0008355A">
      <w:pPr>
        <w:ind w:firstLine="540"/>
        <w:jc w:val="both"/>
        <w:rPr>
          <w:iCs/>
          <w:sz w:val="24"/>
          <w:szCs w:val="24"/>
        </w:rPr>
      </w:pPr>
    </w:p>
    <w:p w14:paraId="707FCCE2" w14:textId="77777777" w:rsidR="0008355A" w:rsidRPr="00DD3048" w:rsidRDefault="0008355A" w:rsidP="0008355A">
      <w:pPr>
        <w:ind w:firstLine="540"/>
        <w:jc w:val="both"/>
        <w:rPr>
          <w:iCs/>
          <w:sz w:val="24"/>
          <w:szCs w:val="24"/>
        </w:rPr>
      </w:pPr>
      <w:r w:rsidRPr="00DD3048">
        <w:rPr>
          <w:iCs/>
          <w:sz w:val="24"/>
          <w:szCs w:val="24"/>
        </w:rPr>
        <w:t>где:</w:t>
      </w:r>
    </w:p>
    <w:p w14:paraId="71E3FF19"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w:t>
      </w:r>
    </w:p>
    <w:p w14:paraId="52BE4BCE" w14:textId="77777777" w:rsidR="0008355A" w:rsidRPr="00DD3048" w:rsidRDefault="0008355A" w:rsidP="0008355A">
      <w:pPr>
        <w:spacing w:before="220"/>
        <w:ind w:firstLine="540"/>
        <w:jc w:val="both"/>
        <w:rPr>
          <w:iCs/>
          <w:sz w:val="24"/>
          <w:szCs w:val="24"/>
        </w:rPr>
      </w:pPr>
      <w:r w:rsidRPr="00DD3048">
        <w:rPr>
          <w:iCs/>
          <w:sz w:val="24"/>
          <w:szCs w:val="24"/>
        </w:rPr>
        <w:t>В случае если используется один показатель, КЗ = 1;</w:t>
      </w:r>
    </w:p>
    <w:p w14:paraId="696F0310"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62D565DC"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max</w:t>
      </w:r>
      <w:r w:rsidRPr="00DD3048">
        <w:rPr>
          <w:iCs/>
          <w:sz w:val="24"/>
          <w:szCs w:val="24"/>
        </w:rPr>
        <w:t xml:space="preserve"> - максимальное предложение из предложений по критерию оценки, сделанных участниками закупки.</w:t>
      </w:r>
    </w:p>
    <w:p w14:paraId="2FB19C17" w14:textId="71249C64" w:rsidR="0008355A" w:rsidRPr="00DD3048" w:rsidRDefault="0008355A" w:rsidP="0008355A">
      <w:pPr>
        <w:spacing w:before="220"/>
        <w:ind w:firstLine="540"/>
        <w:jc w:val="both"/>
        <w:rPr>
          <w:iCs/>
          <w:sz w:val="24"/>
          <w:szCs w:val="24"/>
        </w:rPr>
      </w:pPr>
      <w:bookmarkStart w:id="251" w:name="Par9"/>
      <w:bookmarkEnd w:id="251"/>
      <w:r w:rsidRPr="00DD3048">
        <w:rPr>
          <w:iCs/>
          <w:sz w:val="24"/>
          <w:szCs w:val="24"/>
        </w:rPr>
        <w:t xml:space="preserve">20. 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9" w:history="1">
        <w:r w:rsidRPr="00DD3048">
          <w:rPr>
            <w:iCs/>
            <w:sz w:val="24"/>
            <w:szCs w:val="24"/>
          </w:rPr>
          <w:t>абзацем вторым пункта 7</w:t>
        </w:r>
      </w:hyperlink>
      <w:r w:rsidRPr="00DD3048">
        <w:rPr>
          <w:iCs/>
          <w:sz w:val="24"/>
          <w:szCs w:val="24"/>
        </w:rPr>
        <w:t xml:space="preserve"> настоящего Приложения установлено предельно необходимое максимальное значение, указанное в </w:t>
      </w:r>
      <w:hyperlink r:id="rId50" w:history="1">
        <w:r w:rsidRPr="00DD3048">
          <w:rPr>
            <w:iCs/>
            <w:sz w:val="24"/>
            <w:szCs w:val="24"/>
          </w:rPr>
          <w:t>абзаце втором пункта 7</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w:t>
      </w:r>
    </w:p>
    <w:p w14:paraId="4BBDD8CD" w14:textId="77777777" w:rsidR="0008355A" w:rsidRPr="00DD3048" w:rsidRDefault="0008355A" w:rsidP="0008355A">
      <w:pPr>
        <w:spacing w:before="220"/>
        <w:ind w:firstLine="540"/>
        <w:jc w:val="both"/>
        <w:rPr>
          <w:iCs/>
          <w:sz w:val="24"/>
          <w:szCs w:val="24"/>
        </w:rPr>
      </w:pPr>
      <w:r w:rsidRPr="00DD3048">
        <w:rPr>
          <w:iCs/>
          <w:sz w:val="24"/>
          <w:szCs w:val="24"/>
        </w:rPr>
        <w:t>а) в случае если К</w:t>
      </w:r>
      <w:r w:rsidRPr="00DD3048">
        <w:rPr>
          <w:iCs/>
          <w:sz w:val="24"/>
          <w:szCs w:val="24"/>
          <w:vertAlign w:val="subscript"/>
        </w:rPr>
        <w:t>max</w:t>
      </w:r>
      <w:r w:rsidRPr="00DD3048">
        <w:rPr>
          <w:iCs/>
          <w:sz w:val="24"/>
          <w:szCs w:val="24"/>
        </w:rPr>
        <w:t xml:space="preserve"> </w:t>
      </w:r>
      <w:proofErr w:type="gramStart"/>
      <w:r w:rsidRPr="00DD3048">
        <w:rPr>
          <w:iCs/>
          <w:sz w:val="24"/>
          <w:szCs w:val="24"/>
        </w:rPr>
        <w:t>&lt; К</w:t>
      </w:r>
      <w:r w:rsidRPr="00DD3048">
        <w:rPr>
          <w:iCs/>
          <w:sz w:val="24"/>
          <w:szCs w:val="24"/>
          <w:vertAlign w:val="superscript"/>
        </w:rPr>
        <w:t>пред</w:t>
      </w:r>
      <w:proofErr w:type="gramEnd"/>
      <w:r w:rsidRPr="00DD3048">
        <w:rPr>
          <w:iCs/>
          <w:sz w:val="24"/>
          <w:szCs w:val="24"/>
        </w:rPr>
        <w:t>, - по формуле:</w:t>
      </w:r>
    </w:p>
    <w:p w14:paraId="4D32FE06" w14:textId="77777777" w:rsidR="0008355A" w:rsidRPr="00DD3048" w:rsidRDefault="0008355A" w:rsidP="0008355A">
      <w:pPr>
        <w:ind w:firstLine="540"/>
        <w:jc w:val="both"/>
        <w:rPr>
          <w:iCs/>
          <w:sz w:val="24"/>
          <w:szCs w:val="24"/>
        </w:rPr>
      </w:pPr>
    </w:p>
    <w:p w14:paraId="384805F2"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bscript"/>
        </w:rPr>
        <w:t>max</w:t>
      </w:r>
      <w:r w:rsidRPr="00DD3048">
        <w:rPr>
          <w:iCs/>
          <w:sz w:val="24"/>
          <w:szCs w:val="24"/>
        </w:rPr>
        <w:t>);</w:t>
      </w:r>
    </w:p>
    <w:p w14:paraId="3E18DF9E" w14:textId="77777777" w:rsidR="0008355A" w:rsidRPr="00DD3048" w:rsidRDefault="0008355A" w:rsidP="0008355A">
      <w:pPr>
        <w:ind w:firstLine="540"/>
        <w:jc w:val="both"/>
        <w:rPr>
          <w:iCs/>
          <w:sz w:val="24"/>
          <w:szCs w:val="24"/>
        </w:rPr>
      </w:pPr>
    </w:p>
    <w:p w14:paraId="5B478DE8" w14:textId="77777777" w:rsidR="0008355A" w:rsidRPr="00DD3048" w:rsidRDefault="0008355A" w:rsidP="0008355A">
      <w:pPr>
        <w:ind w:firstLine="540"/>
        <w:jc w:val="both"/>
        <w:rPr>
          <w:iCs/>
          <w:sz w:val="24"/>
          <w:szCs w:val="24"/>
        </w:rPr>
      </w:pPr>
      <w:r w:rsidRPr="00DD3048">
        <w:rPr>
          <w:iCs/>
          <w:sz w:val="24"/>
          <w:szCs w:val="24"/>
        </w:rPr>
        <w:t xml:space="preserve">б) в случае если </w:t>
      </w:r>
      <w:r w:rsidRPr="00DD3048">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DD3048">
        <w:rPr>
          <w:iCs/>
          <w:sz w:val="24"/>
          <w:szCs w:val="24"/>
        </w:rPr>
        <w:t>, - по формуле:</w:t>
      </w:r>
    </w:p>
    <w:p w14:paraId="631BF17E" w14:textId="77777777" w:rsidR="0008355A" w:rsidRPr="00DD3048" w:rsidRDefault="0008355A" w:rsidP="0008355A">
      <w:pPr>
        <w:ind w:firstLine="540"/>
        <w:jc w:val="both"/>
        <w:rPr>
          <w:iCs/>
          <w:sz w:val="24"/>
          <w:szCs w:val="24"/>
        </w:rPr>
      </w:pPr>
    </w:p>
    <w:p w14:paraId="420C6469"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perscript"/>
        </w:rPr>
        <w:t>пред</w:t>
      </w:r>
      <w:r w:rsidRPr="00DD3048">
        <w:rPr>
          <w:iCs/>
          <w:sz w:val="24"/>
          <w:szCs w:val="24"/>
        </w:rPr>
        <w:t>);</w:t>
      </w:r>
    </w:p>
    <w:p w14:paraId="7074F0B9" w14:textId="77777777" w:rsidR="0008355A" w:rsidRPr="00DD3048" w:rsidRDefault="0008355A" w:rsidP="0008355A">
      <w:pPr>
        <w:ind w:firstLine="540"/>
        <w:jc w:val="both"/>
        <w:rPr>
          <w:iCs/>
          <w:sz w:val="24"/>
          <w:szCs w:val="24"/>
        </w:rPr>
      </w:pPr>
    </w:p>
    <w:p w14:paraId="5143EE94" w14:textId="77777777" w:rsidR="0008355A" w:rsidRPr="00DD3048" w:rsidRDefault="0008355A" w:rsidP="0008355A">
      <w:pPr>
        <w:ind w:firstLine="540"/>
        <w:jc w:val="both"/>
        <w:rPr>
          <w:iCs/>
          <w:sz w:val="24"/>
          <w:szCs w:val="24"/>
        </w:rPr>
      </w:pPr>
      <w:r w:rsidRPr="00DD3048">
        <w:rPr>
          <w:iCs/>
          <w:sz w:val="24"/>
          <w:szCs w:val="24"/>
        </w:rPr>
        <w:t>при этом НЦБ</w:t>
      </w:r>
      <w:r w:rsidRPr="00DD3048">
        <w:rPr>
          <w:iCs/>
          <w:sz w:val="24"/>
          <w:szCs w:val="24"/>
          <w:vertAlign w:val="subscript"/>
        </w:rPr>
        <w:t>max</w:t>
      </w:r>
      <w:r w:rsidRPr="00DD3048">
        <w:rPr>
          <w:iCs/>
          <w:sz w:val="24"/>
          <w:szCs w:val="24"/>
        </w:rPr>
        <w:t xml:space="preserve"> = КЗ x 100,</w:t>
      </w:r>
    </w:p>
    <w:p w14:paraId="362489E5" w14:textId="77777777" w:rsidR="0008355A" w:rsidRPr="00DD3048" w:rsidRDefault="0008355A" w:rsidP="0008355A">
      <w:pPr>
        <w:spacing w:before="220"/>
        <w:ind w:firstLine="540"/>
        <w:jc w:val="both"/>
        <w:rPr>
          <w:iCs/>
          <w:sz w:val="24"/>
          <w:szCs w:val="24"/>
        </w:rPr>
      </w:pPr>
      <w:r w:rsidRPr="00DD3048">
        <w:rPr>
          <w:iCs/>
          <w:sz w:val="24"/>
          <w:szCs w:val="24"/>
        </w:rPr>
        <w:t>где:</w:t>
      </w:r>
    </w:p>
    <w:p w14:paraId="32CADFC6"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 В случае если используется один показатель, КЗ = 1;</w:t>
      </w:r>
    </w:p>
    <w:p w14:paraId="2BF770A5"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4EA928E1"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max</w:t>
      </w:r>
      <w:r w:rsidRPr="00DD3048">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perscript"/>
        </w:rPr>
        <w:t>пред</w:t>
      </w:r>
      <w:r w:rsidRPr="00DD3048">
        <w:rPr>
          <w:iCs/>
          <w:sz w:val="24"/>
          <w:szCs w:val="24"/>
        </w:rPr>
        <w:t xml:space="preserve"> - предельно необходимое заказчику значение характеристик, указанное в </w:t>
      </w:r>
      <w:hyperlink r:id="rId52" w:history="1">
        <w:r w:rsidRPr="00DD3048">
          <w:rPr>
            <w:iCs/>
            <w:sz w:val="24"/>
            <w:szCs w:val="24"/>
          </w:rPr>
          <w:t>абзаце втором пункта 7</w:t>
        </w:r>
      </w:hyperlink>
      <w:r w:rsidRPr="00DD3048">
        <w:rPr>
          <w:iCs/>
          <w:sz w:val="24"/>
          <w:szCs w:val="24"/>
        </w:rPr>
        <w:t xml:space="preserve"> настоящего Приложения;</w:t>
      </w:r>
    </w:p>
    <w:p w14:paraId="653EEE28" w14:textId="77777777" w:rsidR="0008355A" w:rsidRPr="00DD3048" w:rsidRDefault="0008355A" w:rsidP="0008355A">
      <w:pPr>
        <w:spacing w:before="220"/>
        <w:ind w:firstLine="540"/>
        <w:jc w:val="both"/>
        <w:rPr>
          <w:iCs/>
          <w:sz w:val="24"/>
          <w:szCs w:val="24"/>
        </w:rPr>
      </w:pPr>
      <w:r w:rsidRPr="00DD3048">
        <w:rPr>
          <w:iCs/>
          <w:sz w:val="24"/>
          <w:szCs w:val="24"/>
        </w:rPr>
        <w:lastRenderedPageBreak/>
        <w:t>НЦБ</w:t>
      </w:r>
      <w:r w:rsidRPr="00DD3048">
        <w:rPr>
          <w:iCs/>
          <w:sz w:val="24"/>
          <w:szCs w:val="24"/>
          <w:vertAlign w:val="subscript"/>
        </w:rPr>
        <w:t>max</w:t>
      </w:r>
      <w:r w:rsidRPr="00DD3048">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DD3048" w:rsidRDefault="0008355A" w:rsidP="0008355A">
      <w:pPr>
        <w:jc w:val="both"/>
        <w:rPr>
          <w:sz w:val="24"/>
          <w:szCs w:val="24"/>
        </w:rPr>
      </w:pPr>
    </w:p>
    <w:p w14:paraId="443C1782" w14:textId="7D4291C5" w:rsidR="0008355A" w:rsidRPr="00DD3048" w:rsidRDefault="0008355A" w:rsidP="00BC7DAD">
      <w:pPr>
        <w:ind w:firstLine="567"/>
        <w:jc w:val="both"/>
        <w:rPr>
          <w:iCs/>
          <w:sz w:val="24"/>
          <w:szCs w:val="24"/>
        </w:rPr>
      </w:pPr>
      <w:r w:rsidRPr="00DD3048">
        <w:rPr>
          <w:sz w:val="24"/>
          <w:szCs w:val="24"/>
        </w:rPr>
        <w:t xml:space="preserve">21. </w:t>
      </w:r>
      <w:bookmarkStart w:id="252" w:name="Par0"/>
      <w:bookmarkEnd w:id="252"/>
      <w:r w:rsidRPr="00DD3048">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DD3048" w:rsidRDefault="0008355A" w:rsidP="0008355A">
      <w:pPr>
        <w:spacing w:before="220"/>
        <w:ind w:firstLine="540"/>
        <w:jc w:val="both"/>
        <w:rPr>
          <w:iCs/>
          <w:sz w:val="24"/>
          <w:szCs w:val="24"/>
        </w:rPr>
      </w:pPr>
      <w:r w:rsidRPr="00DD3048">
        <w:rPr>
          <w:iCs/>
          <w:sz w:val="24"/>
          <w:szCs w:val="24"/>
        </w:rPr>
        <w:t>а) качество товаров (качество работ, качество услуг);</w:t>
      </w:r>
    </w:p>
    <w:p w14:paraId="5E3BAF53" w14:textId="77777777" w:rsidR="0008355A" w:rsidRPr="00DD3048" w:rsidRDefault="0008355A" w:rsidP="0008355A">
      <w:pPr>
        <w:spacing w:before="220"/>
        <w:ind w:firstLine="540"/>
        <w:jc w:val="both"/>
        <w:rPr>
          <w:iCs/>
          <w:sz w:val="24"/>
          <w:szCs w:val="24"/>
        </w:rPr>
      </w:pPr>
      <w:r w:rsidRPr="00DD3048">
        <w:rPr>
          <w:iCs/>
          <w:sz w:val="24"/>
          <w:szCs w:val="24"/>
        </w:rPr>
        <w:t>б) функциональные, потребительские свойства товара;</w:t>
      </w:r>
    </w:p>
    <w:p w14:paraId="32C1F56B" w14:textId="77777777" w:rsidR="0008355A" w:rsidRPr="00DD3048" w:rsidRDefault="0008355A" w:rsidP="0008355A">
      <w:pPr>
        <w:spacing w:before="220"/>
        <w:ind w:firstLine="540"/>
        <w:jc w:val="both"/>
        <w:rPr>
          <w:iCs/>
          <w:sz w:val="24"/>
          <w:szCs w:val="24"/>
        </w:rPr>
      </w:pPr>
      <w:r w:rsidRPr="00DD3048">
        <w:rPr>
          <w:iCs/>
          <w:sz w:val="24"/>
          <w:szCs w:val="24"/>
        </w:rPr>
        <w:t>в) соответствие экологическим нормам.</w:t>
      </w:r>
    </w:p>
    <w:p w14:paraId="55F0E3C9" w14:textId="20A1FB47" w:rsidR="0008355A" w:rsidRPr="00DD3048" w:rsidRDefault="0008355A" w:rsidP="0008355A">
      <w:pPr>
        <w:spacing w:before="220"/>
        <w:ind w:firstLine="540"/>
        <w:jc w:val="both"/>
        <w:rPr>
          <w:iCs/>
          <w:sz w:val="24"/>
          <w:szCs w:val="24"/>
        </w:rPr>
      </w:pPr>
      <w:r w:rsidRPr="00DD3048">
        <w:rPr>
          <w:iCs/>
          <w:sz w:val="24"/>
          <w:szCs w:val="24"/>
        </w:rPr>
        <w:t xml:space="preserve">22. Количество баллов, присваиваемых заявке (предложению) по показателям, предусмотренным </w:t>
      </w:r>
      <w:hyperlink w:anchor="Par0" w:history="1">
        <w:r w:rsidRPr="00DD3048">
          <w:rPr>
            <w:iCs/>
            <w:sz w:val="24"/>
            <w:szCs w:val="24"/>
          </w:rPr>
          <w:t>пунктом 2</w:t>
        </w:r>
      </w:hyperlink>
      <w:r w:rsidRPr="00DD3048">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2F7DB622" w:rsidR="0008355A" w:rsidRPr="00DD3048" w:rsidRDefault="0008355A" w:rsidP="0008355A">
      <w:pPr>
        <w:ind w:firstLine="540"/>
        <w:jc w:val="both"/>
        <w:rPr>
          <w:iCs/>
          <w:sz w:val="24"/>
          <w:szCs w:val="24"/>
        </w:rPr>
      </w:pPr>
      <w:r w:rsidRPr="00DD3048">
        <w:rPr>
          <w:iCs/>
          <w:sz w:val="24"/>
          <w:szCs w:val="24"/>
        </w:rPr>
        <w:t xml:space="preserve">23. Показателями </w:t>
      </w:r>
      <w:r w:rsidR="00B63948" w:rsidRPr="00DD3048">
        <w:rPr>
          <w:iCs/>
          <w:sz w:val="24"/>
          <w:szCs w:val="24"/>
        </w:rPr>
        <w:t>нестоимостного критерия оценки «</w:t>
      </w:r>
      <w:r w:rsidRPr="00DD3048">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DD3048">
        <w:rPr>
          <w:iCs/>
          <w:sz w:val="24"/>
          <w:szCs w:val="24"/>
        </w:rPr>
        <w:t>договора</w:t>
      </w:r>
      <w:r w:rsidRPr="00DD3048">
        <w:rPr>
          <w:iCs/>
          <w:sz w:val="24"/>
          <w:szCs w:val="24"/>
        </w:rPr>
        <w:t>, и деловой репутации, специалистов и иных работников оп</w:t>
      </w:r>
      <w:r w:rsidR="00B63948" w:rsidRPr="00DD3048">
        <w:rPr>
          <w:iCs/>
          <w:sz w:val="24"/>
          <w:szCs w:val="24"/>
        </w:rPr>
        <w:t>ределенного уровня квалификации»</w:t>
      </w:r>
      <w:r w:rsidRPr="00DD3048">
        <w:rPr>
          <w:iCs/>
          <w:sz w:val="24"/>
          <w:szCs w:val="24"/>
        </w:rPr>
        <w:t xml:space="preserve"> могут быть:</w:t>
      </w:r>
    </w:p>
    <w:p w14:paraId="09251EAB" w14:textId="77777777" w:rsidR="0008355A" w:rsidRPr="00DD3048" w:rsidRDefault="0008355A" w:rsidP="0008355A">
      <w:pPr>
        <w:spacing w:before="220"/>
        <w:ind w:firstLine="540"/>
        <w:jc w:val="both"/>
        <w:rPr>
          <w:iCs/>
          <w:sz w:val="24"/>
          <w:szCs w:val="24"/>
        </w:rPr>
      </w:pPr>
      <w:r w:rsidRPr="00DD3048">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DD3048" w:rsidRDefault="0008355A" w:rsidP="0008355A">
      <w:pPr>
        <w:spacing w:before="220"/>
        <w:ind w:firstLine="540"/>
        <w:jc w:val="both"/>
        <w:rPr>
          <w:iCs/>
          <w:sz w:val="24"/>
          <w:szCs w:val="24"/>
        </w:rPr>
      </w:pPr>
      <w:r w:rsidRPr="00DD3048">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DD3048" w:rsidRDefault="0008355A" w:rsidP="0008355A">
      <w:pPr>
        <w:spacing w:before="220"/>
        <w:ind w:firstLine="540"/>
        <w:jc w:val="both"/>
        <w:rPr>
          <w:iCs/>
          <w:sz w:val="24"/>
          <w:szCs w:val="24"/>
        </w:rPr>
      </w:pPr>
      <w:r w:rsidRPr="00DD3048">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DD3048" w:rsidRDefault="0008355A" w:rsidP="0008355A">
      <w:pPr>
        <w:spacing w:before="220"/>
        <w:ind w:firstLine="540"/>
        <w:jc w:val="both"/>
        <w:rPr>
          <w:iCs/>
          <w:sz w:val="24"/>
          <w:szCs w:val="24"/>
        </w:rPr>
      </w:pPr>
      <w:r w:rsidRPr="00DD3048">
        <w:rPr>
          <w:iCs/>
          <w:sz w:val="24"/>
          <w:szCs w:val="24"/>
        </w:rPr>
        <w:t>г) обеспеченность участника закупки трудовыми ресурсами;</w:t>
      </w:r>
    </w:p>
    <w:p w14:paraId="19FFE52D" w14:textId="77777777" w:rsidR="0008355A" w:rsidRPr="00DD3048" w:rsidRDefault="0008355A" w:rsidP="0008355A">
      <w:pPr>
        <w:spacing w:before="220"/>
        <w:ind w:firstLine="540"/>
        <w:jc w:val="both"/>
        <w:rPr>
          <w:iCs/>
          <w:sz w:val="24"/>
          <w:szCs w:val="24"/>
        </w:rPr>
      </w:pPr>
      <w:r w:rsidRPr="00DD3048">
        <w:rPr>
          <w:iCs/>
          <w:sz w:val="24"/>
          <w:szCs w:val="24"/>
        </w:rPr>
        <w:t>д) деловая репутация участника закупки.</w:t>
      </w:r>
    </w:p>
    <w:p w14:paraId="0907B243" w14:textId="77777777" w:rsidR="0008355A" w:rsidRPr="00DD3048" w:rsidRDefault="0008355A" w:rsidP="0008355A">
      <w:pPr>
        <w:spacing w:before="220"/>
        <w:ind w:firstLine="540"/>
        <w:jc w:val="both"/>
        <w:rPr>
          <w:iCs/>
          <w:sz w:val="24"/>
          <w:szCs w:val="24"/>
        </w:rPr>
      </w:pPr>
      <w:r w:rsidRPr="00DD3048">
        <w:rPr>
          <w:iCs/>
          <w:sz w:val="24"/>
          <w:szCs w:val="24"/>
        </w:rPr>
        <w:t>е) иные подкритерии, определенные документацией.</w:t>
      </w:r>
    </w:p>
    <w:p w14:paraId="074E6FB0" w14:textId="430BB014" w:rsidR="0008355A" w:rsidRPr="00DD3048" w:rsidRDefault="0008355A" w:rsidP="0008355A">
      <w:pPr>
        <w:ind w:firstLine="567"/>
        <w:jc w:val="both"/>
        <w:rPr>
          <w:iCs/>
          <w:sz w:val="24"/>
          <w:szCs w:val="24"/>
        </w:rPr>
      </w:pPr>
      <w:r w:rsidRPr="00DD3048">
        <w:rPr>
          <w:iCs/>
          <w:sz w:val="24"/>
          <w:szCs w:val="24"/>
        </w:rPr>
        <w:t>24. Оценка заявок (предложений) по нестоимостному</w:t>
      </w:r>
      <w:r w:rsidR="00B63948" w:rsidRPr="00DD3048">
        <w:rPr>
          <w:iCs/>
          <w:sz w:val="24"/>
          <w:szCs w:val="24"/>
        </w:rPr>
        <w:t xml:space="preserve"> критерию оценки «</w:t>
      </w:r>
      <w:r w:rsidRPr="00DD3048">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DD3048">
        <w:rPr>
          <w:iCs/>
          <w:sz w:val="24"/>
          <w:szCs w:val="24"/>
        </w:rPr>
        <w:t>связанного с предметом договора</w:t>
      </w:r>
      <w:r w:rsidRPr="00DD3048">
        <w:rPr>
          <w:iCs/>
          <w:sz w:val="24"/>
          <w:szCs w:val="24"/>
        </w:rPr>
        <w:t>, и деловой репутации, специалистов и иных работников оп</w:t>
      </w:r>
      <w:r w:rsidR="00B63948" w:rsidRPr="00DD3048">
        <w:rPr>
          <w:iCs/>
          <w:sz w:val="24"/>
          <w:szCs w:val="24"/>
        </w:rPr>
        <w:t>ределенного уровня квалификации»</w:t>
      </w:r>
      <w:r w:rsidRPr="00DD3048">
        <w:rPr>
          <w:iCs/>
          <w:sz w:val="24"/>
          <w:szCs w:val="24"/>
        </w:rPr>
        <w:t xml:space="preserve"> производится в случае установления в документации о закупке в соответствии с </w:t>
      </w:r>
      <w:hyperlink r:id="rId53" w:history="1">
        <w:r w:rsidRPr="00DD3048">
          <w:rPr>
            <w:iCs/>
            <w:sz w:val="24"/>
            <w:szCs w:val="24"/>
          </w:rPr>
          <w:t>пунктом 6</w:t>
        </w:r>
      </w:hyperlink>
      <w:r w:rsidRPr="00DD3048">
        <w:rPr>
          <w:iCs/>
          <w:sz w:val="24"/>
          <w:szCs w:val="24"/>
        </w:rPr>
        <w:t xml:space="preserve"> настоящего </w:t>
      </w:r>
      <w:r w:rsidR="00B63948" w:rsidRPr="00DD3048">
        <w:rPr>
          <w:iCs/>
          <w:sz w:val="24"/>
          <w:szCs w:val="24"/>
        </w:rPr>
        <w:t>Приложения</w:t>
      </w:r>
      <w:r w:rsidRPr="00DD3048">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4" w:history="1">
        <w:r w:rsidRPr="00DD3048">
          <w:rPr>
            <w:iCs/>
            <w:sz w:val="24"/>
            <w:szCs w:val="24"/>
          </w:rPr>
          <w:t>абзацем вторым пункта 7</w:t>
        </w:r>
      </w:hyperlink>
      <w:r w:rsidRPr="00DD3048">
        <w:rPr>
          <w:iCs/>
          <w:sz w:val="24"/>
          <w:szCs w:val="24"/>
        </w:rPr>
        <w:t xml:space="preserve"> настоящего </w:t>
      </w:r>
      <w:r w:rsidR="00B63948" w:rsidRPr="00DD3048">
        <w:rPr>
          <w:iCs/>
          <w:sz w:val="24"/>
          <w:szCs w:val="24"/>
        </w:rPr>
        <w:t>Приложения</w:t>
      </w:r>
      <w:r w:rsidRPr="00DD3048">
        <w:rPr>
          <w:iCs/>
          <w:sz w:val="24"/>
          <w:szCs w:val="24"/>
        </w:rPr>
        <w:t>.</w:t>
      </w:r>
    </w:p>
    <w:p w14:paraId="671F6104" w14:textId="77777777" w:rsidR="0008355A" w:rsidRPr="00DD3048" w:rsidRDefault="0008355A" w:rsidP="0008355A">
      <w:pPr>
        <w:ind w:firstLine="567"/>
        <w:jc w:val="both"/>
        <w:rPr>
          <w:iCs/>
          <w:sz w:val="24"/>
          <w:szCs w:val="24"/>
        </w:rPr>
      </w:pPr>
      <w:r w:rsidRPr="00DD3048">
        <w:rPr>
          <w:iCs/>
          <w:sz w:val="24"/>
          <w:szCs w:val="24"/>
        </w:rPr>
        <w:t xml:space="preserve">25. Оценка может производиться по нестоимостным критериям (показателям) может производиться путем установления шкалы оценки. Для использования в целях </w:t>
      </w:r>
      <w:r w:rsidRPr="00DD3048">
        <w:rPr>
          <w:iCs/>
          <w:sz w:val="24"/>
          <w:szCs w:val="24"/>
        </w:rPr>
        <w:lastRenderedPageBreak/>
        <w:t>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51F8574A" w14:textId="3F39995C" w:rsidR="00555E6A" w:rsidRPr="00DD3048" w:rsidRDefault="00555E6A">
      <w:pPr>
        <w:widowControl/>
        <w:autoSpaceDE/>
        <w:autoSpaceDN/>
        <w:adjustRightInd/>
        <w:spacing w:after="200" w:line="276" w:lineRule="auto"/>
        <w:rPr>
          <w:iCs/>
          <w:sz w:val="24"/>
          <w:szCs w:val="24"/>
        </w:rPr>
      </w:pPr>
      <w:r w:rsidRPr="00DD3048">
        <w:rPr>
          <w:iCs/>
          <w:sz w:val="24"/>
          <w:szCs w:val="24"/>
        </w:rPr>
        <w:br w:type="page"/>
      </w:r>
    </w:p>
    <w:p w14:paraId="6A968034" w14:textId="77777777" w:rsidR="00B63948" w:rsidRPr="00DD3048" w:rsidRDefault="00B63948" w:rsidP="00B63948">
      <w:pPr>
        <w:jc w:val="right"/>
      </w:pPr>
      <w:r w:rsidRPr="00DD3048">
        <w:lastRenderedPageBreak/>
        <w:t>Приложение №2</w:t>
      </w:r>
    </w:p>
    <w:p w14:paraId="5A847A03" w14:textId="77777777" w:rsidR="00B63948" w:rsidRPr="00DD3048" w:rsidRDefault="00B63948" w:rsidP="00B63948">
      <w:pPr>
        <w:jc w:val="right"/>
      </w:pPr>
      <w:r w:rsidRPr="00DD3048">
        <w:t xml:space="preserve">к Положению о закупке товаров, работ, услуг </w:t>
      </w:r>
    </w:p>
    <w:p w14:paraId="2749B69C" w14:textId="5AFF9521" w:rsidR="00B63948" w:rsidRPr="00DD3048" w:rsidRDefault="005B50F3" w:rsidP="00A5108C">
      <w:pPr>
        <w:jc w:val="right"/>
      </w:pPr>
      <w:r w:rsidRPr="00DD3048">
        <w:t>АО</w:t>
      </w:r>
      <w:r w:rsidR="00A5108C" w:rsidRPr="00DD3048">
        <w:t xml:space="preserve"> «ЮТЭК-Региональные сети»</w:t>
      </w:r>
    </w:p>
    <w:p w14:paraId="2AC12D0C" w14:textId="77777777" w:rsidR="00B63948" w:rsidRPr="00DD3048" w:rsidRDefault="00B63948" w:rsidP="00B63948">
      <w:pPr>
        <w:jc w:val="right"/>
      </w:pPr>
    </w:p>
    <w:p w14:paraId="4FE9FD40" w14:textId="77777777" w:rsidR="00B63948" w:rsidRPr="00DD3048" w:rsidRDefault="00B63948" w:rsidP="00B63948">
      <w:pPr>
        <w:jc w:val="right"/>
      </w:pPr>
      <w:r w:rsidRPr="00DD3048">
        <w:t xml:space="preserve"> </w:t>
      </w:r>
    </w:p>
    <w:p w14:paraId="5EA55C8F" w14:textId="77777777" w:rsidR="00B63948" w:rsidRPr="00DD3048" w:rsidRDefault="00B63948" w:rsidP="00B63948">
      <w:pPr>
        <w:jc w:val="center"/>
        <w:rPr>
          <w:b/>
          <w:sz w:val="28"/>
          <w:szCs w:val="28"/>
        </w:rPr>
      </w:pPr>
      <w:r w:rsidRPr="00DD3048">
        <w:rPr>
          <w:b/>
          <w:sz w:val="28"/>
          <w:szCs w:val="28"/>
        </w:rPr>
        <w:t>Форма заявки на участие в запросе котировок в электронной форме</w:t>
      </w:r>
    </w:p>
    <w:p w14:paraId="08DCD1C3" w14:textId="77777777" w:rsidR="00B63948" w:rsidRPr="00DD3048" w:rsidRDefault="00B63948" w:rsidP="00B63948"/>
    <w:p w14:paraId="1A67EA54" w14:textId="77777777" w:rsidR="00B63948" w:rsidRPr="00DD3048" w:rsidRDefault="00B63948" w:rsidP="00D65927">
      <w:pPr>
        <w:pStyle w:val="aff"/>
        <w:numPr>
          <w:ilvl w:val="0"/>
          <w:numId w:val="55"/>
        </w:numPr>
        <w:rPr>
          <w:b/>
          <w:sz w:val="20"/>
          <w:szCs w:val="20"/>
        </w:rPr>
      </w:pPr>
      <w:r w:rsidRPr="00DD3048">
        <w:rPr>
          <w:b/>
          <w:sz w:val="20"/>
          <w:szCs w:val="20"/>
        </w:rPr>
        <w:t>Форма заявки при приобретении работ, услуг</w:t>
      </w:r>
    </w:p>
    <w:p w14:paraId="1F954CBE" w14:textId="77777777" w:rsidR="00B63948" w:rsidRPr="00DD3048" w:rsidRDefault="00B63948" w:rsidP="00B63948">
      <w:pPr>
        <w:pStyle w:val="aff"/>
        <w:rPr>
          <w:sz w:val="20"/>
          <w:szCs w:val="20"/>
        </w:rPr>
      </w:pPr>
    </w:p>
    <w:p w14:paraId="3DADDFA7" w14:textId="77777777" w:rsidR="00B63948" w:rsidRPr="00DD3048" w:rsidRDefault="00B63948" w:rsidP="00B63948">
      <w:pPr>
        <w:pStyle w:val="aff"/>
        <w:jc w:val="center"/>
        <w:rPr>
          <w:b/>
          <w:sz w:val="20"/>
          <w:szCs w:val="20"/>
        </w:rPr>
      </w:pPr>
      <w:r w:rsidRPr="00DD3048">
        <w:rPr>
          <w:b/>
          <w:sz w:val="20"/>
          <w:szCs w:val="20"/>
        </w:rPr>
        <w:t>Заявка на участие в закупочной процедуре</w:t>
      </w:r>
    </w:p>
    <w:p w14:paraId="5269E036" w14:textId="77777777" w:rsidR="00B63948" w:rsidRPr="00DD3048" w:rsidRDefault="00B63948" w:rsidP="00B63948">
      <w:pPr>
        <w:jc w:val="both"/>
      </w:pPr>
    </w:p>
    <w:p w14:paraId="42CB4997" w14:textId="77777777" w:rsidR="00B63948" w:rsidRPr="00DD3048" w:rsidRDefault="00B63948" w:rsidP="00D65927">
      <w:pPr>
        <w:pStyle w:val="aff"/>
        <w:numPr>
          <w:ilvl w:val="5"/>
          <w:numId w:val="53"/>
        </w:numPr>
        <w:ind w:left="0" w:firstLine="0"/>
        <w:jc w:val="both"/>
        <w:rPr>
          <w:sz w:val="20"/>
          <w:szCs w:val="20"/>
        </w:rPr>
      </w:pPr>
      <w:r w:rsidRPr="00DD3048">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0BD2F4C2" w14:textId="312FD4E1" w:rsidR="00B63948" w:rsidRPr="00DD3048" w:rsidRDefault="00B63948" w:rsidP="00B63948">
      <w:pPr>
        <w:jc w:val="both"/>
      </w:pPr>
      <w:r w:rsidRPr="00DD3048">
        <w:t xml:space="preserve">          (наименование (ФИО) - Участника закупки)</w:t>
      </w:r>
    </w:p>
    <w:p w14:paraId="37047438" w14:textId="079BBF4E" w:rsidR="00B63948" w:rsidRPr="00DD3048" w:rsidRDefault="00B63948" w:rsidP="00B63948">
      <w:pPr>
        <w:jc w:val="both"/>
      </w:pPr>
      <w:r w:rsidRPr="00DD3048">
        <w:t>В лице, __________________________________________________________________________________</w:t>
      </w:r>
    </w:p>
    <w:p w14:paraId="40EB5598" w14:textId="3B63B241" w:rsidR="00B63948" w:rsidRPr="00DD3048" w:rsidRDefault="00B63948" w:rsidP="00B63948">
      <w:pPr>
        <w:jc w:val="both"/>
      </w:pPr>
      <w:r w:rsidRPr="00DD3048">
        <w:t>(наименование должности руководителя и его Ф.И.О./доверенность представителя по доверенности)</w:t>
      </w:r>
    </w:p>
    <w:p w14:paraId="1F3F8C7A" w14:textId="4B142C1A" w:rsidR="00B63948" w:rsidRPr="00DD3048" w:rsidRDefault="00B63948" w:rsidP="00B63948">
      <w:pPr>
        <w:jc w:val="both"/>
        <w:rPr>
          <w:color w:val="000000"/>
        </w:rPr>
      </w:pPr>
      <w:r w:rsidRPr="00DD3048">
        <w:t xml:space="preserve">подтверждаем, что согласны принять участие в запросе котировок в электронной форме </w:t>
      </w:r>
      <w:r w:rsidRPr="00DD3048">
        <w:rPr>
          <w:color w:val="000000"/>
        </w:rPr>
        <w:t xml:space="preserve">№___ </w:t>
      </w:r>
      <w:r w:rsidRPr="00DD3048">
        <w:rPr>
          <w:bCs/>
          <w:color w:val="000000"/>
        </w:rPr>
        <w:t xml:space="preserve">на </w:t>
      </w:r>
      <w:r w:rsidRPr="00DD3048">
        <w:t>______________________________________________</w:t>
      </w:r>
      <w:r w:rsidRPr="00DD3048">
        <w:rPr>
          <w:color w:val="000000"/>
        </w:rPr>
        <w:t xml:space="preserve"> на условиях, установленных в Извещении о закупке и предложенных нами в настоящей заявке на участие в запросе </w:t>
      </w:r>
      <w:r w:rsidRPr="00DD3048">
        <w:t>котировок в электронной форме</w:t>
      </w:r>
      <w:r w:rsidRPr="00DD3048">
        <w:rPr>
          <w:color w:val="000000"/>
        </w:rPr>
        <w:t>:</w:t>
      </w:r>
    </w:p>
    <w:p w14:paraId="63FCD925" w14:textId="77777777" w:rsidR="00B63948" w:rsidRPr="00DD3048" w:rsidRDefault="00B63948" w:rsidP="00B63948">
      <w:pPr>
        <w:jc w:val="both"/>
        <w:rPr>
          <w:color w:val="000000"/>
        </w:rPr>
      </w:pPr>
      <w:r w:rsidRPr="00DD3048">
        <w:rPr>
          <w:color w:val="000000"/>
        </w:rPr>
        <w:t xml:space="preserve">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365"/>
        <w:gridCol w:w="2409"/>
        <w:gridCol w:w="8"/>
      </w:tblGrid>
      <w:tr w:rsidR="00B63948" w:rsidRPr="00DD3048" w14:paraId="7B36764E" w14:textId="77777777" w:rsidTr="00E95E1C">
        <w:trPr>
          <w:trHeight w:val="128"/>
        </w:trPr>
        <w:tc>
          <w:tcPr>
            <w:tcW w:w="576" w:type="dxa"/>
            <w:tcBorders>
              <w:top w:val="single" w:sz="4" w:space="0" w:color="auto"/>
              <w:left w:val="single" w:sz="4" w:space="0" w:color="auto"/>
              <w:right w:val="single" w:sz="4" w:space="0" w:color="auto"/>
            </w:tcBorders>
          </w:tcPr>
          <w:p w14:paraId="76233C73" w14:textId="77777777" w:rsidR="00B63948" w:rsidRPr="00DD3048" w:rsidRDefault="00B63948" w:rsidP="00E95E1C">
            <w:pPr>
              <w:jc w:val="center"/>
              <w:rPr>
                <w:b/>
              </w:rPr>
            </w:pPr>
            <w:r w:rsidRPr="00DD3048">
              <w:rPr>
                <w:b/>
              </w:rPr>
              <w:t>№ п/п</w:t>
            </w:r>
          </w:p>
        </w:tc>
        <w:tc>
          <w:tcPr>
            <w:tcW w:w="8782" w:type="dxa"/>
            <w:gridSpan w:val="3"/>
            <w:tcBorders>
              <w:top w:val="single" w:sz="4" w:space="0" w:color="auto"/>
              <w:left w:val="single" w:sz="4" w:space="0" w:color="auto"/>
              <w:bottom w:val="single" w:sz="4" w:space="0" w:color="auto"/>
              <w:right w:val="single" w:sz="4" w:space="0" w:color="auto"/>
            </w:tcBorders>
          </w:tcPr>
          <w:p w14:paraId="40D30A14" w14:textId="389D973C" w:rsidR="00B63948" w:rsidRPr="00DD3048" w:rsidRDefault="00B63948" w:rsidP="000869AB">
            <w:pPr>
              <w:jc w:val="center"/>
              <w:rPr>
                <w:b/>
              </w:rPr>
            </w:pPr>
            <w:r w:rsidRPr="00DD3048">
              <w:rPr>
                <w:b/>
              </w:rPr>
              <w:t xml:space="preserve">Предложение участника </w:t>
            </w:r>
            <w:r w:rsidR="000869AB" w:rsidRPr="00DD3048">
              <w:rPr>
                <w:b/>
              </w:rPr>
              <w:t>закупки</w:t>
            </w:r>
          </w:p>
        </w:tc>
      </w:tr>
      <w:tr w:rsidR="00B63948" w:rsidRPr="00DD3048" w14:paraId="509088C7" w14:textId="77777777" w:rsidTr="00E95E1C">
        <w:trPr>
          <w:gridAfter w:val="1"/>
          <w:wAfter w:w="8" w:type="dxa"/>
        </w:trPr>
        <w:tc>
          <w:tcPr>
            <w:tcW w:w="576" w:type="dxa"/>
            <w:tcBorders>
              <w:left w:val="single" w:sz="4" w:space="0" w:color="auto"/>
              <w:right w:val="single" w:sz="4" w:space="0" w:color="auto"/>
            </w:tcBorders>
          </w:tcPr>
          <w:p w14:paraId="736594C1"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1B08AB39" w14:textId="56C7964B" w:rsidR="00B63948" w:rsidRPr="00DD3048" w:rsidRDefault="00B63948" w:rsidP="00E95E1C">
            <w:pPr>
              <w:jc w:val="both"/>
              <w:rPr>
                <w:b/>
              </w:rPr>
            </w:pPr>
            <w:r w:rsidRPr="00DD3048">
              <w:rPr>
                <w:b/>
              </w:rPr>
              <w:t>Запрашиваемы</w:t>
            </w:r>
            <w:r w:rsidR="000869AB" w:rsidRPr="00DD3048">
              <w:rPr>
                <w:b/>
              </w:rPr>
              <w:t>е</w:t>
            </w:r>
            <w:r w:rsidRPr="00DD3048">
              <w:rPr>
                <w:b/>
              </w:rPr>
              <w:t xml:space="preserve"> сведения</w:t>
            </w:r>
          </w:p>
        </w:tc>
        <w:tc>
          <w:tcPr>
            <w:tcW w:w="2409" w:type="dxa"/>
            <w:tcBorders>
              <w:top w:val="single" w:sz="4" w:space="0" w:color="auto"/>
              <w:left w:val="single" w:sz="4" w:space="0" w:color="auto"/>
              <w:bottom w:val="single" w:sz="4" w:space="0" w:color="auto"/>
              <w:right w:val="single" w:sz="4" w:space="0" w:color="auto"/>
            </w:tcBorders>
          </w:tcPr>
          <w:p w14:paraId="369D6DF8" w14:textId="77777777" w:rsidR="00B63948" w:rsidRPr="00DD3048" w:rsidRDefault="00B63948" w:rsidP="00E95E1C">
            <w:pPr>
              <w:jc w:val="both"/>
              <w:rPr>
                <w:b/>
              </w:rPr>
            </w:pPr>
            <w:r w:rsidRPr="00DD3048">
              <w:rPr>
                <w:b/>
              </w:rPr>
              <w:t>Предложение участника</w:t>
            </w:r>
          </w:p>
        </w:tc>
      </w:tr>
      <w:tr w:rsidR="00B63948" w:rsidRPr="00DD3048" w14:paraId="1BE64890"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53DC1149"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3C8FF2F0" w14:textId="77777777" w:rsidR="00B63948" w:rsidRPr="00DD3048" w:rsidRDefault="00B63948" w:rsidP="00E95E1C">
            <w:pPr>
              <w:rPr>
                <w:bCs/>
              </w:rPr>
            </w:pPr>
          </w:p>
        </w:tc>
        <w:tc>
          <w:tcPr>
            <w:tcW w:w="2409" w:type="dxa"/>
            <w:tcBorders>
              <w:top w:val="single" w:sz="4" w:space="0" w:color="auto"/>
              <w:left w:val="single" w:sz="4" w:space="0" w:color="auto"/>
              <w:bottom w:val="single" w:sz="4" w:space="0" w:color="auto"/>
              <w:right w:val="single" w:sz="4" w:space="0" w:color="auto"/>
            </w:tcBorders>
          </w:tcPr>
          <w:p w14:paraId="7967BDB9" w14:textId="77777777" w:rsidR="00B63948" w:rsidRPr="00DD3048" w:rsidRDefault="00B63948" w:rsidP="00E95E1C">
            <w:pPr>
              <w:jc w:val="both"/>
            </w:pPr>
          </w:p>
        </w:tc>
      </w:tr>
      <w:tr w:rsidR="00B63948" w:rsidRPr="00DD3048" w14:paraId="0A7F0744"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6C7A7495"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30D761C7" w14:textId="77777777" w:rsidR="00B63948" w:rsidRPr="00DD3048" w:rsidRDefault="00B63948" w:rsidP="00E95E1C">
            <w:pPr>
              <w:jc w:val="both"/>
            </w:pPr>
          </w:p>
        </w:tc>
        <w:tc>
          <w:tcPr>
            <w:tcW w:w="2409" w:type="dxa"/>
            <w:tcBorders>
              <w:top w:val="single" w:sz="4" w:space="0" w:color="auto"/>
              <w:left w:val="single" w:sz="4" w:space="0" w:color="auto"/>
              <w:bottom w:val="single" w:sz="4" w:space="0" w:color="auto"/>
              <w:right w:val="single" w:sz="4" w:space="0" w:color="auto"/>
            </w:tcBorders>
          </w:tcPr>
          <w:p w14:paraId="51CEEDA0" w14:textId="77777777" w:rsidR="00B63948" w:rsidRPr="00DD3048" w:rsidRDefault="00B63948" w:rsidP="00E95E1C">
            <w:pPr>
              <w:jc w:val="both"/>
            </w:pPr>
          </w:p>
        </w:tc>
      </w:tr>
      <w:tr w:rsidR="00B63948" w:rsidRPr="00DD3048" w14:paraId="1C326FDF"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46468402" w14:textId="77777777" w:rsidR="00B63948" w:rsidRPr="00DD3048" w:rsidRDefault="00B63948" w:rsidP="00E95E1C">
            <w:pPr>
              <w:pStyle w:val="aff"/>
              <w:ind w:left="360"/>
              <w:jc w:val="both"/>
              <w:rPr>
                <w:b/>
                <w:sz w:val="20"/>
                <w:szCs w:val="20"/>
              </w:rPr>
            </w:pPr>
          </w:p>
        </w:tc>
        <w:tc>
          <w:tcPr>
            <w:tcW w:w="6365" w:type="dxa"/>
            <w:tcBorders>
              <w:top w:val="single" w:sz="4" w:space="0" w:color="auto"/>
              <w:left w:val="single" w:sz="4" w:space="0" w:color="auto"/>
              <w:bottom w:val="single" w:sz="4" w:space="0" w:color="auto"/>
              <w:right w:val="single" w:sz="4" w:space="0" w:color="auto"/>
            </w:tcBorders>
          </w:tcPr>
          <w:p w14:paraId="1A43256F" w14:textId="77777777" w:rsidR="00B63948" w:rsidRPr="00DD3048" w:rsidRDefault="00B63948" w:rsidP="00E95E1C">
            <w:pPr>
              <w:pStyle w:val="aff"/>
              <w:ind w:left="0"/>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CFFCB99" w14:textId="77777777" w:rsidR="00B63948" w:rsidRPr="00DD3048" w:rsidRDefault="00B63948" w:rsidP="00E95E1C">
            <w:pPr>
              <w:jc w:val="both"/>
              <w:rPr>
                <w:b/>
              </w:rPr>
            </w:pPr>
          </w:p>
        </w:tc>
      </w:tr>
    </w:tbl>
    <w:p w14:paraId="55FA75D5" w14:textId="77777777" w:rsidR="00B63948" w:rsidRPr="00DD3048" w:rsidRDefault="00B63948" w:rsidP="00B63948">
      <w:pPr>
        <w:jc w:val="both"/>
      </w:pPr>
    </w:p>
    <w:p w14:paraId="04875296" w14:textId="77777777" w:rsidR="00B63948" w:rsidRPr="00DD3048" w:rsidRDefault="00B63948" w:rsidP="00B63948">
      <w:pPr>
        <w:ind w:right="21"/>
        <w:jc w:val="both"/>
        <w:rPr>
          <w:color w:val="000000"/>
        </w:rPr>
      </w:pPr>
      <w:r w:rsidRPr="00DD3048">
        <w:tab/>
        <w:t xml:space="preserve">Данное предложение имеет статус оферты и действительно </w:t>
      </w:r>
      <w:r w:rsidRPr="00DD3048">
        <w:rPr>
          <w:color w:val="000000"/>
        </w:rPr>
        <w:t>в течении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677EEAD" w14:textId="77777777" w:rsidR="00B63948" w:rsidRPr="00DD3048" w:rsidRDefault="00B63948" w:rsidP="00B63948">
      <w:pPr>
        <w:tabs>
          <w:tab w:val="left" w:pos="9900"/>
        </w:tabs>
        <w:ind w:right="21"/>
        <w:rPr>
          <w:vertAlign w:val="superscript"/>
        </w:rPr>
      </w:pPr>
      <w:r w:rsidRPr="00DD3048">
        <w:t>___________________________________</w:t>
      </w:r>
      <w:r w:rsidRPr="00DD3048">
        <w:rPr>
          <w:vertAlign w:val="superscript"/>
        </w:rPr>
        <w:t xml:space="preserve">                                                                                              </w:t>
      </w:r>
      <w:r w:rsidRPr="00DD3048">
        <w:t>_______________________</w:t>
      </w:r>
    </w:p>
    <w:p w14:paraId="520C46CD" w14:textId="77777777" w:rsidR="00B63948" w:rsidRPr="00DD3048" w:rsidRDefault="00B63948" w:rsidP="00B63948">
      <w:pPr>
        <w:rPr>
          <w:vertAlign w:val="superscript"/>
        </w:rPr>
      </w:pPr>
      <w:r w:rsidRPr="00DD3048">
        <w:rPr>
          <w:vertAlign w:val="superscript"/>
        </w:rPr>
        <w:t xml:space="preserve">           (Фамилия, имя, отчество подписавшего, </w:t>
      </w:r>
      <w:proofErr w:type="gramStart"/>
      <w:r w:rsidRPr="00DD3048">
        <w:rPr>
          <w:vertAlign w:val="superscript"/>
        </w:rPr>
        <w:t xml:space="preserve">должность)   </w:t>
      </w:r>
      <w:proofErr w:type="gramEnd"/>
      <w:r w:rsidRPr="00DD3048">
        <w:rPr>
          <w:vertAlign w:val="superscript"/>
        </w:rPr>
        <w:t xml:space="preserve">                                                                                                                         (подпись, М.П.)</w:t>
      </w:r>
    </w:p>
    <w:p w14:paraId="3C050C27" w14:textId="77777777" w:rsidR="00B63948" w:rsidRPr="00DD3048" w:rsidRDefault="00B63948" w:rsidP="00B63948">
      <w:pPr>
        <w:jc w:val="both"/>
      </w:pPr>
      <w:r w:rsidRPr="00DD3048">
        <w:t>2.</w:t>
      </w:r>
      <w:r w:rsidRPr="00DD3048">
        <w:tab/>
        <w:t xml:space="preserve">Настоящей заявкой ________________________________________ гарантируем             </w:t>
      </w:r>
    </w:p>
    <w:p w14:paraId="28AFFA4D" w14:textId="5DA428AE" w:rsidR="00B63948" w:rsidRPr="00DD3048" w:rsidRDefault="00B63948" w:rsidP="00B63948">
      <w:pPr>
        <w:jc w:val="both"/>
      </w:pPr>
      <w:r w:rsidRPr="00DD3048">
        <w:t xml:space="preserve">                                         (наименование (ФИО) Участника закупки)</w:t>
      </w:r>
    </w:p>
    <w:p w14:paraId="0222366A" w14:textId="77777777" w:rsidR="00B63948" w:rsidRPr="00DD3048" w:rsidRDefault="00B63948" w:rsidP="00B63948">
      <w:pPr>
        <w:jc w:val="both"/>
      </w:pPr>
      <w:r w:rsidRPr="00DD3048">
        <w:t xml:space="preserve">достоверность представленной информации и подтверждаем, что:                                                              </w:t>
      </w:r>
    </w:p>
    <w:p w14:paraId="758E3D32" w14:textId="4211CF77"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отсутствует решение арбитражного суда о признании участника </w:t>
      </w:r>
      <w:r w:rsidR="00520D23" w:rsidRPr="00DD3048">
        <w:rPr>
          <w:sz w:val="20"/>
          <w:szCs w:val="20"/>
        </w:rPr>
        <w:t>закупки</w:t>
      </w:r>
      <w:r w:rsidRPr="00DD3048">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CCEAC50" w14:textId="1B00AB53"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не приостановлена деятельность участника </w:t>
      </w:r>
      <w:r w:rsidR="00520D23" w:rsidRPr="00DD3048">
        <w:rPr>
          <w:sz w:val="20"/>
          <w:szCs w:val="20"/>
        </w:rPr>
        <w:t>закупки</w:t>
      </w:r>
      <w:r w:rsidRPr="00DD3048">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D7415D" w:rsidRPr="00DD3048">
        <w:rPr>
          <w:sz w:val="20"/>
          <w:szCs w:val="20"/>
        </w:rPr>
        <w:t>котировок в электронной форме</w:t>
      </w:r>
      <w:r w:rsidRPr="00DD3048">
        <w:rPr>
          <w:sz w:val="20"/>
          <w:szCs w:val="20"/>
        </w:rPr>
        <w:t>;</w:t>
      </w:r>
    </w:p>
    <w:p w14:paraId="4FB5614A" w14:textId="77777777" w:rsidR="00B63948" w:rsidRPr="00DD3048" w:rsidRDefault="00B63948" w:rsidP="00D65927">
      <w:pPr>
        <w:pStyle w:val="aff"/>
        <w:numPr>
          <w:ilvl w:val="0"/>
          <w:numId w:val="52"/>
        </w:numPr>
        <w:ind w:left="0" w:firstLine="0"/>
        <w:jc w:val="both"/>
        <w:rPr>
          <w:sz w:val="20"/>
          <w:szCs w:val="20"/>
        </w:rPr>
      </w:pPr>
      <w:r w:rsidRPr="00DD3048">
        <w:rPr>
          <w:sz w:val="20"/>
          <w:szCs w:val="20"/>
        </w:rPr>
        <w:t>мы правомочны заключить договор по результатам закупки;</w:t>
      </w:r>
    </w:p>
    <w:p w14:paraId="7C6220D5" w14:textId="0369B6E7"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20D23" w:rsidRPr="00DD3048">
        <w:rPr>
          <w:sz w:val="20"/>
          <w:szCs w:val="20"/>
        </w:rPr>
        <w:t>закупки</w:t>
      </w:r>
      <w:r w:rsidRPr="00DD3048">
        <w:rPr>
          <w:sz w:val="20"/>
          <w:szCs w:val="20"/>
        </w:rPr>
        <w:t xml:space="preserve"> по данным бухгалтерской отчетности за последний завершенный отчетный период.</w:t>
      </w:r>
    </w:p>
    <w:p w14:paraId="5B927A1F" w14:textId="7404B99D" w:rsidR="00B63948" w:rsidRPr="00DD3048" w:rsidRDefault="00B63948" w:rsidP="00D65927">
      <w:pPr>
        <w:pStyle w:val="af6"/>
        <w:numPr>
          <w:ilvl w:val="0"/>
          <w:numId w:val="52"/>
        </w:numPr>
        <w:spacing w:after="0"/>
        <w:ind w:left="426"/>
        <w:jc w:val="both"/>
        <w:rPr>
          <w:color w:val="000000"/>
          <w:sz w:val="20"/>
          <w:szCs w:val="20"/>
        </w:rPr>
      </w:pPr>
      <w:r w:rsidRPr="00DD3048">
        <w:rPr>
          <w:color w:val="000000"/>
          <w:sz w:val="20"/>
          <w:szCs w:val="20"/>
        </w:rPr>
        <w:t xml:space="preserve">отсутствие нас в реестре недобросовестных поставщиков сведений об </w:t>
      </w:r>
      <w:r w:rsidR="00520D23" w:rsidRPr="00DD3048">
        <w:rPr>
          <w:color w:val="000000"/>
          <w:sz w:val="20"/>
          <w:szCs w:val="20"/>
        </w:rPr>
        <w:t>у</w:t>
      </w:r>
      <w:r w:rsidRPr="00DD3048">
        <w:rPr>
          <w:color w:val="000000"/>
          <w:sz w:val="20"/>
          <w:szCs w:val="20"/>
        </w:rPr>
        <w:t>частниках</w:t>
      </w:r>
      <w:r w:rsidR="00520D23" w:rsidRPr="00DD3048">
        <w:rPr>
          <w:color w:val="000000"/>
          <w:sz w:val="20"/>
          <w:szCs w:val="20"/>
        </w:rPr>
        <w:t xml:space="preserve"> закупки</w:t>
      </w:r>
      <w:r w:rsidRPr="00DD3048">
        <w:rPr>
          <w:color w:val="000000"/>
          <w:sz w:val="20"/>
          <w:szCs w:val="20"/>
        </w:rPr>
        <w:t>.</w:t>
      </w:r>
    </w:p>
    <w:p w14:paraId="1D63E316"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1C0B8515"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00FD320D" w14:textId="57925FF2"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04186E" w:rsidRPr="00DD3048">
        <w:rPr>
          <w:rFonts w:eastAsia="Calibri"/>
          <w:sz w:val="20"/>
          <w:szCs w:val="20"/>
        </w:rPr>
        <w:t>закупки</w:t>
      </w:r>
      <w:r w:rsidRPr="00DD3048">
        <w:rPr>
          <w:rFonts w:eastAsia="Calibri"/>
          <w:sz w:val="20"/>
          <w:szCs w:val="20"/>
        </w:rPr>
        <w:t xml:space="preserve"> по данным бухгалтерской отчетности за последний завершенный отчетный период.</w:t>
      </w:r>
    </w:p>
    <w:p w14:paraId="0C75D1C6"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Мы соответствуем всем требованиям к участнику закупки, установленных извещением</w:t>
      </w:r>
    </w:p>
    <w:p w14:paraId="1EFD637D" w14:textId="7A5F3254"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 xml:space="preserve">В случае, если наши предложения будут признаны лучшими, мы берем на себя обязательства подписать </w:t>
      </w:r>
      <w:r w:rsidR="001B3F55" w:rsidRPr="00DD3048">
        <w:rPr>
          <w:sz w:val="20"/>
          <w:szCs w:val="20"/>
        </w:rPr>
        <w:t>договор</w:t>
      </w:r>
      <w:r w:rsidRPr="00DD3048">
        <w:rPr>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14:paraId="79DE671E" w14:textId="45C8A26C"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lastRenderedPageBreak/>
        <w:t xml:space="preserve">В случае, если нашей заявке на участие в запросе </w:t>
      </w:r>
      <w:r w:rsidR="00716E78" w:rsidRPr="00DD3048">
        <w:rPr>
          <w:sz w:val="20"/>
          <w:szCs w:val="20"/>
        </w:rPr>
        <w:t>котировок</w:t>
      </w:r>
      <w:r w:rsidRPr="00DD3048">
        <w:rPr>
          <w:sz w:val="20"/>
          <w:szCs w:val="20"/>
        </w:rPr>
        <w:t xml:space="preserve"> </w:t>
      </w:r>
      <w:r w:rsidR="005F1041" w:rsidRPr="00DD3048">
        <w:rPr>
          <w:sz w:val="20"/>
          <w:szCs w:val="20"/>
        </w:rPr>
        <w:t xml:space="preserve">в электронной форме </w:t>
      </w:r>
      <w:r w:rsidRPr="00DD3048">
        <w:rPr>
          <w:sz w:val="20"/>
          <w:szCs w:val="20"/>
        </w:rPr>
        <w:t xml:space="preserve">будет присвоен второй номер, а победитель запроса </w:t>
      </w:r>
      <w:r w:rsidR="006E2570" w:rsidRPr="00DD3048">
        <w:rPr>
          <w:sz w:val="20"/>
          <w:szCs w:val="20"/>
        </w:rPr>
        <w:t>котировок в электронной форме</w:t>
      </w:r>
      <w:r w:rsidRPr="00DD3048">
        <w:rPr>
          <w:sz w:val="20"/>
          <w:szCs w:val="20"/>
        </w:rPr>
        <w:t xml:space="preserve"> будет признан уклонившимся от заключения</w:t>
      </w:r>
      <w:r w:rsidR="007562E9" w:rsidRPr="00DD3048">
        <w:rPr>
          <w:sz w:val="20"/>
          <w:szCs w:val="20"/>
        </w:rPr>
        <w:t xml:space="preserve"> </w:t>
      </w:r>
      <w:r w:rsidR="001B3F55" w:rsidRPr="00DD3048">
        <w:rPr>
          <w:sz w:val="20"/>
          <w:szCs w:val="20"/>
        </w:rPr>
        <w:t>договора</w:t>
      </w:r>
      <w:r w:rsidRPr="00DD3048">
        <w:rPr>
          <w:sz w:val="20"/>
          <w:szCs w:val="20"/>
        </w:rPr>
        <w:t xml:space="preserve">, мы обязуемся подписать </w:t>
      </w:r>
      <w:r w:rsidR="001B3F55" w:rsidRPr="00DD3048">
        <w:rPr>
          <w:sz w:val="20"/>
          <w:szCs w:val="20"/>
        </w:rPr>
        <w:t>договор</w:t>
      </w:r>
      <w:r w:rsidRPr="00DD3048">
        <w:rPr>
          <w:sz w:val="20"/>
          <w:szCs w:val="20"/>
        </w:rPr>
        <w:t xml:space="preserve"> в соответствии с требованиями закупочной документации и на условиях, указанных в настоящей заявке на участие в запросе </w:t>
      </w:r>
      <w:r w:rsidR="006E2570" w:rsidRPr="00DD3048">
        <w:rPr>
          <w:sz w:val="20"/>
          <w:szCs w:val="20"/>
        </w:rPr>
        <w:t>котировок в электронной форме</w:t>
      </w:r>
      <w:r w:rsidRPr="00DD3048">
        <w:rPr>
          <w:sz w:val="20"/>
          <w:szCs w:val="20"/>
        </w:rPr>
        <w:t>.</w:t>
      </w:r>
    </w:p>
    <w:p w14:paraId="6426F500" w14:textId="77777777"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Мы извещены о включении сведений о ____________________________________________________</w:t>
      </w:r>
    </w:p>
    <w:p w14:paraId="4591F66A" w14:textId="08A5229B" w:rsidR="00B63948" w:rsidRPr="00DD3048" w:rsidRDefault="00B63948" w:rsidP="00B63948">
      <w:pPr>
        <w:pStyle w:val="aff"/>
        <w:ind w:left="0"/>
        <w:jc w:val="both"/>
        <w:rPr>
          <w:sz w:val="20"/>
          <w:szCs w:val="20"/>
        </w:rPr>
      </w:pPr>
      <w:r w:rsidRPr="00DD3048">
        <w:rPr>
          <w:sz w:val="20"/>
          <w:szCs w:val="20"/>
        </w:rPr>
        <w:t xml:space="preserve">                                                                                     (наименование Участника закупки)</w:t>
      </w:r>
    </w:p>
    <w:p w14:paraId="0BA70C30" w14:textId="15C311C1" w:rsidR="00B63948" w:rsidRPr="00DD3048" w:rsidRDefault="00B63948" w:rsidP="00B63948">
      <w:pPr>
        <w:pStyle w:val="aff"/>
        <w:ind w:left="0"/>
        <w:jc w:val="both"/>
        <w:rPr>
          <w:sz w:val="20"/>
          <w:szCs w:val="20"/>
        </w:rPr>
      </w:pPr>
      <w:r w:rsidRPr="00DD3048">
        <w:rPr>
          <w:sz w:val="20"/>
          <w:szCs w:val="20"/>
        </w:rPr>
        <w:t xml:space="preserve">в Реестр недобросовестных поставщиков в случае уклонения нами от заключения </w:t>
      </w:r>
      <w:r w:rsidR="001B3F55" w:rsidRPr="00DD3048">
        <w:rPr>
          <w:sz w:val="20"/>
          <w:szCs w:val="20"/>
        </w:rPr>
        <w:t>договора</w:t>
      </w:r>
      <w:r w:rsidRPr="00DD3048">
        <w:rPr>
          <w:sz w:val="20"/>
          <w:szCs w:val="20"/>
        </w:rPr>
        <w:t>.</w:t>
      </w:r>
    </w:p>
    <w:p w14:paraId="228B5273" w14:textId="0A07809C"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14:paraId="55E6C46B" w14:textId="1BC69032" w:rsidR="00B63948" w:rsidRPr="00DD3048" w:rsidRDefault="00B63948" w:rsidP="00B63948">
      <w:pPr>
        <w:pStyle w:val="aff"/>
        <w:ind w:left="0"/>
        <w:jc w:val="both"/>
        <w:rPr>
          <w:sz w:val="20"/>
          <w:szCs w:val="20"/>
        </w:rPr>
      </w:pPr>
      <w:r w:rsidRPr="00DD3048">
        <w:rPr>
          <w:sz w:val="20"/>
          <w:szCs w:val="20"/>
        </w:rPr>
        <w:t xml:space="preserve">                                        (Ф.И.О., телефон работника Участника закупки)</w:t>
      </w:r>
    </w:p>
    <w:p w14:paraId="2B968F81" w14:textId="77777777" w:rsidR="00B63948" w:rsidRPr="00DD3048" w:rsidRDefault="00B63948" w:rsidP="00B63948">
      <w:pPr>
        <w:pStyle w:val="aff"/>
        <w:ind w:left="0"/>
        <w:jc w:val="both"/>
        <w:rPr>
          <w:sz w:val="20"/>
          <w:szCs w:val="20"/>
        </w:rPr>
      </w:pPr>
    </w:p>
    <w:p w14:paraId="110A1105" w14:textId="77777777" w:rsidR="00B63948" w:rsidRPr="00DD3048" w:rsidRDefault="00B63948" w:rsidP="00B63948">
      <w:pPr>
        <w:jc w:val="both"/>
      </w:pPr>
      <w:r w:rsidRPr="00DD3048">
        <w:t>_____________________              __________________                          ______________________________</w:t>
      </w:r>
    </w:p>
    <w:p w14:paraId="4A3B9F9E" w14:textId="77777777" w:rsidR="00B63948" w:rsidRPr="00DD3048" w:rsidRDefault="00B63948" w:rsidP="00B63948">
      <w:pPr>
        <w:jc w:val="both"/>
      </w:pPr>
      <w:r w:rsidRPr="00DD3048">
        <w:t xml:space="preserve">   (</w:t>
      </w:r>
      <w:proofErr w:type="gramStart"/>
      <w:r w:rsidRPr="00DD3048">
        <w:t xml:space="preserve">должность)   </w:t>
      </w:r>
      <w:proofErr w:type="gramEnd"/>
      <w:r w:rsidRPr="00DD3048">
        <w:t xml:space="preserve">                                            (подпись)                                фамилия, имя, отчество                                                                                                                                </w:t>
      </w:r>
    </w:p>
    <w:p w14:paraId="6C675014" w14:textId="77777777" w:rsidR="00B63948" w:rsidRPr="00DD3048" w:rsidRDefault="00B63948" w:rsidP="00B63948">
      <w:r w:rsidRPr="00DD3048">
        <w:t xml:space="preserve">                                    </w:t>
      </w:r>
    </w:p>
    <w:p w14:paraId="52780DBE" w14:textId="77777777" w:rsidR="00B63948" w:rsidRPr="00DD3048" w:rsidRDefault="00B63948" w:rsidP="00B63948"/>
    <w:p w14:paraId="62B4233D" w14:textId="77777777" w:rsidR="00B63948" w:rsidRPr="00DD3048" w:rsidRDefault="00B63948" w:rsidP="00B63948">
      <w:r w:rsidRPr="00DD3048">
        <w:t>Приложения к заявке (при необходимости)</w:t>
      </w:r>
    </w:p>
    <w:p w14:paraId="33B8C69C" w14:textId="77777777" w:rsidR="00B63948" w:rsidRPr="00DD3048" w:rsidRDefault="00B63948" w:rsidP="00B63948"/>
    <w:p w14:paraId="151EDE2F" w14:textId="77777777" w:rsidR="00B63948" w:rsidRPr="00DD3048" w:rsidRDefault="00B63948" w:rsidP="00B63948"/>
    <w:p w14:paraId="5C3E6440" w14:textId="77777777" w:rsidR="00B63948" w:rsidRPr="00DD3048" w:rsidRDefault="00B63948" w:rsidP="00D65927">
      <w:pPr>
        <w:pStyle w:val="aff"/>
        <w:numPr>
          <w:ilvl w:val="0"/>
          <w:numId w:val="55"/>
        </w:numPr>
        <w:rPr>
          <w:b/>
          <w:sz w:val="20"/>
          <w:szCs w:val="20"/>
        </w:rPr>
      </w:pPr>
      <w:r w:rsidRPr="00DD3048">
        <w:rPr>
          <w:b/>
          <w:sz w:val="20"/>
          <w:szCs w:val="20"/>
        </w:rPr>
        <w:t>Форма заявки при приобретении товаров</w:t>
      </w:r>
    </w:p>
    <w:p w14:paraId="6098C769" w14:textId="77777777" w:rsidR="00B63948" w:rsidRPr="00DD3048" w:rsidRDefault="00B63948" w:rsidP="00B63948">
      <w:pPr>
        <w:pStyle w:val="aff"/>
        <w:rPr>
          <w:b/>
          <w:sz w:val="20"/>
          <w:szCs w:val="20"/>
        </w:rPr>
      </w:pPr>
    </w:p>
    <w:p w14:paraId="6026F104" w14:textId="77777777" w:rsidR="00B63948" w:rsidRPr="00DD3048" w:rsidRDefault="00B63948" w:rsidP="00B63948">
      <w:pPr>
        <w:jc w:val="center"/>
        <w:rPr>
          <w:b/>
        </w:rPr>
      </w:pPr>
      <w:r w:rsidRPr="00DD3048">
        <w:rPr>
          <w:b/>
        </w:rPr>
        <w:t>Заявка на участие в закупочной процедуре</w:t>
      </w:r>
    </w:p>
    <w:p w14:paraId="50F9198B" w14:textId="77777777" w:rsidR="00B63948" w:rsidRPr="00DD3048" w:rsidRDefault="00B63948" w:rsidP="00B63948">
      <w:pPr>
        <w:jc w:val="both"/>
      </w:pPr>
    </w:p>
    <w:p w14:paraId="7F55C355" w14:textId="77777777" w:rsidR="00B63948" w:rsidRPr="00DD3048" w:rsidRDefault="00B63948" w:rsidP="00D65927">
      <w:pPr>
        <w:pStyle w:val="aff"/>
        <w:numPr>
          <w:ilvl w:val="2"/>
          <w:numId w:val="54"/>
        </w:numPr>
        <w:jc w:val="both"/>
        <w:rPr>
          <w:sz w:val="20"/>
          <w:szCs w:val="20"/>
        </w:rPr>
      </w:pPr>
      <w:r w:rsidRPr="00DD3048">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18338BEB" w14:textId="1FCEEB2A" w:rsidR="00B63948" w:rsidRPr="00DD3048" w:rsidRDefault="00B63948" w:rsidP="00B63948">
      <w:pPr>
        <w:jc w:val="both"/>
      </w:pPr>
      <w:r w:rsidRPr="00DD3048">
        <w:t xml:space="preserve">           (наименование (ФИО) - Участника закупки)</w:t>
      </w:r>
    </w:p>
    <w:p w14:paraId="0C8B698D" w14:textId="053BC513" w:rsidR="00B63948" w:rsidRPr="00DD3048" w:rsidRDefault="00B63948" w:rsidP="00B63948">
      <w:pPr>
        <w:jc w:val="both"/>
      </w:pPr>
      <w:r w:rsidRPr="00DD3048">
        <w:t>В лице, ___________________________________________________________________________________</w:t>
      </w:r>
    </w:p>
    <w:p w14:paraId="5B5CFC05" w14:textId="0EE13B4B" w:rsidR="00B63948" w:rsidRPr="00DD3048" w:rsidRDefault="00B63948" w:rsidP="00B63948">
      <w:pPr>
        <w:jc w:val="both"/>
      </w:pPr>
      <w:r w:rsidRPr="00DD3048">
        <w:t xml:space="preserve">          (наименование должности руководителя и его Ф.И.О./доверенность представителя по доверенности)</w:t>
      </w:r>
    </w:p>
    <w:p w14:paraId="193D35B1" w14:textId="6F2C83F9" w:rsidR="00B63948" w:rsidRPr="00DD3048" w:rsidRDefault="00B63948" w:rsidP="00B63948">
      <w:pPr>
        <w:jc w:val="both"/>
        <w:rPr>
          <w:color w:val="000000"/>
        </w:rPr>
      </w:pPr>
      <w:r w:rsidRPr="00DD3048">
        <w:t xml:space="preserve">подтверждаем, что согласны принять участие в запросе котировок в электронной форме </w:t>
      </w:r>
      <w:r w:rsidRPr="00DD3048">
        <w:rPr>
          <w:color w:val="000000"/>
        </w:rPr>
        <w:t xml:space="preserve">№___ </w:t>
      </w:r>
      <w:r w:rsidRPr="00DD3048">
        <w:rPr>
          <w:bCs/>
          <w:color w:val="000000"/>
        </w:rPr>
        <w:t xml:space="preserve">на </w:t>
      </w:r>
      <w:r w:rsidRPr="00DD3048">
        <w:t>______________________________________________</w:t>
      </w:r>
      <w:r w:rsidRPr="00DD3048">
        <w:rPr>
          <w:color w:val="000000"/>
        </w:rPr>
        <w:t xml:space="preserve"> на условиях, установленных в Извещении о закупке и предложенных нами в настоящей заявке на участие в запросе </w:t>
      </w:r>
      <w:r w:rsidRPr="00DD3048">
        <w:t>котировок в электронной форме</w:t>
      </w:r>
      <w:r w:rsidRPr="00DD3048">
        <w:rPr>
          <w:color w:val="000000"/>
        </w:rPr>
        <w:t>:</w:t>
      </w:r>
    </w:p>
    <w:p w14:paraId="5C419407" w14:textId="77777777" w:rsidR="00B63948" w:rsidRPr="00DD3048" w:rsidRDefault="00B63948" w:rsidP="00B63948">
      <w:pPr>
        <w:jc w:val="both"/>
      </w:pPr>
    </w:p>
    <w:tbl>
      <w:tblPr>
        <w:tblW w:w="9783" w:type="dxa"/>
        <w:tblLayout w:type="fixed"/>
        <w:tblLook w:val="04A0" w:firstRow="1" w:lastRow="0" w:firstColumn="1" w:lastColumn="0" w:noHBand="0" w:noVBand="1"/>
      </w:tblPr>
      <w:tblGrid>
        <w:gridCol w:w="421"/>
        <w:gridCol w:w="1559"/>
        <w:gridCol w:w="1417"/>
        <w:gridCol w:w="1559"/>
        <w:gridCol w:w="851"/>
        <w:gridCol w:w="1418"/>
        <w:gridCol w:w="1417"/>
        <w:gridCol w:w="1134"/>
        <w:gridCol w:w="7"/>
      </w:tblGrid>
      <w:tr w:rsidR="00B63948" w:rsidRPr="00DD3048" w14:paraId="2EF45942" w14:textId="77777777" w:rsidTr="00E95E1C">
        <w:trPr>
          <w:gridAfter w:val="1"/>
          <w:wAfter w:w="7" w:type="dxa"/>
          <w:trHeight w:val="84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AA61" w14:textId="77777777" w:rsidR="00B63948" w:rsidRPr="00DD3048" w:rsidRDefault="00B63948" w:rsidP="00E95E1C">
            <w:pPr>
              <w:ind w:left="-114" w:right="-111"/>
              <w:jc w:val="center"/>
              <w:rPr>
                <w:b/>
                <w:sz w:val="18"/>
              </w:rPr>
            </w:pPr>
            <w:r w:rsidRPr="00DD3048">
              <w:rPr>
                <w:b/>
                <w:sz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346" w14:textId="77777777" w:rsidR="00B63948" w:rsidRPr="00DD3048" w:rsidRDefault="00B63948" w:rsidP="00E95E1C">
            <w:pPr>
              <w:jc w:val="center"/>
              <w:rPr>
                <w:b/>
                <w:sz w:val="18"/>
              </w:rPr>
            </w:pPr>
            <w:r w:rsidRPr="00DD3048">
              <w:rPr>
                <w:b/>
                <w:sz w:val="18"/>
              </w:rPr>
              <w:t>Наименование, тип, марка</w:t>
            </w:r>
          </w:p>
        </w:tc>
        <w:tc>
          <w:tcPr>
            <w:tcW w:w="1417" w:type="dxa"/>
            <w:tcBorders>
              <w:top w:val="single" w:sz="4" w:space="0" w:color="auto"/>
              <w:left w:val="single" w:sz="4" w:space="0" w:color="auto"/>
              <w:bottom w:val="single" w:sz="4" w:space="0" w:color="auto"/>
              <w:right w:val="single" w:sz="4" w:space="0" w:color="auto"/>
            </w:tcBorders>
          </w:tcPr>
          <w:p w14:paraId="28DAADD2" w14:textId="77777777" w:rsidR="00B63948" w:rsidRPr="00DD3048" w:rsidRDefault="00B63948" w:rsidP="00E95E1C">
            <w:pPr>
              <w:jc w:val="center"/>
              <w:rPr>
                <w:b/>
                <w:sz w:val="18"/>
              </w:rPr>
            </w:pPr>
            <w:r w:rsidRPr="00DD3048">
              <w:rPr>
                <w:b/>
                <w:sz w:val="18"/>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14:paraId="684B1F83" w14:textId="77777777" w:rsidR="00B63948" w:rsidRPr="00DD3048" w:rsidRDefault="00B63948" w:rsidP="00E95E1C">
            <w:pPr>
              <w:jc w:val="center"/>
              <w:rPr>
                <w:b/>
                <w:sz w:val="18"/>
              </w:rPr>
            </w:pPr>
            <w:r w:rsidRPr="00DD3048">
              <w:rPr>
                <w:b/>
                <w:sz w:val="18"/>
              </w:rPr>
              <w:t>Наименование фирмы производителя</w:t>
            </w:r>
          </w:p>
          <w:p w14:paraId="2504D6B5" w14:textId="77777777" w:rsidR="00B63948" w:rsidRPr="00DD3048" w:rsidRDefault="00B63948" w:rsidP="00E95E1C">
            <w:pPr>
              <w:jc w:val="center"/>
              <w:rPr>
                <w:b/>
                <w:sz w:val="18"/>
              </w:rPr>
            </w:pPr>
            <w:r w:rsidRPr="00DD3048">
              <w:rPr>
                <w:b/>
                <w:sz w:val="18"/>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A9BB" w14:textId="77777777" w:rsidR="00B63948" w:rsidRPr="00DD3048" w:rsidRDefault="00B63948" w:rsidP="00E95E1C">
            <w:pPr>
              <w:jc w:val="center"/>
              <w:rPr>
                <w:b/>
                <w:sz w:val="18"/>
              </w:rPr>
            </w:pPr>
            <w:r w:rsidRPr="00DD3048">
              <w:rPr>
                <w:b/>
                <w:sz w:val="18"/>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4BD1" w14:textId="77777777" w:rsidR="00B63948" w:rsidRPr="00DD3048" w:rsidRDefault="00B63948" w:rsidP="00E95E1C">
            <w:pPr>
              <w:jc w:val="center"/>
              <w:rPr>
                <w:b/>
                <w:sz w:val="18"/>
              </w:rPr>
            </w:pPr>
            <w:r w:rsidRPr="00DD3048">
              <w:rPr>
                <w:b/>
                <w:sz w:val="18"/>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14:paraId="0D4A6573" w14:textId="77777777" w:rsidR="00B63948" w:rsidRPr="00DD3048" w:rsidRDefault="00B63948" w:rsidP="00E95E1C">
            <w:pPr>
              <w:jc w:val="center"/>
              <w:rPr>
                <w:b/>
                <w:sz w:val="18"/>
              </w:rPr>
            </w:pPr>
          </w:p>
          <w:p w14:paraId="7A229C0E" w14:textId="77777777" w:rsidR="00B63948" w:rsidRPr="00DD3048" w:rsidRDefault="00B63948" w:rsidP="00E95E1C">
            <w:pPr>
              <w:jc w:val="center"/>
              <w:rPr>
                <w:b/>
                <w:sz w:val="18"/>
              </w:rPr>
            </w:pPr>
            <w:r w:rsidRPr="00DD3048">
              <w:rPr>
                <w:b/>
                <w:sz w:val="18"/>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14:paraId="1CC9B688" w14:textId="77777777" w:rsidR="00B63948" w:rsidRPr="00DD3048" w:rsidRDefault="00B63948" w:rsidP="00E95E1C">
            <w:pPr>
              <w:jc w:val="center"/>
              <w:rPr>
                <w:b/>
                <w:sz w:val="18"/>
              </w:rPr>
            </w:pPr>
          </w:p>
          <w:p w14:paraId="016C3330" w14:textId="77777777" w:rsidR="00B63948" w:rsidRPr="00DD3048" w:rsidRDefault="00B63948" w:rsidP="00E95E1C">
            <w:pPr>
              <w:jc w:val="center"/>
              <w:rPr>
                <w:b/>
                <w:sz w:val="18"/>
              </w:rPr>
            </w:pPr>
            <w:r w:rsidRPr="00DD3048">
              <w:rPr>
                <w:b/>
                <w:sz w:val="18"/>
              </w:rPr>
              <w:t>Сумма с НДС, руб.</w:t>
            </w:r>
          </w:p>
        </w:tc>
      </w:tr>
      <w:tr w:rsidR="00B63948" w:rsidRPr="00DD3048" w14:paraId="55C5BD9B" w14:textId="77777777" w:rsidTr="00E95E1C">
        <w:trPr>
          <w:gridAfter w:val="1"/>
          <w:wAfter w:w="7" w:type="dxa"/>
          <w:trHeight w:val="31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1101E1" w14:textId="77777777" w:rsidR="00B63948" w:rsidRPr="00DD3048" w:rsidRDefault="00B63948" w:rsidP="00E95E1C">
            <w:pPr>
              <w:jc w:val="both"/>
            </w:pPr>
            <w:r w:rsidRPr="00DD3048">
              <w:t>1</w:t>
            </w:r>
          </w:p>
        </w:tc>
        <w:tc>
          <w:tcPr>
            <w:tcW w:w="1559" w:type="dxa"/>
            <w:tcBorders>
              <w:top w:val="nil"/>
              <w:left w:val="nil"/>
              <w:bottom w:val="single" w:sz="4" w:space="0" w:color="auto"/>
              <w:right w:val="single" w:sz="4" w:space="0" w:color="auto"/>
            </w:tcBorders>
            <w:shd w:val="clear" w:color="auto" w:fill="auto"/>
            <w:noWrap/>
            <w:vAlign w:val="center"/>
          </w:tcPr>
          <w:p w14:paraId="7A821653" w14:textId="77777777" w:rsidR="00B63948" w:rsidRPr="00DD3048" w:rsidRDefault="00B63948" w:rsidP="00E95E1C">
            <w:pPr>
              <w:jc w:val="both"/>
            </w:pPr>
          </w:p>
        </w:tc>
        <w:tc>
          <w:tcPr>
            <w:tcW w:w="1417" w:type="dxa"/>
            <w:tcBorders>
              <w:top w:val="single" w:sz="4" w:space="0" w:color="auto"/>
              <w:left w:val="nil"/>
              <w:bottom w:val="single" w:sz="4" w:space="0" w:color="auto"/>
              <w:right w:val="single" w:sz="4" w:space="0" w:color="auto"/>
            </w:tcBorders>
          </w:tcPr>
          <w:p w14:paraId="6B9F60DD" w14:textId="77777777" w:rsidR="00B63948" w:rsidRPr="00DD3048" w:rsidRDefault="00B63948" w:rsidP="00E95E1C">
            <w:pPr>
              <w:jc w:val="both"/>
            </w:pPr>
          </w:p>
        </w:tc>
        <w:tc>
          <w:tcPr>
            <w:tcW w:w="1559" w:type="dxa"/>
            <w:tcBorders>
              <w:top w:val="single" w:sz="4" w:space="0" w:color="auto"/>
              <w:left w:val="single" w:sz="4" w:space="0" w:color="auto"/>
              <w:bottom w:val="single" w:sz="4" w:space="0" w:color="auto"/>
              <w:right w:val="single" w:sz="4" w:space="0" w:color="auto"/>
            </w:tcBorders>
          </w:tcPr>
          <w:p w14:paraId="5C540215" w14:textId="77777777" w:rsidR="00B63948" w:rsidRPr="00DD3048" w:rsidRDefault="00B63948" w:rsidP="00E95E1C">
            <w:pPr>
              <w:jc w:val="both"/>
            </w:pPr>
          </w:p>
        </w:tc>
        <w:tc>
          <w:tcPr>
            <w:tcW w:w="851" w:type="dxa"/>
            <w:tcBorders>
              <w:top w:val="nil"/>
              <w:left w:val="nil"/>
              <w:bottom w:val="single" w:sz="4" w:space="0" w:color="auto"/>
              <w:right w:val="single" w:sz="4" w:space="0" w:color="auto"/>
            </w:tcBorders>
            <w:shd w:val="clear" w:color="auto" w:fill="auto"/>
            <w:noWrap/>
            <w:vAlign w:val="center"/>
            <w:hideMark/>
          </w:tcPr>
          <w:p w14:paraId="1DE0CCF4" w14:textId="77777777" w:rsidR="00B63948" w:rsidRPr="00DD3048" w:rsidRDefault="00B63948" w:rsidP="00E95E1C">
            <w:pPr>
              <w:jc w:val="both"/>
            </w:pPr>
            <w:r w:rsidRPr="00DD3048">
              <w:t>1</w:t>
            </w:r>
          </w:p>
        </w:tc>
        <w:tc>
          <w:tcPr>
            <w:tcW w:w="1418" w:type="dxa"/>
            <w:tcBorders>
              <w:top w:val="nil"/>
              <w:left w:val="nil"/>
              <w:bottom w:val="single" w:sz="4" w:space="0" w:color="auto"/>
              <w:right w:val="single" w:sz="4" w:space="0" w:color="auto"/>
            </w:tcBorders>
            <w:shd w:val="clear" w:color="auto" w:fill="auto"/>
            <w:noWrap/>
            <w:vAlign w:val="center"/>
          </w:tcPr>
          <w:p w14:paraId="542360A4" w14:textId="77777777" w:rsidR="00B63948" w:rsidRPr="00DD3048" w:rsidRDefault="00B63948" w:rsidP="00E95E1C">
            <w:pPr>
              <w:jc w:val="both"/>
            </w:pPr>
          </w:p>
        </w:tc>
        <w:tc>
          <w:tcPr>
            <w:tcW w:w="1417" w:type="dxa"/>
            <w:tcBorders>
              <w:top w:val="single" w:sz="4" w:space="0" w:color="auto"/>
              <w:left w:val="nil"/>
              <w:bottom w:val="single" w:sz="4" w:space="0" w:color="auto"/>
              <w:right w:val="single" w:sz="4" w:space="0" w:color="auto"/>
            </w:tcBorders>
          </w:tcPr>
          <w:p w14:paraId="6C3F4FAA" w14:textId="77777777" w:rsidR="00B63948" w:rsidRPr="00DD3048" w:rsidRDefault="00B63948" w:rsidP="00E95E1C">
            <w:pPr>
              <w:jc w:val="both"/>
            </w:pPr>
          </w:p>
        </w:tc>
        <w:tc>
          <w:tcPr>
            <w:tcW w:w="1134" w:type="dxa"/>
            <w:tcBorders>
              <w:top w:val="nil"/>
              <w:left w:val="single" w:sz="4" w:space="0" w:color="auto"/>
              <w:bottom w:val="single" w:sz="4" w:space="0" w:color="auto"/>
              <w:right w:val="single" w:sz="4" w:space="0" w:color="auto"/>
            </w:tcBorders>
          </w:tcPr>
          <w:p w14:paraId="53E00FAA" w14:textId="77777777" w:rsidR="00B63948" w:rsidRPr="00DD3048" w:rsidRDefault="00B63948" w:rsidP="00E95E1C">
            <w:pPr>
              <w:jc w:val="both"/>
            </w:pPr>
          </w:p>
        </w:tc>
      </w:tr>
      <w:tr w:rsidR="00B63948" w:rsidRPr="00DD3048" w14:paraId="15EE0C55" w14:textId="77777777" w:rsidTr="00E95E1C">
        <w:trPr>
          <w:gridAfter w:val="1"/>
          <w:wAfter w:w="7" w:type="dxa"/>
          <w:trHeight w:val="248"/>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7BCC6" w14:textId="77777777" w:rsidR="00B63948" w:rsidRPr="00DD3048" w:rsidRDefault="00B63948" w:rsidP="00E95E1C">
            <w:pPr>
              <w:jc w:val="both"/>
              <w:rPr>
                <w:b/>
              </w:rPr>
            </w:pPr>
            <w:r w:rsidRPr="00DD3048">
              <w:rPr>
                <w:b/>
              </w:rPr>
              <w:t>ИТОГО:</w:t>
            </w:r>
          </w:p>
        </w:tc>
        <w:tc>
          <w:tcPr>
            <w:tcW w:w="1417" w:type="dxa"/>
            <w:tcBorders>
              <w:top w:val="single" w:sz="4" w:space="0" w:color="auto"/>
              <w:left w:val="nil"/>
              <w:bottom w:val="single" w:sz="4" w:space="0" w:color="auto"/>
              <w:right w:val="single" w:sz="4" w:space="0" w:color="auto"/>
            </w:tcBorders>
          </w:tcPr>
          <w:p w14:paraId="29E1CD20" w14:textId="77777777" w:rsidR="00B63948" w:rsidRPr="00DD3048" w:rsidRDefault="00B63948" w:rsidP="00E95E1C">
            <w:pPr>
              <w:jc w:val="both"/>
            </w:pPr>
          </w:p>
        </w:tc>
        <w:tc>
          <w:tcPr>
            <w:tcW w:w="1134" w:type="dxa"/>
            <w:tcBorders>
              <w:top w:val="single" w:sz="4" w:space="0" w:color="auto"/>
              <w:left w:val="single" w:sz="4" w:space="0" w:color="auto"/>
              <w:bottom w:val="single" w:sz="4" w:space="0" w:color="auto"/>
              <w:right w:val="single" w:sz="4" w:space="0" w:color="auto"/>
            </w:tcBorders>
          </w:tcPr>
          <w:p w14:paraId="56870C41" w14:textId="77777777" w:rsidR="00B63948" w:rsidRPr="00DD3048" w:rsidRDefault="00B63948" w:rsidP="00E95E1C">
            <w:pPr>
              <w:jc w:val="both"/>
            </w:pPr>
          </w:p>
        </w:tc>
      </w:tr>
      <w:tr w:rsidR="00B63948" w:rsidRPr="00DD3048" w14:paraId="0999A030" w14:textId="77777777" w:rsidTr="00E95E1C">
        <w:trPr>
          <w:trHeight w:val="726"/>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5BCFE0" w14:textId="77777777" w:rsidR="00B63948" w:rsidRPr="00DD3048" w:rsidRDefault="00B63948" w:rsidP="00E95E1C">
            <w:pPr>
              <w:jc w:val="both"/>
              <w:rPr>
                <w:b/>
              </w:rPr>
            </w:pPr>
            <w:r w:rsidRPr="00DD3048">
              <w:rPr>
                <w:b/>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8" w:type="dxa"/>
            <w:gridSpan w:val="3"/>
            <w:tcBorders>
              <w:top w:val="single" w:sz="4" w:space="0" w:color="auto"/>
              <w:left w:val="nil"/>
              <w:bottom w:val="single" w:sz="4" w:space="0" w:color="auto"/>
              <w:right w:val="single" w:sz="4" w:space="0" w:color="auto"/>
            </w:tcBorders>
          </w:tcPr>
          <w:p w14:paraId="2542AAA7" w14:textId="77777777" w:rsidR="00B63948" w:rsidRPr="00DD3048" w:rsidRDefault="00B63948" w:rsidP="00E95E1C">
            <w:pPr>
              <w:jc w:val="both"/>
            </w:pPr>
          </w:p>
        </w:tc>
      </w:tr>
    </w:tbl>
    <w:p w14:paraId="65A30AE8" w14:textId="77777777" w:rsidR="00B63948" w:rsidRPr="00DD3048" w:rsidRDefault="00B63948" w:rsidP="00B63948">
      <w:pPr>
        <w:keepNext/>
        <w:suppressAutoHyphens/>
        <w:rPr>
          <w:b/>
        </w:rPr>
      </w:pPr>
    </w:p>
    <w:p w14:paraId="3AE64C56" w14:textId="77777777" w:rsidR="00B63948" w:rsidRPr="00DD3048" w:rsidRDefault="00B63948" w:rsidP="00B63948">
      <w:pPr>
        <w:keepNext/>
        <w:suppressAutoHyphens/>
        <w:rPr>
          <w:b/>
        </w:rPr>
      </w:pPr>
      <w:r w:rsidRPr="00DD304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63948" w:rsidRPr="00DD3048" w14:paraId="0DE44228" w14:textId="77777777" w:rsidTr="00E95E1C">
        <w:tc>
          <w:tcPr>
            <w:tcW w:w="648" w:type="dxa"/>
            <w:vAlign w:val="center"/>
          </w:tcPr>
          <w:p w14:paraId="300B41DB" w14:textId="77777777" w:rsidR="00B63948" w:rsidRPr="00DD3048" w:rsidRDefault="00B63948" w:rsidP="00E95E1C">
            <w:pPr>
              <w:pStyle w:val="affff1"/>
              <w:spacing w:before="0" w:after="0"/>
              <w:jc w:val="center"/>
              <w:rPr>
                <w:sz w:val="20"/>
              </w:rPr>
            </w:pPr>
            <w:r w:rsidRPr="00DD3048">
              <w:rPr>
                <w:sz w:val="20"/>
              </w:rPr>
              <w:t>№ п/п</w:t>
            </w:r>
          </w:p>
        </w:tc>
        <w:tc>
          <w:tcPr>
            <w:tcW w:w="7020" w:type="dxa"/>
            <w:vAlign w:val="center"/>
          </w:tcPr>
          <w:p w14:paraId="3AEA3464" w14:textId="77777777" w:rsidR="00B63948" w:rsidRPr="00DD3048" w:rsidRDefault="00B63948" w:rsidP="00E95E1C">
            <w:pPr>
              <w:pStyle w:val="affff1"/>
              <w:spacing w:before="0" w:after="0"/>
              <w:jc w:val="center"/>
              <w:rPr>
                <w:sz w:val="20"/>
              </w:rPr>
            </w:pPr>
            <w:r w:rsidRPr="00DD3048">
              <w:rPr>
                <w:sz w:val="20"/>
              </w:rPr>
              <w:t>Наименование статьи расходов</w:t>
            </w:r>
          </w:p>
        </w:tc>
        <w:tc>
          <w:tcPr>
            <w:tcW w:w="1966" w:type="dxa"/>
            <w:vAlign w:val="center"/>
          </w:tcPr>
          <w:p w14:paraId="45E8C542" w14:textId="77777777" w:rsidR="00B63948" w:rsidRPr="00DD3048" w:rsidRDefault="00B63948" w:rsidP="00E95E1C">
            <w:pPr>
              <w:pStyle w:val="affff1"/>
              <w:spacing w:before="0" w:after="0"/>
              <w:jc w:val="center"/>
              <w:rPr>
                <w:sz w:val="20"/>
              </w:rPr>
            </w:pPr>
            <w:r w:rsidRPr="00DD3048">
              <w:rPr>
                <w:sz w:val="20"/>
              </w:rPr>
              <w:t>Стоимость, руб.</w:t>
            </w:r>
          </w:p>
        </w:tc>
      </w:tr>
      <w:tr w:rsidR="00B63948" w:rsidRPr="00DD3048" w14:paraId="4DE090F7" w14:textId="77777777" w:rsidTr="00E95E1C">
        <w:tc>
          <w:tcPr>
            <w:tcW w:w="648" w:type="dxa"/>
            <w:vAlign w:val="center"/>
          </w:tcPr>
          <w:p w14:paraId="08CAAF75" w14:textId="77777777" w:rsidR="00B63948" w:rsidRPr="00DD3048" w:rsidRDefault="00B63948" w:rsidP="00D65927">
            <w:pPr>
              <w:widowControl/>
              <w:numPr>
                <w:ilvl w:val="0"/>
                <w:numId w:val="56"/>
              </w:numPr>
              <w:autoSpaceDE/>
              <w:autoSpaceDN/>
              <w:adjustRightInd/>
              <w:jc w:val="center"/>
            </w:pPr>
          </w:p>
        </w:tc>
        <w:tc>
          <w:tcPr>
            <w:tcW w:w="7020" w:type="dxa"/>
          </w:tcPr>
          <w:p w14:paraId="62B9D473" w14:textId="77777777" w:rsidR="00B63948" w:rsidRPr="00DD3048" w:rsidRDefault="00B63948" w:rsidP="00E95E1C">
            <w:pPr>
              <w:pStyle w:val="affff2"/>
              <w:spacing w:before="0" w:after="0"/>
              <w:rPr>
                <w:sz w:val="20"/>
              </w:rPr>
            </w:pPr>
            <w:r w:rsidRPr="00DD3048">
              <w:rPr>
                <w:sz w:val="20"/>
              </w:rPr>
              <w:t>Стоимость продукции (итого таблицы-1)</w:t>
            </w:r>
          </w:p>
        </w:tc>
        <w:tc>
          <w:tcPr>
            <w:tcW w:w="1966" w:type="dxa"/>
          </w:tcPr>
          <w:p w14:paraId="0E181B6B" w14:textId="77777777" w:rsidR="00B63948" w:rsidRPr="00DD3048" w:rsidRDefault="00B63948" w:rsidP="00E95E1C">
            <w:pPr>
              <w:pStyle w:val="affff2"/>
              <w:spacing w:before="0" w:after="0"/>
              <w:rPr>
                <w:sz w:val="20"/>
              </w:rPr>
            </w:pPr>
          </w:p>
        </w:tc>
      </w:tr>
      <w:tr w:rsidR="00B63948" w:rsidRPr="00DD3048" w14:paraId="6D75FA08" w14:textId="77777777" w:rsidTr="00E95E1C">
        <w:tc>
          <w:tcPr>
            <w:tcW w:w="648" w:type="dxa"/>
            <w:vAlign w:val="center"/>
          </w:tcPr>
          <w:p w14:paraId="3B263D4E" w14:textId="77777777" w:rsidR="00B63948" w:rsidRPr="00DD3048" w:rsidRDefault="00B63948" w:rsidP="00D65927">
            <w:pPr>
              <w:widowControl/>
              <w:numPr>
                <w:ilvl w:val="0"/>
                <w:numId w:val="56"/>
              </w:numPr>
              <w:autoSpaceDE/>
              <w:autoSpaceDN/>
              <w:adjustRightInd/>
              <w:jc w:val="center"/>
            </w:pPr>
          </w:p>
        </w:tc>
        <w:tc>
          <w:tcPr>
            <w:tcW w:w="7020" w:type="dxa"/>
          </w:tcPr>
          <w:p w14:paraId="450AB08D" w14:textId="77777777" w:rsidR="00B63948" w:rsidRPr="00DD3048" w:rsidRDefault="00B63948" w:rsidP="00E95E1C">
            <w:pPr>
              <w:pStyle w:val="affff2"/>
              <w:spacing w:before="0" w:after="0"/>
              <w:rPr>
                <w:sz w:val="20"/>
              </w:rPr>
            </w:pPr>
            <w:r w:rsidRPr="00DD3048">
              <w:rPr>
                <w:sz w:val="20"/>
              </w:rPr>
              <w:t>Стоимость дополнительных услуг [</w:t>
            </w:r>
            <w:r w:rsidRPr="00DD3048">
              <w:rPr>
                <w:rStyle w:val="affff4"/>
                <w:sz w:val="20"/>
              </w:rPr>
              <w:t>расшифровать, какие дополнительные услуги должны быть включены в стоимость</w:t>
            </w:r>
            <w:r w:rsidRPr="00DD3048">
              <w:rPr>
                <w:sz w:val="20"/>
              </w:rPr>
              <w:t xml:space="preserve">] </w:t>
            </w:r>
          </w:p>
        </w:tc>
        <w:tc>
          <w:tcPr>
            <w:tcW w:w="1966" w:type="dxa"/>
          </w:tcPr>
          <w:p w14:paraId="4623FB8C" w14:textId="77777777" w:rsidR="00B63948" w:rsidRPr="00DD3048" w:rsidRDefault="00B63948" w:rsidP="00E95E1C">
            <w:pPr>
              <w:pStyle w:val="affff2"/>
              <w:spacing w:before="0" w:after="0"/>
              <w:rPr>
                <w:sz w:val="20"/>
              </w:rPr>
            </w:pPr>
          </w:p>
        </w:tc>
      </w:tr>
      <w:tr w:rsidR="00B63948" w:rsidRPr="00DD3048" w14:paraId="28443C20" w14:textId="77777777" w:rsidTr="00E95E1C">
        <w:tc>
          <w:tcPr>
            <w:tcW w:w="648" w:type="dxa"/>
            <w:vAlign w:val="center"/>
          </w:tcPr>
          <w:p w14:paraId="6205EC61" w14:textId="77777777" w:rsidR="00B63948" w:rsidRPr="00DD3048" w:rsidRDefault="00B63948" w:rsidP="00D65927">
            <w:pPr>
              <w:widowControl/>
              <w:numPr>
                <w:ilvl w:val="0"/>
                <w:numId w:val="56"/>
              </w:numPr>
              <w:autoSpaceDE/>
              <w:autoSpaceDN/>
              <w:adjustRightInd/>
              <w:jc w:val="center"/>
            </w:pPr>
          </w:p>
        </w:tc>
        <w:tc>
          <w:tcPr>
            <w:tcW w:w="7020" w:type="dxa"/>
          </w:tcPr>
          <w:p w14:paraId="184A3F99" w14:textId="77777777" w:rsidR="00B63948" w:rsidRPr="00DD3048" w:rsidRDefault="00B63948" w:rsidP="00E95E1C">
            <w:pPr>
              <w:pStyle w:val="affff2"/>
              <w:spacing w:before="0" w:after="0"/>
              <w:rPr>
                <w:sz w:val="20"/>
              </w:rPr>
            </w:pPr>
            <w:r w:rsidRPr="00DD3048">
              <w:rPr>
                <w:sz w:val="20"/>
              </w:rPr>
              <w:t>Прочие расходы (расшифровать с указанием каждого конкретного вида расходов)</w:t>
            </w:r>
          </w:p>
        </w:tc>
        <w:tc>
          <w:tcPr>
            <w:tcW w:w="1966" w:type="dxa"/>
          </w:tcPr>
          <w:p w14:paraId="73769BCF" w14:textId="77777777" w:rsidR="00B63948" w:rsidRPr="00DD3048" w:rsidRDefault="00B63948" w:rsidP="00E95E1C">
            <w:pPr>
              <w:pStyle w:val="affff2"/>
              <w:spacing w:before="0" w:after="0"/>
              <w:rPr>
                <w:sz w:val="20"/>
              </w:rPr>
            </w:pPr>
          </w:p>
        </w:tc>
      </w:tr>
      <w:tr w:rsidR="00B63948" w:rsidRPr="00DD3048" w14:paraId="062E6471" w14:textId="77777777" w:rsidTr="00E95E1C">
        <w:trPr>
          <w:cantSplit/>
        </w:trPr>
        <w:tc>
          <w:tcPr>
            <w:tcW w:w="648" w:type="dxa"/>
          </w:tcPr>
          <w:p w14:paraId="5CC36F11" w14:textId="77777777" w:rsidR="00B63948" w:rsidRPr="00DD3048" w:rsidRDefault="00B63948" w:rsidP="00E95E1C">
            <w:pPr>
              <w:pStyle w:val="affff2"/>
              <w:spacing w:before="0" w:after="0"/>
              <w:rPr>
                <w:sz w:val="20"/>
              </w:rPr>
            </w:pPr>
            <w:r w:rsidRPr="00DD3048">
              <w:rPr>
                <w:sz w:val="20"/>
              </w:rPr>
              <w:t>…</w:t>
            </w:r>
          </w:p>
        </w:tc>
        <w:tc>
          <w:tcPr>
            <w:tcW w:w="7020" w:type="dxa"/>
          </w:tcPr>
          <w:p w14:paraId="5088B80A" w14:textId="77777777" w:rsidR="00B63948" w:rsidRPr="00DD3048" w:rsidRDefault="00B63948" w:rsidP="00E95E1C">
            <w:pPr>
              <w:pStyle w:val="affff2"/>
              <w:spacing w:before="0" w:after="0"/>
              <w:rPr>
                <w:sz w:val="20"/>
              </w:rPr>
            </w:pPr>
            <w:r w:rsidRPr="00DD3048">
              <w:rPr>
                <w:sz w:val="20"/>
              </w:rPr>
              <w:t>и т.д.</w:t>
            </w:r>
          </w:p>
        </w:tc>
        <w:tc>
          <w:tcPr>
            <w:tcW w:w="1966" w:type="dxa"/>
          </w:tcPr>
          <w:p w14:paraId="280941CF" w14:textId="77777777" w:rsidR="00B63948" w:rsidRPr="00DD3048" w:rsidRDefault="00B63948" w:rsidP="00E95E1C">
            <w:pPr>
              <w:pStyle w:val="affff2"/>
              <w:spacing w:before="0" w:after="0"/>
              <w:rPr>
                <w:sz w:val="20"/>
              </w:rPr>
            </w:pPr>
          </w:p>
        </w:tc>
      </w:tr>
      <w:tr w:rsidR="00B63948" w:rsidRPr="00DD3048" w14:paraId="2E8697A1" w14:textId="77777777" w:rsidTr="00E95E1C">
        <w:trPr>
          <w:cantSplit/>
        </w:trPr>
        <w:tc>
          <w:tcPr>
            <w:tcW w:w="648" w:type="dxa"/>
          </w:tcPr>
          <w:p w14:paraId="3CCFE60B" w14:textId="77777777" w:rsidR="00B63948" w:rsidRPr="00DD3048" w:rsidRDefault="00B63948" w:rsidP="00E95E1C"/>
        </w:tc>
        <w:tc>
          <w:tcPr>
            <w:tcW w:w="7020" w:type="dxa"/>
          </w:tcPr>
          <w:p w14:paraId="0EB9072B" w14:textId="77777777" w:rsidR="00B63948" w:rsidRPr="00DD3048" w:rsidRDefault="00B63948" w:rsidP="00E95E1C">
            <w:pPr>
              <w:pStyle w:val="affff2"/>
              <w:spacing w:before="0" w:after="0"/>
              <w:rPr>
                <w:sz w:val="20"/>
              </w:rPr>
            </w:pPr>
            <w:r w:rsidRPr="00DD3048">
              <w:rPr>
                <w:sz w:val="20"/>
              </w:rPr>
              <w:t>ИТОГО (1 + 2 + …) с учетом транспортных затрат, без учета НДС</w:t>
            </w:r>
          </w:p>
        </w:tc>
        <w:tc>
          <w:tcPr>
            <w:tcW w:w="1966" w:type="dxa"/>
          </w:tcPr>
          <w:p w14:paraId="6B54C7EC" w14:textId="77777777" w:rsidR="00B63948" w:rsidRPr="00DD3048" w:rsidRDefault="00B63948" w:rsidP="00E95E1C">
            <w:pPr>
              <w:pStyle w:val="affff2"/>
              <w:spacing w:before="0" w:after="0"/>
              <w:rPr>
                <w:sz w:val="20"/>
              </w:rPr>
            </w:pPr>
          </w:p>
        </w:tc>
      </w:tr>
      <w:tr w:rsidR="00B63948" w:rsidRPr="00DD3048" w14:paraId="65203424" w14:textId="77777777" w:rsidTr="00E95E1C">
        <w:trPr>
          <w:cantSplit/>
        </w:trPr>
        <w:tc>
          <w:tcPr>
            <w:tcW w:w="648" w:type="dxa"/>
          </w:tcPr>
          <w:p w14:paraId="7C73CEBB" w14:textId="77777777" w:rsidR="00B63948" w:rsidRPr="00DD3048" w:rsidRDefault="00B63948" w:rsidP="00E95E1C"/>
        </w:tc>
        <w:tc>
          <w:tcPr>
            <w:tcW w:w="7020" w:type="dxa"/>
          </w:tcPr>
          <w:p w14:paraId="01CED493" w14:textId="77777777" w:rsidR="00B63948" w:rsidRPr="00DD3048" w:rsidRDefault="00B63948" w:rsidP="00E95E1C">
            <w:pPr>
              <w:pStyle w:val="affff2"/>
              <w:spacing w:before="0" w:after="0"/>
              <w:rPr>
                <w:sz w:val="20"/>
              </w:rPr>
            </w:pPr>
            <w:r w:rsidRPr="00DD3048">
              <w:rPr>
                <w:sz w:val="20"/>
              </w:rPr>
              <w:t>Сумма НДС</w:t>
            </w:r>
          </w:p>
        </w:tc>
        <w:tc>
          <w:tcPr>
            <w:tcW w:w="1966" w:type="dxa"/>
          </w:tcPr>
          <w:p w14:paraId="76BDA998" w14:textId="77777777" w:rsidR="00B63948" w:rsidRPr="00DD3048" w:rsidRDefault="00B63948" w:rsidP="00E95E1C">
            <w:pPr>
              <w:pStyle w:val="affff2"/>
              <w:spacing w:before="0" w:after="0"/>
              <w:rPr>
                <w:sz w:val="20"/>
              </w:rPr>
            </w:pPr>
          </w:p>
        </w:tc>
      </w:tr>
      <w:tr w:rsidR="00B63948" w:rsidRPr="00DD3048" w14:paraId="277F2C55" w14:textId="77777777" w:rsidTr="00E95E1C">
        <w:trPr>
          <w:cantSplit/>
        </w:trPr>
        <w:tc>
          <w:tcPr>
            <w:tcW w:w="648" w:type="dxa"/>
          </w:tcPr>
          <w:p w14:paraId="1F7D26AA" w14:textId="77777777" w:rsidR="00B63948" w:rsidRPr="00DD3048" w:rsidRDefault="00B63948" w:rsidP="00E95E1C"/>
        </w:tc>
        <w:tc>
          <w:tcPr>
            <w:tcW w:w="7020" w:type="dxa"/>
          </w:tcPr>
          <w:p w14:paraId="1F411C94" w14:textId="77777777" w:rsidR="00B63948" w:rsidRPr="00DD3048" w:rsidRDefault="00B63948" w:rsidP="00E95E1C">
            <w:pPr>
              <w:pStyle w:val="affff2"/>
              <w:spacing w:before="0" w:after="0"/>
              <w:rPr>
                <w:sz w:val="20"/>
              </w:rPr>
            </w:pPr>
            <w:r w:rsidRPr="00DD3048">
              <w:rPr>
                <w:sz w:val="20"/>
              </w:rPr>
              <w:t>ИТОГО (1 + 2 + …) с учетом транспортных затрат, с НДС</w:t>
            </w:r>
          </w:p>
        </w:tc>
        <w:tc>
          <w:tcPr>
            <w:tcW w:w="1966" w:type="dxa"/>
          </w:tcPr>
          <w:p w14:paraId="1FF224EC" w14:textId="77777777" w:rsidR="00B63948" w:rsidRPr="00DD3048" w:rsidRDefault="00B63948" w:rsidP="00E95E1C">
            <w:pPr>
              <w:pStyle w:val="affff2"/>
              <w:spacing w:before="0" w:after="0"/>
              <w:rPr>
                <w:sz w:val="20"/>
              </w:rPr>
            </w:pPr>
          </w:p>
        </w:tc>
      </w:tr>
    </w:tbl>
    <w:p w14:paraId="54D46E01" w14:textId="77777777" w:rsidR="00B63948" w:rsidRPr="00DD3048" w:rsidRDefault="00B63948" w:rsidP="00B63948"/>
    <w:p w14:paraId="748CEDE2" w14:textId="77777777" w:rsidR="00B63948" w:rsidRPr="00DD3048" w:rsidRDefault="00B63948" w:rsidP="00B63948">
      <w:pPr>
        <w:keepNext/>
        <w:suppressAutoHyphens/>
        <w:rPr>
          <w:b/>
        </w:rPr>
      </w:pPr>
      <w:r w:rsidRPr="00DD3048">
        <w:rPr>
          <w:b/>
        </w:rPr>
        <w:lastRenderedPageBreak/>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63948" w:rsidRPr="00DD3048" w14:paraId="4D814315" w14:textId="77777777" w:rsidTr="00E95E1C">
        <w:tc>
          <w:tcPr>
            <w:tcW w:w="648" w:type="dxa"/>
            <w:vAlign w:val="center"/>
          </w:tcPr>
          <w:p w14:paraId="5D8EE8EB" w14:textId="77777777" w:rsidR="00B63948" w:rsidRPr="00DD3048" w:rsidRDefault="00B63948" w:rsidP="00E95E1C">
            <w:pPr>
              <w:pStyle w:val="affff1"/>
              <w:spacing w:before="0" w:after="0"/>
              <w:jc w:val="center"/>
              <w:rPr>
                <w:sz w:val="20"/>
              </w:rPr>
            </w:pPr>
            <w:r w:rsidRPr="00DD3048">
              <w:rPr>
                <w:sz w:val="20"/>
              </w:rPr>
              <w:t>№ п/п</w:t>
            </w:r>
          </w:p>
        </w:tc>
        <w:tc>
          <w:tcPr>
            <w:tcW w:w="4860" w:type="dxa"/>
            <w:vAlign w:val="center"/>
          </w:tcPr>
          <w:p w14:paraId="4E8A55EA" w14:textId="77777777" w:rsidR="00B63948" w:rsidRPr="00DD3048" w:rsidRDefault="00B63948" w:rsidP="00E95E1C">
            <w:pPr>
              <w:pStyle w:val="affff1"/>
              <w:spacing w:before="0" w:after="0"/>
              <w:jc w:val="center"/>
              <w:rPr>
                <w:sz w:val="20"/>
              </w:rPr>
            </w:pPr>
            <w:r w:rsidRPr="00DD3048">
              <w:rPr>
                <w:sz w:val="20"/>
              </w:rPr>
              <w:t>Наименование</w:t>
            </w:r>
          </w:p>
        </w:tc>
        <w:tc>
          <w:tcPr>
            <w:tcW w:w="4126" w:type="dxa"/>
            <w:vAlign w:val="center"/>
          </w:tcPr>
          <w:p w14:paraId="2C0EC3FB" w14:textId="77777777" w:rsidR="00B63948" w:rsidRPr="00DD3048" w:rsidRDefault="00B63948" w:rsidP="00E95E1C">
            <w:pPr>
              <w:pStyle w:val="affff1"/>
              <w:spacing w:before="0" w:after="0"/>
              <w:jc w:val="center"/>
              <w:rPr>
                <w:sz w:val="20"/>
              </w:rPr>
            </w:pPr>
            <w:r w:rsidRPr="00DD3048">
              <w:rPr>
                <w:sz w:val="20"/>
              </w:rPr>
              <w:t>Значение</w:t>
            </w:r>
          </w:p>
        </w:tc>
      </w:tr>
      <w:tr w:rsidR="00B63948" w:rsidRPr="00DD3048" w14:paraId="79517797" w14:textId="77777777" w:rsidTr="00E95E1C">
        <w:tc>
          <w:tcPr>
            <w:tcW w:w="648" w:type="dxa"/>
          </w:tcPr>
          <w:p w14:paraId="72F760BB" w14:textId="77777777" w:rsidR="00B63948" w:rsidRPr="00DD3048" w:rsidRDefault="00B63948" w:rsidP="00D65927">
            <w:pPr>
              <w:widowControl/>
              <w:numPr>
                <w:ilvl w:val="0"/>
                <w:numId w:val="57"/>
              </w:numPr>
              <w:autoSpaceDE/>
              <w:autoSpaceDN/>
              <w:adjustRightInd/>
              <w:jc w:val="both"/>
            </w:pPr>
          </w:p>
        </w:tc>
        <w:tc>
          <w:tcPr>
            <w:tcW w:w="4860" w:type="dxa"/>
          </w:tcPr>
          <w:p w14:paraId="1746D98D" w14:textId="77777777" w:rsidR="00B63948" w:rsidRPr="00DD3048" w:rsidRDefault="00B63948" w:rsidP="00E95E1C">
            <w:pPr>
              <w:pStyle w:val="affff2"/>
              <w:spacing w:before="0" w:after="0"/>
              <w:rPr>
                <w:sz w:val="20"/>
              </w:rPr>
            </w:pPr>
            <w:r w:rsidRPr="00DD3048">
              <w:rPr>
                <w:sz w:val="20"/>
              </w:rPr>
              <w:t>Срок начала поставки</w:t>
            </w:r>
          </w:p>
        </w:tc>
        <w:tc>
          <w:tcPr>
            <w:tcW w:w="4126" w:type="dxa"/>
          </w:tcPr>
          <w:p w14:paraId="1414B431" w14:textId="77777777" w:rsidR="00B63948" w:rsidRPr="00DD3048" w:rsidRDefault="00B63948" w:rsidP="00E95E1C">
            <w:pPr>
              <w:pStyle w:val="affff2"/>
              <w:spacing w:before="0" w:after="0"/>
              <w:rPr>
                <w:sz w:val="20"/>
              </w:rPr>
            </w:pPr>
          </w:p>
        </w:tc>
      </w:tr>
      <w:tr w:rsidR="00B63948" w:rsidRPr="00DD3048" w14:paraId="71F98482" w14:textId="77777777" w:rsidTr="00E95E1C">
        <w:tc>
          <w:tcPr>
            <w:tcW w:w="648" w:type="dxa"/>
          </w:tcPr>
          <w:p w14:paraId="4565DA1C" w14:textId="77777777" w:rsidR="00B63948" w:rsidRPr="00DD3048" w:rsidRDefault="00B63948" w:rsidP="00D65927">
            <w:pPr>
              <w:widowControl/>
              <w:numPr>
                <w:ilvl w:val="0"/>
                <w:numId w:val="57"/>
              </w:numPr>
              <w:autoSpaceDE/>
              <w:autoSpaceDN/>
              <w:adjustRightInd/>
              <w:jc w:val="both"/>
            </w:pPr>
          </w:p>
        </w:tc>
        <w:tc>
          <w:tcPr>
            <w:tcW w:w="4860" w:type="dxa"/>
          </w:tcPr>
          <w:p w14:paraId="6F6D408E" w14:textId="77777777" w:rsidR="00B63948" w:rsidRPr="00DD3048" w:rsidRDefault="00B63948" w:rsidP="00E95E1C">
            <w:pPr>
              <w:pStyle w:val="affff2"/>
              <w:spacing w:before="0" w:after="0"/>
              <w:rPr>
                <w:sz w:val="20"/>
              </w:rPr>
            </w:pPr>
            <w:r w:rsidRPr="00DD3048">
              <w:rPr>
                <w:sz w:val="20"/>
              </w:rPr>
              <w:t xml:space="preserve">Срок завершения поставки </w:t>
            </w:r>
          </w:p>
        </w:tc>
        <w:tc>
          <w:tcPr>
            <w:tcW w:w="4126" w:type="dxa"/>
          </w:tcPr>
          <w:p w14:paraId="4D52865D" w14:textId="77777777" w:rsidR="00B63948" w:rsidRPr="00DD3048" w:rsidRDefault="00B63948" w:rsidP="00E95E1C">
            <w:pPr>
              <w:pStyle w:val="affff2"/>
              <w:spacing w:before="0" w:after="0"/>
              <w:rPr>
                <w:sz w:val="20"/>
              </w:rPr>
            </w:pPr>
          </w:p>
        </w:tc>
      </w:tr>
      <w:tr w:rsidR="00B63948" w:rsidRPr="00DD3048" w14:paraId="20BDDFB9" w14:textId="77777777" w:rsidTr="00E95E1C">
        <w:tc>
          <w:tcPr>
            <w:tcW w:w="648" w:type="dxa"/>
          </w:tcPr>
          <w:p w14:paraId="0C5D708E" w14:textId="77777777" w:rsidR="00B63948" w:rsidRPr="00DD3048" w:rsidRDefault="00B63948" w:rsidP="00D65927">
            <w:pPr>
              <w:widowControl/>
              <w:numPr>
                <w:ilvl w:val="0"/>
                <w:numId w:val="57"/>
              </w:numPr>
              <w:autoSpaceDE/>
              <w:autoSpaceDN/>
              <w:adjustRightInd/>
              <w:jc w:val="both"/>
            </w:pPr>
          </w:p>
        </w:tc>
        <w:tc>
          <w:tcPr>
            <w:tcW w:w="4860" w:type="dxa"/>
          </w:tcPr>
          <w:p w14:paraId="77B3BED7" w14:textId="77777777" w:rsidR="00B63948" w:rsidRPr="00DD3048" w:rsidRDefault="00B63948" w:rsidP="00E95E1C">
            <w:pPr>
              <w:pStyle w:val="affff2"/>
              <w:spacing w:before="0" w:after="0"/>
              <w:rPr>
                <w:sz w:val="20"/>
              </w:rPr>
            </w:pPr>
            <w:r w:rsidRPr="00DD3048">
              <w:rPr>
                <w:sz w:val="20"/>
              </w:rPr>
              <w:t>График поставки</w:t>
            </w:r>
          </w:p>
        </w:tc>
        <w:tc>
          <w:tcPr>
            <w:tcW w:w="4126" w:type="dxa"/>
          </w:tcPr>
          <w:p w14:paraId="45AD3458" w14:textId="77777777" w:rsidR="00B63948" w:rsidRPr="00DD3048" w:rsidRDefault="00B63948" w:rsidP="00E95E1C">
            <w:pPr>
              <w:pStyle w:val="affff2"/>
              <w:spacing w:before="0" w:after="0"/>
              <w:rPr>
                <w:sz w:val="20"/>
              </w:rPr>
            </w:pPr>
          </w:p>
        </w:tc>
      </w:tr>
      <w:tr w:rsidR="00B63948" w:rsidRPr="00DD3048" w14:paraId="71539452" w14:textId="77777777" w:rsidTr="00E95E1C">
        <w:trPr>
          <w:cantSplit/>
        </w:trPr>
        <w:tc>
          <w:tcPr>
            <w:tcW w:w="648" w:type="dxa"/>
          </w:tcPr>
          <w:p w14:paraId="2F3C8830" w14:textId="77777777" w:rsidR="00B63948" w:rsidRPr="00DD3048" w:rsidRDefault="00B63948" w:rsidP="00D65927">
            <w:pPr>
              <w:widowControl/>
              <w:numPr>
                <w:ilvl w:val="0"/>
                <w:numId w:val="57"/>
              </w:numPr>
              <w:autoSpaceDE/>
              <w:autoSpaceDN/>
              <w:adjustRightInd/>
              <w:jc w:val="both"/>
            </w:pPr>
          </w:p>
        </w:tc>
        <w:tc>
          <w:tcPr>
            <w:tcW w:w="4860" w:type="dxa"/>
          </w:tcPr>
          <w:p w14:paraId="404153F5" w14:textId="77777777" w:rsidR="00B63948" w:rsidRPr="00DD3048" w:rsidRDefault="00B63948" w:rsidP="00E95E1C">
            <w:pPr>
              <w:pStyle w:val="affff2"/>
              <w:spacing w:before="0" w:after="0"/>
              <w:rPr>
                <w:sz w:val="20"/>
              </w:rPr>
            </w:pPr>
            <w:r w:rsidRPr="00DD3048">
              <w:rPr>
                <w:sz w:val="20"/>
              </w:rPr>
              <w:t>Условия оплаты</w:t>
            </w:r>
          </w:p>
        </w:tc>
        <w:tc>
          <w:tcPr>
            <w:tcW w:w="4126" w:type="dxa"/>
          </w:tcPr>
          <w:p w14:paraId="253EB286" w14:textId="77777777" w:rsidR="00B63948" w:rsidRPr="00DD3048" w:rsidRDefault="00B63948" w:rsidP="00E95E1C">
            <w:pPr>
              <w:pStyle w:val="affff2"/>
              <w:spacing w:before="0" w:after="0"/>
              <w:rPr>
                <w:sz w:val="20"/>
              </w:rPr>
            </w:pPr>
          </w:p>
        </w:tc>
      </w:tr>
      <w:tr w:rsidR="00B63948" w:rsidRPr="00DD3048" w14:paraId="7C6F0D65" w14:textId="77777777" w:rsidTr="00E95E1C">
        <w:trPr>
          <w:cantSplit/>
        </w:trPr>
        <w:tc>
          <w:tcPr>
            <w:tcW w:w="648" w:type="dxa"/>
          </w:tcPr>
          <w:p w14:paraId="2E6DFF3B" w14:textId="77777777" w:rsidR="00B63948" w:rsidRPr="00DD3048" w:rsidRDefault="00B63948" w:rsidP="00D65927">
            <w:pPr>
              <w:widowControl/>
              <w:numPr>
                <w:ilvl w:val="0"/>
                <w:numId w:val="57"/>
              </w:numPr>
              <w:autoSpaceDE/>
              <w:autoSpaceDN/>
              <w:adjustRightInd/>
              <w:jc w:val="both"/>
            </w:pPr>
          </w:p>
        </w:tc>
        <w:tc>
          <w:tcPr>
            <w:tcW w:w="4860" w:type="dxa"/>
          </w:tcPr>
          <w:p w14:paraId="4CE55492" w14:textId="77777777" w:rsidR="00B63948" w:rsidRPr="00DD3048" w:rsidRDefault="00B63948" w:rsidP="00E95E1C">
            <w:pPr>
              <w:pStyle w:val="affff2"/>
              <w:spacing w:before="0" w:after="0"/>
              <w:rPr>
                <w:sz w:val="20"/>
              </w:rPr>
            </w:pPr>
            <w:r w:rsidRPr="00DD3048">
              <w:rPr>
                <w:sz w:val="20"/>
              </w:rPr>
              <w:t>Гарантийный срок</w:t>
            </w:r>
          </w:p>
        </w:tc>
        <w:tc>
          <w:tcPr>
            <w:tcW w:w="4126" w:type="dxa"/>
          </w:tcPr>
          <w:p w14:paraId="14EA5296" w14:textId="77777777" w:rsidR="00B63948" w:rsidRPr="00DD3048" w:rsidRDefault="00B63948" w:rsidP="00E95E1C">
            <w:pPr>
              <w:pStyle w:val="affff2"/>
              <w:spacing w:before="0" w:after="0"/>
              <w:rPr>
                <w:sz w:val="20"/>
              </w:rPr>
            </w:pPr>
          </w:p>
        </w:tc>
      </w:tr>
      <w:tr w:rsidR="00B63948" w:rsidRPr="00DD3048" w14:paraId="7F6223B3" w14:textId="77777777" w:rsidTr="00E95E1C">
        <w:trPr>
          <w:cantSplit/>
        </w:trPr>
        <w:tc>
          <w:tcPr>
            <w:tcW w:w="648" w:type="dxa"/>
          </w:tcPr>
          <w:p w14:paraId="4B61D1C7" w14:textId="77777777" w:rsidR="00B63948" w:rsidRPr="00DD3048" w:rsidRDefault="00B63948" w:rsidP="00E95E1C">
            <w:pPr>
              <w:pStyle w:val="affff2"/>
              <w:spacing w:before="0" w:after="0"/>
              <w:rPr>
                <w:sz w:val="20"/>
              </w:rPr>
            </w:pPr>
            <w:r w:rsidRPr="00DD3048">
              <w:rPr>
                <w:sz w:val="20"/>
              </w:rPr>
              <w:t>…</w:t>
            </w:r>
          </w:p>
        </w:tc>
        <w:tc>
          <w:tcPr>
            <w:tcW w:w="4860" w:type="dxa"/>
          </w:tcPr>
          <w:p w14:paraId="02B9A354" w14:textId="77777777" w:rsidR="00B63948" w:rsidRPr="00DD3048" w:rsidRDefault="00B63948" w:rsidP="00E95E1C">
            <w:pPr>
              <w:pStyle w:val="affff2"/>
              <w:spacing w:before="0" w:after="0"/>
              <w:rPr>
                <w:sz w:val="20"/>
              </w:rPr>
            </w:pPr>
            <w:r w:rsidRPr="00DD3048">
              <w:rPr>
                <w:sz w:val="20"/>
              </w:rPr>
              <w:t>и т.д.</w:t>
            </w:r>
          </w:p>
        </w:tc>
        <w:tc>
          <w:tcPr>
            <w:tcW w:w="4126" w:type="dxa"/>
          </w:tcPr>
          <w:p w14:paraId="26BB6D70" w14:textId="77777777" w:rsidR="00B63948" w:rsidRPr="00DD3048" w:rsidRDefault="00B63948" w:rsidP="00E95E1C">
            <w:pPr>
              <w:pStyle w:val="affff2"/>
              <w:spacing w:before="0" w:after="0"/>
              <w:rPr>
                <w:sz w:val="20"/>
              </w:rPr>
            </w:pPr>
          </w:p>
        </w:tc>
      </w:tr>
    </w:tbl>
    <w:p w14:paraId="73007BD7" w14:textId="77777777" w:rsidR="00B63948" w:rsidRPr="00DD3048" w:rsidRDefault="00B63948" w:rsidP="00B63948"/>
    <w:p w14:paraId="749BE402" w14:textId="70F701A9" w:rsidR="00B63948" w:rsidRPr="00DD3048" w:rsidRDefault="00B63948" w:rsidP="00B63948">
      <w:pPr>
        <w:ind w:right="21"/>
        <w:jc w:val="both"/>
        <w:rPr>
          <w:color w:val="000000"/>
        </w:rPr>
      </w:pPr>
      <w:r w:rsidRPr="00DD3048">
        <w:t xml:space="preserve">Данное предложение имеет статус оферты и действительно </w:t>
      </w:r>
      <w:r w:rsidRPr="00DD3048">
        <w:rPr>
          <w:color w:val="000000"/>
        </w:rPr>
        <w:t xml:space="preserve">в течении 60 дней после подписания протокола, в соответствии с которым определен победитель или до даты заключения </w:t>
      </w:r>
      <w:r w:rsidR="001B3F55" w:rsidRPr="00DD3048">
        <w:rPr>
          <w:color w:val="000000"/>
        </w:rPr>
        <w:t>договора</w:t>
      </w:r>
      <w:r w:rsidRPr="00DD3048">
        <w:rPr>
          <w:color w:val="000000"/>
        </w:rPr>
        <w:t xml:space="preserve"> с победителем (в зависимости от того, какая дата наступит раньше)</w:t>
      </w:r>
    </w:p>
    <w:p w14:paraId="1B871924" w14:textId="77777777" w:rsidR="00B63948" w:rsidRPr="00DD3048" w:rsidRDefault="00B63948" w:rsidP="00B63948">
      <w:pPr>
        <w:tabs>
          <w:tab w:val="left" w:pos="9900"/>
        </w:tabs>
        <w:ind w:right="21"/>
        <w:rPr>
          <w:vertAlign w:val="superscript"/>
        </w:rPr>
      </w:pPr>
      <w:r w:rsidRPr="00DD3048">
        <w:t>___________________________________</w:t>
      </w:r>
      <w:r w:rsidRPr="00DD3048">
        <w:rPr>
          <w:vertAlign w:val="superscript"/>
        </w:rPr>
        <w:t xml:space="preserve">                                                                                              </w:t>
      </w:r>
      <w:r w:rsidRPr="00DD3048">
        <w:t>_______________________</w:t>
      </w:r>
    </w:p>
    <w:p w14:paraId="28DC29A9" w14:textId="77777777" w:rsidR="00B63948" w:rsidRPr="00DD3048" w:rsidRDefault="00B63948" w:rsidP="00B63948">
      <w:pPr>
        <w:rPr>
          <w:vertAlign w:val="superscript"/>
        </w:rPr>
      </w:pPr>
      <w:r w:rsidRPr="00DD3048">
        <w:rPr>
          <w:vertAlign w:val="superscript"/>
        </w:rPr>
        <w:t xml:space="preserve">           (Фамилия, имя, отчество подписавшего, </w:t>
      </w:r>
      <w:proofErr w:type="gramStart"/>
      <w:r w:rsidRPr="00DD3048">
        <w:rPr>
          <w:vertAlign w:val="superscript"/>
        </w:rPr>
        <w:t xml:space="preserve">должность)   </w:t>
      </w:r>
      <w:proofErr w:type="gramEnd"/>
      <w:r w:rsidRPr="00DD3048">
        <w:rPr>
          <w:vertAlign w:val="superscript"/>
        </w:rPr>
        <w:t xml:space="preserve">                                                                                                                         (подпись, М.П.)</w:t>
      </w:r>
    </w:p>
    <w:p w14:paraId="2136F8FC" w14:textId="77777777" w:rsidR="00B63948" w:rsidRPr="00DD3048" w:rsidRDefault="00B63948" w:rsidP="00B63948">
      <w:pPr>
        <w:pStyle w:val="aff"/>
        <w:ind w:left="0"/>
        <w:jc w:val="both"/>
        <w:rPr>
          <w:sz w:val="20"/>
          <w:szCs w:val="20"/>
        </w:rPr>
      </w:pPr>
    </w:p>
    <w:p w14:paraId="54FAA50D" w14:textId="77777777" w:rsidR="00B63948" w:rsidRPr="00DD3048" w:rsidRDefault="00B63948" w:rsidP="00B63948">
      <w:pPr>
        <w:pStyle w:val="aff"/>
        <w:jc w:val="both"/>
        <w:rPr>
          <w:sz w:val="20"/>
          <w:szCs w:val="20"/>
        </w:rPr>
      </w:pPr>
      <w:r w:rsidRPr="00DD3048">
        <w:rPr>
          <w:sz w:val="20"/>
          <w:szCs w:val="20"/>
        </w:rPr>
        <w:t>2.</w:t>
      </w:r>
      <w:r w:rsidRPr="00DD3048">
        <w:rPr>
          <w:sz w:val="20"/>
          <w:szCs w:val="20"/>
        </w:rPr>
        <w:tab/>
        <w:t xml:space="preserve">Настоящей заявкой ________________________________________ гарантируем             </w:t>
      </w:r>
    </w:p>
    <w:p w14:paraId="2E9AC4D5" w14:textId="66C851D8" w:rsidR="00B63948" w:rsidRPr="00DD3048" w:rsidRDefault="00B63948" w:rsidP="00B63948">
      <w:pPr>
        <w:pStyle w:val="aff"/>
        <w:jc w:val="both"/>
        <w:rPr>
          <w:sz w:val="20"/>
          <w:szCs w:val="20"/>
        </w:rPr>
      </w:pPr>
      <w:r w:rsidRPr="00DD3048">
        <w:rPr>
          <w:sz w:val="20"/>
          <w:szCs w:val="20"/>
        </w:rPr>
        <w:t xml:space="preserve">                                                   (наименование (ФИО) Участника </w:t>
      </w:r>
      <w:r w:rsidR="00ED45FD" w:rsidRPr="00DD3048">
        <w:rPr>
          <w:sz w:val="20"/>
          <w:szCs w:val="20"/>
        </w:rPr>
        <w:t>закупки</w:t>
      </w:r>
      <w:r w:rsidRPr="00DD3048">
        <w:rPr>
          <w:sz w:val="20"/>
          <w:szCs w:val="20"/>
        </w:rPr>
        <w:t>)</w:t>
      </w:r>
    </w:p>
    <w:p w14:paraId="027DE272" w14:textId="2B411A3C"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отсутствует решение арбитражного суда о признании участника </w:t>
      </w:r>
      <w:r w:rsidR="00520D23" w:rsidRPr="00DD3048">
        <w:rPr>
          <w:sz w:val="20"/>
          <w:szCs w:val="20"/>
        </w:rPr>
        <w:t>закупки</w:t>
      </w:r>
      <w:r w:rsidRPr="00DD3048">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264D255" w14:textId="3E6883CD"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не приостановлена деятельность участника </w:t>
      </w:r>
      <w:r w:rsidR="006E2570" w:rsidRPr="00DD3048">
        <w:rPr>
          <w:sz w:val="20"/>
          <w:szCs w:val="20"/>
        </w:rPr>
        <w:t>закупки</w:t>
      </w:r>
      <w:r w:rsidRPr="00DD3048">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6E2570" w:rsidRPr="00DD3048">
        <w:rPr>
          <w:sz w:val="20"/>
          <w:szCs w:val="20"/>
        </w:rPr>
        <w:t>котировок в электронной форме</w:t>
      </w:r>
      <w:r w:rsidRPr="00DD3048">
        <w:rPr>
          <w:sz w:val="20"/>
          <w:szCs w:val="20"/>
        </w:rPr>
        <w:t>;</w:t>
      </w:r>
    </w:p>
    <w:p w14:paraId="60E5D315" w14:textId="77777777" w:rsidR="00B63948" w:rsidRPr="00DD3048" w:rsidRDefault="00B63948" w:rsidP="00D65927">
      <w:pPr>
        <w:pStyle w:val="aff"/>
        <w:numPr>
          <w:ilvl w:val="0"/>
          <w:numId w:val="52"/>
        </w:numPr>
        <w:ind w:left="0" w:firstLine="0"/>
        <w:jc w:val="both"/>
        <w:rPr>
          <w:sz w:val="20"/>
          <w:szCs w:val="20"/>
        </w:rPr>
      </w:pPr>
      <w:r w:rsidRPr="00DD3048">
        <w:rPr>
          <w:sz w:val="20"/>
          <w:szCs w:val="20"/>
        </w:rPr>
        <w:t>мы правомочны заключить договор по результатам закупки;</w:t>
      </w:r>
    </w:p>
    <w:p w14:paraId="6BDFB30E" w14:textId="1AE9ACA9"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20D23" w:rsidRPr="00DD3048">
        <w:rPr>
          <w:sz w:val="20"/>
          <w:szCs w:val="20"/>
        </w:rPr>
        <w:t>закупки</w:t>
      </w:r>
      <w:r w:rsidRPr="00DD3048">
        <w:rPr>
          <w:sz w:val="20"/>
          <w:szCs w:val="20"/>
        </w:rPr>
        <w:t xml:space="preserve"> по данным бухгалтерской отчетности за последний завершенный отчетный период.</w:t>
      </w:r>
    </w:p>
    <w:p w14:paraId="7FE50589" w14:textId="75E64872" w:rsidR="00B63948" w:rsidRPr="00DD3048" w:rsidRDefault="00B63948" w:rsidP="00D65927">
      <w:pPr>
        <w:pStyle w:val="af6"/>
        <w:numPr>
          <w:ilvl w:val="0"/>
          <w:numId w:val="52"/>
        </w:numPr>
        <w:spacing w:after="0"/>
        <w:ind w:left="426"/>
        <w:jc w:val="both"/>
        <w:rPr>
          <w:color w:val="000000"/>
          <w:sz w:val="20"/>
          <w:szCs w:val="20"/>
        </w:rPr>
      </w:pPr>
      <w:r w:rsidRPr="00DD3048">
        <w:rPr>
          <w:color w:val="000000"/>
          <w:sz w:val="20"/>
          <w:szCs w:val="20"/>
        </w:rPr>
        <w:t xml:space="preserve">отсутствие нас в реестре недобросовестных поставщиков сведений об </w:t>
      </w:r>
      <w:r w:rsidR="00520D23" w:rsidRPr="00DD3048">
        <w:rPr>
          <w:color w:val="000000"/>
          <w:sz w:val="20"/>
          <w:szCs w:val="20"/>
        </w:rPr>
        <w:t>у</w:t>
      </w:r>
      <w:r w:rsidRPr="00DD3048">
        <w:rPr>
          <w:color w:val="000000"/>
          <w:sz w:val="20"/>
          <w:szCs w:val="20"/>
        </w:rPr>
        <w:t xml:space="preserve">частниках </w:t>
      </w:r>
      <w:r w:rsidR="00520D23" w:rsidRPr="00DD3048">
        <w:rPr>
          <w:color w:val="000000"/>
          <w:sz w:val="20"/>
          <w:szCs w:val="20"/>
        </w:rPr>
        <w:t>закупки</w:t>
      </w:r>
      <w:r w:rsidRPr="00DD3048">
        <w:rPr>
          <w:color w:val="000000"/>
          <w:sz w:val="20"/>
          <w:szCs w:val="20"/>
        </w:rPr>
        <w:t>.</w:t>
      </w:r>
    </w:p>
    <w:p w14:paraId="101256E1"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2A9B9DD4"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2F028850" w14:textId="73796CA4"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520D23" w:rsidRPr="00DD3048">
        <w:rPr>
          <w:rFonts w:eastAsia="Calibri"/>
          <w:sz w:val="20"/>
          <w:szCs w:val="20"/>
        </w:rPr>
        <w:t>закупки</w:t>
      </w:r>
      <w:r w:rsidRPr="00DD3048">
        <w:rPr>
          <w:rFonts w:eastAsia="Calibri"/>
          <w:sz w:val="20"/>
          <w:szCs w:val="20"/>
        </w:rPr>
        <w:t xml:space="preserve"> по данным бухгалтерской отчетности за последний завершенный отчетный период.</w:t>
      </w:r>
    </w:p>
    <w:p w14:paraId="0F3424AE"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Мы соответствуем всем требованиям к участнику закупки, установленных извещением</w:t>
      </w:r>
    </w:p>
    <w:p w14:paraId="055EB584" w14:textId="77777777" w:rsidR="00B63948" w:rsidRPr="00DD3048" w:rsidRDefault="00B63948" w:rsidP="00B63948">
      <w:pPr>
        <w:jc w:val="both"/>
      </w:pPr>
      <w:r w:rsidRPr="00DD3048">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14:paraId="1D664725" w14:textId="4A7755F6" w:rsidR="00B63948" w:rsidRPr="00DD3048" w:rsidRDefault="00B63948" w:rsidP="00D65927">
      <w:pPr>
        <w:pStyle w:val="aff"/>
        <w:numPr>
          <w:ilvl w:val="0"/>
          <w:numId w:val="56"/>
        </w:numPr>
        <w:ind w:left="0" w:firstLine="0"/>
        <w:jc w:val="both"/>
        <w:rPr>
          <w:sz w:val="20"/>
          <w:szCs w:val="20"/>
        </w:rPr>
      </w:pPr>
      <w:r w:rsidRPr="00DD3048">
        <w:rPr>
          <w:sz w:val="20"/>
          <w:szCs w:val="20"/>
        </w:rPr>
        <w:t xml:space="preserve">В случае, если нашей заявке на участие в запросе </w:t>
      </w:r>
      <w:r w:rsidR="00716E78" w:rsidRPr="00DD3048">
        <w:rPr>
          <w:sz w:val="20"/>
          <w:szCs w:val="20"/>
        </w:rPr>
        <w:t>котировок</w:t>
      </w:r>
      <w:r w:rsidRPr="00DD3048">
        <w:rPr>
          <w:sz w:val="20"/>
          <w:szCs w:val="20"/>
        </w:rPr>
        <w:t xml:space="preserve"> в электронной форме будет присвоен второй номер, а победитель запроса </w:t>
      </w:r>
      <w:r w:rsidR="00520D23" w:rsidRPr="00DD3048">
        <w:rPr>
          <w:sz w:val="20"/>
          <w:szCs w:val="20"/>
        </w:rPr>
        <w:t>котировок</w:t>
      </w:r>
      <w:r w:rsidRPr="00DD3048">
        <w:rPr>
          <w:sz w:val="20"/>
          <w:szCs w:val="20"/>
        </w:rPr>
        <w:t xml:space="preserve"> в электронной форме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запросе </w:t>
      </w:r>
      <w:r w:rsidR="00716E78" w:rsidRPr="00DD3048">
        <w:rPr>
          <w:sz w:val="20"/>
          <w:szCs w:val="20"/>
        </w:rPr>
        <w:t>котировок</w:t>
      </w:r>
      <w:r w:rsidRPr="00DD3048">
        <w:rPr>
          <w:sz w:val="20"/>
          <w:szCs w:val="20"/>
        </w:rPr>
        <w:t xml:space="preserve"> в электронной форме.</w:t>
      </w:r>
    </w:p>
    <w:p w14:paraId="77C42723" w14:textId="77777777" w:rsidR="00B63948" w:rsidRPr="00DD3048" w:rsidRDefault="00B63948" w:rsidP="00D65927">
      <w:pPr>
        <w:pStyle w:val="aff"/>
        <w:numPr>
          <w:ilvl w:val="0"/>
          <w:numId w:val="56"/>
        </w:numPr>
        <w:ind w:left="0" w:firstLine="0"/>
        <w:jc w:val="both"/>
        <w:rPr>
          <w:sz w:val="20"/>
          <w:szCs w:val="20"/>
        </w:rPr>
      </w:pPr>
      <w:r w:rsidRPr="00DD3048">
        <w:rPr>
          <w:sz w:val="20"/>
          <w:szCs w:val="20"/>
        </w:rPr>
        <w:t>Мы извещены о включении сведений о _____________________________________</w:t>
      </w:r>
    </w:p>
    <w:p w14:paraId="3B1E5B9B" w14:textId="77777777" w:rsidR="00B63948" w:rsidRPr="00DD3048" w:rsidRDefault="00B63948" w:rsidP="00B63948">
      <w:pPr>
        <w:pStyle w:val="aff"/>
        <w:ind w:left="0"/>
        <w:jc w:val="both"/>
        <w:rPr>
          <w:sz w:val="20"/>
          <w:szCs w:val="20"/>
        </w:rPr>
      </w:pPr>
      <w:r w:rsidRPr="00DD3048">
        <w:rPr>
          <w:sz w:val="20"/>
          <w:szCs w:val="20"/>
        </w:rPr>
        <w:t xml:space="preserve">                                                                                  (наименование Участника закупки)</w:t>
      </w:r>
    </w:p>
    <w:p w14:paraId="16AD26BF" w14:textId="77777777" w:rsidR="00B63948" w:rsidRPr="00DD3048" w:rsidRDefault="00B63948" w:rsidP="00B63948">
      <w:pPr>
        <w:pStyle w:val="aff"/>
        <w:ind w:left="0"/>
        <w:jc w:val="both"/>
        <w:rPr>
          <w:sz w:val="20"/>
          <w:szCs w:val="20"/>
        </w:rPr>
      </w:pPr>
      <w:r w:rsidRPr="00DD3048">
        <w:rPr>
          <w:sz w:val="20"/>
          <w:szCs w:val="20"/>
        </w:rPr>
        <w:t>в Реестр недобросовестных поставщиков в случае уклонения нами от заключения договора.</w:t>
      </w:r>
    </w:p>
    <w:p w14:paraId="0BB43446" w14:textId="144CFE26" w:rsidR="00B63948" w:rsidRPr="00DD3048" w:rsidRDefault="00B63948" w:rsidP="00D65927">
      <w:pPr>
        <w:pStyle w:val="aff"/>
        <w:numPr>
          <w:ilvl w:val="0"/>
          <w:numId w:val="56"/>
        </w:numPr>
        <w:ind w:left="0" w:firstLine="0"/>
        <w:jc w:val="both"/>
        <w:rPr>
          <w:sz w:val="20"/>
          <w:szCs w:val="20"/>
        </w:rPr>
      </w:pPr>
      <w:r w:rsidRPr="00DD3048">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14:paraId="1B460E77" w14:textId="77777777" w:rsidR="00B63948" w:rsidRPr="00DD3048" w:rsidRDefault="00B63948" w:rsidP="00B63948">
      <w:pPr>
        <w:pStyle w:val="aff"/>
        <w:ind w:left="0"/>
        <w:jc w:val="both"/>
        <w:rPr>
          <w:sz w:val="20"/>
          <w:szCs w:val="20"/>
        </w:rPr>
      </w:pPr>
      <w:r w:rsidRPr="00DD3048">
        <w:rPr>
          <w:sz w:val="20"/>
          <w:szCs w:val="20"/>
        </w:rPr>
        <w:t xml:space="preserve">                                        (Ф.И.О., телефон работника Участника закупки)</w:t>
      </w:r>
    </w:p>
    <w:p w14:paraId="69A5A513" w14:textId="77777777" w:rsidR="00B63948" w:rsidRPr="00DD3048" w:rsidRDefault="00B63948" w:rsidP="00B63948">
      <w:pPr>
        <w:pStyle w:val="aff"/>
        <w:ind w:left="0"/>
        <w:jc w:val="both"/>
        <w:rPr>
          <w:sz w:val="20"/>
          <w:szCs w:val="20"/>
        </w:rPr>
      </w:pPr>
    </w:p>
    <w:p w14:paraId="12BAAC70" w14:textId="77777777" w:rsidR="00B63948" w:rsidRPr="00DD3048" w:rsidRDefault="00B63948" w:rsidP="00B63948">
      <w:pPr>
        <w:jc w:val="both"/>
      </w:pPr>
      <w:r w:rsidRPr="00DD3048">
        <w:t>_____________________          __________________    ______________________________</w:t>
      </w:r>
    </w:p>
    <w:p w14:paraId="1E75F2B2" w14:textId="77777777" w:rsidR="00B63948" w:rsidRPr="00DD3048" w:rsidRDefault="00B63948" w:rsidP="00B63948">
      <w:pPr>
        <w:jc w:val="both"/>
      </w:pPr>
      <w:r w:rsidRPr="00DD3048">
        <w:t xml:space="preserve">           (</w:t>
      </w:r>
      <w:proofErr w:type="gramStart"/>
      <w:r w:rsidRPr="00DD3048">
        <w:t xml:space="preserve">должность)   </w:t>
      </w:r>
      <w:proofErr w:type="gramEnd"/>
      <w:r w:rsidRPr="00DD3048">
        <w:t xml:space="preserve">                           (подпись)              фамилия, имя, отчество (полностью)</w:t>
      </w:r>
    </w:p>
    <w:p w14:paraId="2DEC5E5F" w14:textId="77777777" w:rsidR="00B63948" w:rsidRPr="00DD3048" w:rsidRDefault="00B63948" w:rsidP="00B63948">
      <w:pPr>
        <w:ind w:firstLine="540"/>
        <w:jc w:val="both"/>
      </w:pPr>
      <w:r w:rsidRPr="00DD3048">
        <w:t xml:space="preserve">                                 М.П.</w:t>
      </w:r>
    </w:p>
    <w:p w14:paraId="5272BA29" w14:textId="0E734CBE" w:rsidR="008F7030" w:rsidRDefault="00B63948" w:rsidP="00B63948">
      <w:pPr>
        <w:rPr>
          <w:sz w:val="24"/>
          <w:szCs w:val="24"/>
        </w:rPr>
      </w:pPr>
      <w:r w:rsidRPr="00DD3048">
        <w:t xml:space="preserve">                       Приложения к заявке (при необходимости)</w:t>
      </w:r>
    </w:p>
    <w:sectPr w:rsidR="008F7030" w:rsidSect="00E8351D">
      <w:headerReference w:type="default" r:id="rId55"/>
      <w:footerReference w:type="default" r:id="rId56"/>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5CFA" w14:textId="77777777" w:rsidR="00F315FA" w:rsidRDefault="00F315FA" w:rsidP="006A43CE">
      <w:r>
        <w:separator/>
      </w:r>
    </w:p>
  </w:endnote>
  <w:endnote w:type="continuationSeparator" w:id="0">
    <w:p w14:paraId="252389E6" w14:textId="77777777" w:rsidR="00F315FA" w:rsidRDefault="00F315FA"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27184"/>
      <w:docPartObj>
        <w:docPartGallery w:val="Page Numbers (Bottom of Page)"/>
        <w:docPartUnique/>
      </w:docPartObj>
    </w:sdtPr>
    <w:sdtEndPr/>
    <w:sdtContent>
      <w:p w14:paraId="5C2A50DB" w14:textId="051E0A21" w:rsidR="006B7994" w:rsidRDefault="006B7994">
        <w:pPr>
          <w:pStyle w:val="ab"/>
          <w:jc w:val="right"/>
        </w:pPr>
        <w:r>
          <w:fldChar w:fldCharType="begin"/>
        </w:r>
        <w:r>
          <w:instrText>PAGE   \* MERGEFORMAT</w:instrText>
        </w:r>
        <w:r>
          <w:fldChar w:fldCharType="separate"/>
        </w:r>
        <w:r w:rsidR="00FB4E4F">
          <w:rPr>
            <w:noProof/>
          </w:rPr>
          <w:t>21</w:t>
        </w:r>
        <w:r>
          <w:fldChar w:fldCharType="end"/>
        </w:r>
      </w:p>
    </w:sdtContent>
  </w:sdt>
  <w:p w14:paraId="1AA3161E" w14:textId="77777777" w:rsidR="006B7994" w:rsidRDefault="006B79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2552" w14:textId="77777777" w:rsidR="00F315FA" w:rsidRDefault="00F315FA" w:rsidP="006A43CE">
      <w:r>
        <w:separator/>
      </w:r>
    </w:p>
  </w:footnote>
  <w:footnote w:type="continuationSeparator" w:id="0">
    <w:p w14:paraId="471454BD" w14:textId="77777777" w:rsidR="00F315FA" w:rsidRDefault="00F315FA" w:rsidP="006A43CE">
      <w:r>
        <w:continuationSeparator/>
      </w:r>
    </w:p>
  </w:footnote>
  <w:footnote w:id="1">
    <w:p w14:paraId="00DA44A8" w14:textId="473C175A" w:rsidR="006B7994" w:rsidRDefault="006B7994"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6B7994" w:rsidRDefault="006B7994">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6B7994" w:rsidRDefault="006B7994">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6E29" w14:textId="77777777" w:rsidR="006B7994" w:rsidRDefault="006B7994" w:rsidP="00C10F4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322B9"/>
    <w:multiLevelType w:val="multilevel"/>
    <w:tmpl w:val="A94C4B46"/>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C4751"/>
    <w:multiLevelType w:val="multilevel"/>
    <w:tmpl w:val="2CC03FE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3D8053C"/>
    <w:multiLevelType w:val="multilevel"/>
    <w:tmpl w:val="9A5AFDE2"/>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2"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A0356C"/>
    <w:multiLevelType w:val="hybridMultilevel"/>
    <w:tmpl w:val="3C586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FD6146B"/>
    <w:multiLevelType w:val="multilevel"/>
    <w:tmpl w:val="FC840A9E"/>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0575D7"/>
    <w:multiLevelType w:val="hybridMultilevel"/>
    <w:tmpl w:val="57D4CF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146"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AE96637"/>
    <w:multiLevelType w:val="multilevel"/>
    <w:tmpl w:val="43A6BC9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1"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313F09F7"/>
    <w:multiLevelType w:val="hybridMultilevel"/>
    <w:tmpl w:val="A67C78BE"/>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4A0666"/>
    <w:multiLevelType w:val="multilevel"/>
    <w:tmpl w:val="EBA4A0AC"/>
    <w:lvl w:ilvl="0">
      <w:start w:val="5"/>
      <w:numFmt w:val="decimal"/>
      <w:lvlText w:val="%1"/>
      <w:lvlJc w:val="left"/>
      <w:pPr>
        <w:ind w:left="660" w:hanging="660"/>
      </w:pPr>
      <w:rPr>
        <w:rFonts w:hint="default"/>
      </w:rPr>
    </w:lvl>
    <w:lvl w:ilvl="1">
      <w:start w:val="9"/>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7" w15:restartNumberingAfterBreak="0">
    <w:nsid w:val="3B40405D"/>
    <w:multiLevelType w:val="multilevel"/>
    <w:tmpl w:val="EBA4A0AC"/>
    <w:lvl w:ilvl="0">
      <w:start w:val="5"/>
      <w:numFmt w:val="decimal"/>
      <w:lvlText w:val="%1"/>
      <w:lvlJc w:val="left"/>
      <w:pPr>
        <w:ind w:left="660" w:hanging="660"/>
      </w:pPr>
      <w:rPr>
        <w:rFonts w:hint="default"/>
      </w:rPr>
    </w:lvl>
    <w:lvl w:ilvl="1">
      <w:start w:val="9"/>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8" w15:restartNumberingAfterBreak="0">
    <w:nsid w:val="3D75757A"/>
    <w:multiLevelType w:val="multilevel"/>
    <w:tmpl w:val="4CA84B58"/>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15:restartNumberingAfterBreak="0">
    <w:nsid w:val="418B3F2E"/>
    <w:multiLevelType w:val="multilevel"/>
    <w:tmpl w:val="2CC03FE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7"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49" w15:restartNumberingAfterBreak="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3"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4" w15:restartNumberingAfterBreak="0">
    <w:nsid w:val="5E5121B9"/>
    <w:multiLevelType w:val="hybridMultilevel"/>
    <w:tmpl w:val="E6D4DC2C"/>
    <w:lvl w:ilvl="0" w:tplc="D2105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EFD691E"/>
    <w:multiLevelType w:val="multilevel"/>
    <w:tmpl w:val="1248958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6" w15:restartNumberingAfterBreak="0">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7"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58"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59"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0" w15:restartNumberingAfterBreak="0">
    <w:nsid w:val="6A7B42FB"/>
    <w:multiLevelType w:val="multilevel"/>
    <w:tmpl w:val="B798D786"/>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6B10205A"/>
    <w:multiLevelType w:val="multilevel"/>
    <w:tmpl w:val="84B80436"/>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F3931EA"/>
    <w:multiLevelType w:val="multilevel"/>
    <w:tmpl w:val="76840C4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4"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8"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7A125A76"/>
    <w:multiLevelType w:val="multilevel"/>
    <w:tmpl w:val="79DA169A"/>
    <w:lvl w:ilvl="0">
      <w:start w:val="1"/>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B9966B1"/>
    <w:multiLevelType w:val="multilevel"/>
    <w:tmpl w:val="FE0EE912"/>
    <w:lvl w:ilvl="0">
      <w:start w:val="12"/>
      <w:numFmt w:val="decimal"/>
      <w:lvlText w:val="%1."/>
      <w:lvlJc w:val="left"/>
      <w:pPr>
        <w:ind w:left="660" w:hanging="660"/>
      </w:pPr>
      <w:rPr>
        <w:rFonts w:hint="default"/>
      </w:rPr>
    </w:lvl>
    <w:lvl w:ilvl="1">
      <w:start w:val="9"/>
      <w:numFmt w:val="decimal"/>
      <w:lvlText w:val="%1.%2."/>
      <w:lvlJc w:val="left"/>
      <w:pPr>
        <w:ind w:left="1015" w:hanging="66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2"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7F703F44"/>
    <w:multiLevelType w:val="multilevel"/>
    <w:tmpl w:val="B258591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7FEF3D5B"/>
    <w:multiLevelType w:val="multilevel"/>
    <w:tmpl w:val="2F1E0688"/>
    <w:lvl w:ilvl="0">
      <w:start w:val="15"/>
      <w:numFmt w:val="decimal"/>
      <w:lvlText w:val="%1"/>
      <w:lvlJc w:val="left"/>
      <w:pPr>
        <w:ind w:left="420" w:hanging="420"/>
      </w:pPr>
      <w:rPr>
        <w:rFonts w:hint="default"/>
      </w:rPr>
    </w:lvl>
    <w:lvl w:ilvl="1">
      <w:start w:val="9"/>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58"/>
  </w:num>
  <w:num w:numId="3">
    <w:abstractNumId w:val="17"/>
  </w:num>
  <w:num w:numId="4">
    <w:abstractNumId w:val="46"/>
  </w:num>
  <w:num w:numId="5">
    <w:abstractNumId w:val="48"/>
  </w:num>
  <w:num w:numId="6">
    <w:abstractNumId w:val="29"/>
  </w:num>
  <w:num w:numId="7">
    <w:abstractNumId w:val="3"/>
  </w:num>
  <w:num w:numId="8">
    <w:abstractNumId w:val="56"/>
  </w:num>
  <w:num w:numId="9">
    <w:abstractNumId w:val="53"/>
  </w:num>
  <w:num w:numId="10">
    <w:abstractNumId w:val="11"/>
  </w:num>
  <w:num w:numId="11">
    <w:abstractNumId w:val="36"/>
  </w:num>
  <w:num w:numId="12">
    <w:abstractNumId w:val="52"/>
  </w:num>
  <w:num w:numId="13">
    <w:abstractNumId w:val="20"/>
  </w:num>
  <w:num w:numId="14">
    <w:abstractNumId w:val="26"/>
  </w:num>
  <w:num w:numId="15">
    <w:abstractNumId w:val="67"/>
  </w:num>
  <w:num w:numId="16">
    <w:abstractNumId w:val="57"/>
  </w:num>
  <w:num w:numId="17">
    <w:abstractNumId w:val="8"/>
  </w:num>
  <w:num w:numId="18">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568"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18"/>
  </w:num>
  <w:num w:numId="21">
    <w:abstractNumId w:val="39"/>
  </w:num>
  <w:num w:numId="22">
    <w:abstractNumId w:val="66"/>
  </w:num>
  <w:num w:numId="23">
    <w:abstractNumId w:val="12"/>
  </w:num>
  <w:num w:numId="24">
    <w:abstractNumId w:val="59"/>
  </w:num>
  <w:num w:numId="25">
    <w:abstractNumId w:val="24"/>
  </w:num>
  <w:num w:numId="26">
    <w:abstractNumId w:val="55"/>
  </w:num>
  <w:num w:numId="27">
    <w:abstractNumId w:val="62"/>
  </w:num>
  <w:num w:numId="28">
    <w:abstractNumId w:val="23"/>
  </w:num>
  <w:num w:numId="29">
    <w:abstractNumId w:val="7"/>
  </w:num>
  <w:num w:numId="30">
    <w:abstractNumId w:val="21"/>
  </w:num>
  <w:num w:numId="31">
    <w:abstractNumId w:val="73"/>
  </w:num>
  <w:num w:numId="32">
    <w:abstractNumId w:val="30"/>
  </w:num>
  <w:num w:numId="33">
    <w:abstractNumId w:val="75"/>
  </w:num>
  <w:num w:numId="34">
    <w:abstractNumId w:val="22"/>
  </w:num>
  <w:num w:numId="35">
    <w:abstractNumId w:val="43"/>
  </w:num>
  <w:num w:numId="36">
    <w:abstractNumId w:val="32"/>
  </w:num>
  <w:num w:numId="37">
    <w:abstractNumId w:val="42"/>
  </w:num>
  <w:num w:numId="38">
    <w:abstractNumId w:val="65"/>
  </w:num>
  <w:num w:numId="39">
    <w:abstractNumId w:val="14"/>
  </w:num>
  <w:num w:numId="40">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1">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2">
    <w:abstractNumId w:val="44"/>
  </w:num>
  <w:num w:numId="43">
    <w:abstractNumId w:val="70"/>
  </w:num>
  <w:num w:numId="44">
    <w:abstractNumId w:val="6"/>
  </w:num>
  <w:num w:numId="45">
    <w:abstractNumId w:val="61"/>
  </w:num>
  <w:num w:numId="46">
    <w:abstractNumId w:val="76"/>
  </w:num>
  <w:num w:numId="47">
    <w:abstractNumId w:val="2"/>
  </w:num>
  <w:num w:numId="48">
    <w:abstractNumId w:val="60"/>
  </w:num>
  <w:num w:numId="49">
    <w:abstractNumId w:val="28"/>
  </w:num>
  <w:num w:numId="50">
    <w:abstractNumId w:val="41"/>
  </w:num>
  <w:num w:numId="51">
    <w:abstractNumId w:val="13"/>
  </w:num>
  <w:num w:numId="52">
    <w:abstractNumId w:val="47"/>
  </w:num>
  <w:num w:numId="53">
    <w:abstractNumId w:val="49"/>
  </w:num>
  <w:num w:numId="54">
    <w:abstractNumId w:val="4"/>
  </w:num>
  <w:num w:numId="55">
    <w:abstractNumId w:val="9"/>
  </w:num>
  <w:num w:numId="56">
    <w:abstractNumId w:val="34"/>
  </w:num>
  <w:num w:numId="57">
    <w:abstractNumId w:val="45"/>
  </w:num>
  <w:num w:numId="58">
    <w:abstractNumId w:val="27"/>
  </w:num>
  <w:num w:numId="59">
    <w:abstractNumId w:val="68"/>
  </w:num>
  <w:num w:numId="60">
    <w:abstractNumId w:val="25"/>
  </w:num>
  <w:num w:numId="61">
    <w:abstractNumId w:val="19"/>
  </w:num>
  <w:num w:numId="62">
    <w:abstractNumId w:val="74"/>
  </w:num>
  <w:num w:numId="63">
    <w:abstractNumId w:val="15"/>
  </w:num>
  <w:num w:numId="64">
    <w:abstractNumId w:val="50"/>
  </w:num>
  <w:num w:numId="65">
    <w:abstractNumId w:val="16"/>
  </w:num>
  <w:num w:numId="66">
    <w:abstractNumId w:val="72"/>
  </w:num>
  <w:num w:numId="67">
    <w:abstractNumId w:val="54"/>
  </w:num>
  <w:num w:numId="68">
    <w:abstractNumId w:val="1"/>
  </w:num>
  <w:num w:numId="69">
    <w:abstractNumId w:val="64"/>
  </w:num>
  <w:num w:numId="70">
    <w:abstractNumId w:val="31"/>
  </w:num>
  <w:num w:numId="71">
    <w:abstractNumId w:val="5"/>
  </w:num>
  <w:num w:numId="72">
    <w:abstractNumId w:val="51"/>
  </w:num>
  <w:num w:numId="73">
    <w:abstractNumId w:val="71"/>
  </w:num>
  <w:num w:numId="74">
    <w:abstractNumId w:val="33"/>
  </w:num>
  <w:num w:numId="75">
    <w:abstractNumId w:val="40"/>
  </w:num>
  <w:num w:numId="76">
    <w:abstractNumId w:val="38"/>
  </w:num>
  <w:num w:numId="77">
    <w:abstractNumId w:val="63"/>
  </w:num>
  <w:num w:numId="78">
    <w:abstractNumId w:val="10"/>
  </w:num>
  <w:num w:numId="79">
    <w:abstractNumId w:val="37"/>
  </w:num>
  <w:num w:numId="80">
    <w:abstractNumId w:val="35"/>
  </w:num>
  <w:num w:numId="81">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325E"/>
    <w:rsid w:val="0000340E"/>
    <w:rsid w:val="000037AF"/>
    <w:rsid w:val="00003A4A"/>
    <w:rsid w:val="00003B3C"/>
    <w:rsid w:val="00004D75"/>
    <w:rsid w:val="00005931"/>
    <w:rsid w:val="00005EC6"/>
    <w:rsid w:val="00006207"/>
    <w:rsid w:val="00006890"/>
    <w:rsid w:val="00006959"/>
    <w:rsid w:val="00006B66"/>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70F1"/>
    <w:rsid w:val="0002714E"/>
    <w:rsid w:val="000274A7"/>
    <w:rsid w:val="000274FD"/>
    <w:rsid w:val="00027A34"/>
    <w:rsid w:val="00030434"/>
    <w:rsid w:val="00030674"/>
    <w:rsid w:val="00030821"/>
    <w:rsid w:val="00030EAD"/>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50"/>
    <w:rsid w:val="000473B0"/>
    <w:rsid w:val="000477C9"/>
    <w:rsid w:val="00050588"/>
    <w:rsid w:val="00051401"/>
    <w:rsid w:val="00051F1D"/>
    <w:rsid w:val="00051FB2"/>
    <w:rsid w:val="0005315F"/>
    <w:rsid w:val="00054093"/>
    <w:rsid w:val="00056A1E"/>
    <w:rsid w:val="00056A94"/>
    <w:rsid w:val="000575CE"/>
    <w:rsid w:val="00060E6F"/>
    <w:rsid w:val="00061C28"/>
    <w:rsid w:val="000621EC"/>
    <w:rsid w:val="000627AF"/>
    <w:rsid w:val="00062FAB"/>
    <w:rsid w:val="00062FF2"/>
    <w:rsid w:val="0006312E"/>
    <w:rsid w:val="00064B4D"/>
    <w:rsid w:val="00065A4C"/>
    <w:rsid w:val="000663B5"/>
    <w:rsid w:val="00066896"/>
    <w:rsid w:val="00067646"/>
    <w:rsid w:val="00067ABD"/>
    <w:rsid w:val="00067E30"/>
    <w:rsid w:val="000700A1"/>
    <w:rsid w:val="00070F28"/>
    <w:rsid w:val="00071AB8"/>
    <w:rsid w:val="00072214"/>
    <w:rsid w:val="00072559"/>
    <w:rsid w:val="00072935"/>
    <w:rsid w:val="00073B81"/>
    <w:rsid w:val="00074113"/>
    <w:rsid w:val="00075414"/>
    <w:rsid w:val="00075A81"/>
    <w:rsid w:val="000764FB"/>
    <w:rsid w:val="000767DA"/>
    <w:rsid w:val="00076E4E"/>
    <w:rsid w:val="0007773C"/>
    <w:rsid w:val="00077A26"/>
    <w:rsid w:val="0008065C"/>
    <w:rsid w:val="000808C2"/>
    <w:rsid w:val="000815C1"/>
    <w:rsid w:val="00081960"/>
    <w:rsid w:val="00082523"/>
    <w:rsid w:val="000834C3"/>
    <w:rsid w:val="0008355A"/>
    <w:rsid w:val="0008360B"/>
    <w:rsid w:val="00083A67"/>
    <w:rsid w:val="00084454"/>
    <w:rsid w:val="00084B61"/>
    <w:rsid w:val="00084E2E"/>
    <w:rsid w:val="000853BF"/>
    <w:rsid w:val="000860E1"/>
    <w:rsid w:val="000863C5"/>
    <w:rsid w:val="00086880"/>
    <w:rsid w:val="000869AB"/>
    <w:rsid w:val="00086BB7"/>
    <w:rsid w:val="0008726C"/>
    <w:rsid w:val="0009012D"/>
    <w:rsid w:val="00091B02"/>
    <w:rsid w:val="00092189"/>
    <w:rsid w:val="00092530"/>
    <w:rsid w:val="000930FF"/>
    <w:rsid w:val="000935E1"/>
    <w:rsid w:val="00093CBF"/>
    <w:rsid w:val="00094183"/>
    <w:rsid w:val="0009580B"/>
    <w:rsid w:val="00095B97"/>
    <w:rsid w:val="00096AA9"/>
    <w:rsid w:val="00097112"/>
    <w:rsid w:val="00097555"/>
    <w:rsid w:val="000A011D"/>
    <w:rsid w:val="000A17BF"/>
    <w:rsid w:val="000A1D60"/>
    <w:rsid w:val="000A2195"/>
    <w:rsid w:val="000A2A2D"/>
    <w:rsid w:val="000A2AAD"/>
    <w:rsid w:val="000A2AC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4269"/>
    <w:rsid w:val="000B44D2"/>
    <w:rsid w:val="000B5018"/>
    <w:rsid w:val="000B5D70"/>
    <w:rsid w:val="000B620B"/>
    <w:rsid w:val="000B654D"/>
    <w:rsid w:val="000B6A9C"/>
    <w:rsid w:val="000B6B0C"/>
    <w:rsid w:val="000B6C86"/>
    <w:rsid w:val="000B6F51"/>
    <w:rsid w:val="000B7D33"/>
    <w:rsid w:val="000C067F"/>
    <w:rsid w:val="000C14C4"/>
    <w:rsid w:val="000C207A"/>
    <w:rsid w:val="000C20DA"/>
    <w:rsid w:val="000C218A"/>
    <w:rsid w:val="000C27EC"/>
    <w:rsid w:val="000C284D"/>
    <w:rsid w:val="000C2EB1"/>
    <w:rsid w:val="000C443A"/>
    <w:rsid w:val="000C49A2"/>
    <w:rsid w:val="000C5607"/>
    <w:rsid w:val="000C7E50"/>
    <w:rsid w:val="000D0973"/>
    <w:rsid w:val="000D1A47"/>
    <w:rsid w:val="000D303F"/>
    <w:rsid w:val="000D5B5D"/>
    <w:rsid w:val="000D60A0"/>
    <w:rsid w:val="000D7622"/>
    <w:rsid w:val="000D776C"/>
    <w:rsid w:val="000D7B4E"/>
    <w:rsid w:val="000E0DAD"/>
    <w:rsid w:val="000E3070"/>
    <w:rsid w:val="000E3668"/>
    <w:rsid w:val="000E3EA7"/>
    <w:rsid w:val="000E4974"/>
    <w:rsid w:val="000E6054"/>
    <w:rsid w:val="000E730A"/>
    <w:rsid w:val="000E7541"/>
    <w:rsid w:val="000F0E42"/>
    <w:rsid w:val="000F228B"/>
    <w:rsid w:val="000F2378"/>
    <w:rsid w:val="000F262C"/>
    <w:rsid w:val="000F26DA"/>
    <w:rsid w:val="000F2A13"/>
    <w:rsid w:val="000F2EC7"/>
    <w:rsid w:val="000F32F7"/>
    <w:rsid w:val="000F44D9"/>
    <w:rsid w:val="000F5A4A"/>
    <w:rsid w:val="000F5F4D"/>
    <w:rsid w:val="000F5F8F"/>
    <w:rsid w:val="000F65A2"/>
    <w:rsid w:val="000F66C6"/>
    <w:rsid w:val="000F6E66"/>
    <w:rsid w:val="000F790E"/>
    <w:rsid w:val="000F79C6"/>
    <w:rsid w:val="000F7CC9"/>
    <w:rsid w:val="000F7D60"/>
    <w:rsid w:val="00100E5F"/>
    <w:rsid w:val="00101968"/>
    <w:rsid w:val="00101B43"/>
    <w:rsid w:val="00102DE5"/>
    <w:rsid w:val="00103B8B"/>
    <w:rsid w:val="00103E0F"/>
    <w:rsid w:val="001055BE"/>
    <w:rsid w:val="00105623"/>
    <w:rsid w:val="001074A6"/>
    <w:rsid w:val="00107A0D"/>
    <w:rsid w:val="00107E50"/>
    <w:rsid w:val="001103D9"/>
    <w:rsid w:val="0011069C"/>
    <w:rsid w:val="00110D70"/>
    <w:rsid w:val="0011112F"/>
    <w:rsid w:val="00111208"/>
    <w:rsid w:val="00112461"/>
    <w:rsid w:val="00112AF4"/>
    <w:rsid w:val="00115E9B"/>
    <w:rsid w:val="00117283"/>
    <w:rsid w:val="00117721"/>
    <w:rsid w:val="001178A7"/>
    <w:rsid w:val="001200BD"/>
    <w:rsid w:val="0012017A"/>
    <w:rsid w:val="0012085B"/>
    <w:rsid w:val="00120EF3"/>
    <w:rsid w:val="00120F5E"/>
    <w:rsid w:val="00121E67"/>
    <w:rsid w:val="00122249"/>
    <w:rsid w:val="0012303C"/>
    <w:rsid w:val="001231EB"/>
    <w:rsid w:val="00123816"/>
    <w:rsid w:val="00123A8E"/>
    <w:rsid w:val="00123B49"/>
    <w:rsid w:val="00123C60"/>
    <w:rsid w:val="0012543B"/>
    <w:rsid w:val="00126071"/>
    <w:rsid w:val="00126508"/>
    <w:rsid w:val="00126EAE"/>
    <w:rsid w:val="001273B7"/>
    <w:rsid w:val="0012746B"/>
    <w:rsid w:val="001277DE"/>
    <w:rsid w:val="00131224"/>
    <w:rsid w:val="0013141E"/>
    <w:rsid w:val="001317DA"/>
    <w:rsid w:val="0013213A"/>
    <w:rsid w:val="0013281E"/>
    <w:rsid w:val="00133381"/>
    <w:rsid w:val="0013359D"/>
    <w:rsid w:val="00133BCD"/>
    <w:rsid w:val="00133EDE"/>
    <w:rsid w:val="00134D40"/>
    <w:rsid w:val="00135D6D"/>
    <w:rsid w:val="00136A87"/>
    <w:rsid w:val="00136DA5"/>
    <w:rsid w:val="00137ECE"/>
    <w:rsid w:val="00140581"/>
    <w:rsid w:val="00141CED"/>
    <w:rsid w:val="0014208F"/>
    <w:rsid w:val="00143783"/>
    <w:rsid w:val="001450E6"/>
    <w:rsid w:val="00145391"/>
    <w:rsid w:val="00146838"/>
    <w:rsid w:val="0014697C"/>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675"/>
    <w:rsid w:val="0016393A"/>
    <w:rsid w:val="00163ABF"/>
    <w:rsid w:val="00163C71"/>
    <w:rsid w:val="00163F23"/>
    <w:rsid w:val="00164345"/>
    <w:rsid w:val="00164D6B"/>
    <w:rsid w:val="0016792D"/>
    <w:rsid w:val="0017019E"/>
    <w:rsid w:val="001706EE"/>
    <w:rsid w:val="00170999"/>
    <w:rsid w:val="001709C5"/>
    <w:rsid w:val="0017341C"/>
    <w:rsid w:val="00173450"/>
    <w:rsid w:val="00173AF3"/>
    <w:rsid w:val="00173B5F"/>
    <w:rsid w:val="00174407"/>
    <w:rsid w:val="00174699"/>
    <w:rsid w:val="0017529D"/>
    <w:rsid w:val="00175BE5"/>
    <w:rsid w:val="00175CD7"/>
    <w:rsid w:val="00176376"/>
    <w:rsid w:val="001766B3"/>
    <w:rsid w:val="00176F7C"/>
    <w:rsid w:val="00177044"/>
    <w:rsid w:val="0018022C"/>
    <w:rsid w:val="0018063A"/>
    <w:rsid w:val="00181129"/>
    <w:rsid w:val="00181573"/>
    <w:rsid w:val="001836C9"/>
    <w:rsid w:val="001840AE"/>
    <w:rsid w:val="00184757"/>
    <w:rsid w:val="00184F89"/>
    <w:rsid w:val="0018721C"/>
    <w:rsid w:val="001900A6"/>
    <w:rsid w:val="001901C6"/>
    <w:rsid w:val="00190355"/>
    <w:rsid w:val="0019191A"/>
    <w:rsid w:val="00192396"/>
    <w:rsid w:val="001926BB"/>
    <w:rsid w:val="00195B9F"/>
    <w:rsid w:val="001962CD"/>
    <w:rsid w:val="001964EE"/>
    <w:rsid w:val="00196A2C"/>
    <w:rsid w:val="00196B3B"/>
    <w:rsid w:val="001A0D48"/>
    <w:rsid w:val="001A0E37"/>
    <w:rsid w:val="001A2C96"/>
    <w:rsid w:val="001A3173"/>
    <w:rsid w:val="001A3449"/>
    <w:rsid w:val="001A37A6"/>
    <w:rsid w:val="001A69F2"/>
    <w:rsid w:val="001A6BC5"/>
    <w:rsid w:val="001A7BC8"/>
    <w:rsid w:val="001A7E51"/>
    <w:rsid w:val="001B1840"/>
    <w:rsid w:val="001B1E3F"/>
    <w:rsid w:val="001B3E30"/>
    <w:rsid w:val="001B3F55"/>
    <w:rsid w:val="001B4AD1"/>
    <w:rsid w:val="001B54B2"/>
    <w:rsid w:val="001B55FE"/>
    <w:rsid w:val="001B66F7"/>
    <w:rsid w:val="001B6791"/>
    <w:rsid w:val="001B6D34"/>
    <w:rsid w:val="001B7065"/>
    <w:rsid w:val="001B7970"/>
    <w:rsid w:val="001C096A"/>
    <w:rsid w:val="001C11A1"/>
    <w:rsid w:val="001C13E4"/>
    <w:rsid w:val="001C2668"/>
    <w:rsid w:val="001C28B8"/>
    <w:rsid w:val="001C33B1"/>
    <w:rsid w:val="001C371D"/>
    <w:rsid w:val="001C44FA"/>
    <w:rsid w:val="001C48DC"/>
    <w:rsid w:val="001C4B63"/>
    <w:rsid w:val="001C60C0"/>
    <w:rsid w:val="001C6227"/>
    <w:rsid w:val="001C6730"/>
    <w:rsid w:val="001C7281"/>
    <w:rsid w:val="001C7C3F"/>
    <w:rsid w:val="001D172A"/>
    <w:rsid w:val="001D1774"/>
    <w:rsid w:val="001D1EC6"/>
    <w:rsid w:val="001D1F66"/>
    <w:rsid w:val="001D2143"/>
    <w:rsid w:val="001D2A88"/>
    <w:rsid w:val="001D310C"/>
    <w:rsid w:val="001D31C3"/>
    <w:rsid w:val="001D378F"/>
    <w:rsid w:val="001D39C3"/>
    <w:rsid w:val="001D3DA5"/>
    <w:rsid w:val="001D41A2"/>
    <w:rsid w:val="001D430C"/>
    <w:rsid w:val="001D5BBB"/>
    <w:rsid w:val="001D5DD0"/>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4D2C"/>
    <w:rsid w:val="001E50C6"/>
    <w:rsid w:val="001E5C8F"/>
    <w:rsid w:val="001E611C"/>
    <w:rsid w:val="001E6330"/>
    <w:rsid w:val="001E7932"/>
    <w:rsid w:val="001E7EC8"/>
    <w:rsid w:val="001F068B"/>
    <w:rsid w:val="001F0D3B"/>
    <w:rsid w:val="001F0E79"/>
    <w:rsid w:val="001F0E91"/>
    <w:rsid w:val="001F205C"/>
    <w:rsid w:val="001F2515"/>
    <w:rsid w:val="001F3A49"/>
    <w:rsid w:val="001F534D"/>
    <w:rsid w:val="001F5B74"/>
    <w:rsid w:val="001F5C67"/>
    <w:rsid w:val="001F61D8"/>
    <w:rsid w:val="001F657B"/>
    <w:rsid w:val="001F6F4B"/>
    <w:rsid w:val="001F7089"/>
    <w:rsid w:val="0020056D"/>
    <w:rsid w:val="002006A1"/>
    <w:rsid w:val="00200D3C"/>
    <w:rsid w:val="002013C0"/>
    <w:rsid w:val="0020188D"/>
    <w:rsid w:val="00201C7B"/>
    <w:rsid w:val="00202BA5"/>
    <w:rsid w:val="00202FD7"/>
    <w:rsid w:val="002030FB"/>
    <w:rsid w:val="00203569"/>
    <w:rsid w:val="0020389C"/>
    <w:rsid w:val="0020506D"/>
    <w:rsid w:val="002067D6"/>
    <w:rsid w:val="002069AC"/>
    <w:rsid w:val="00207E6C"/>
    <w:rsid w:val="00210542"/>
    <w:rsid w:val="00212883"/>
    <w:rsid w:val="00213C93"/>
    <w:rsid w:val="002152EE"/>
    <w:rsid w:val="00215844"/>
    <w:rsid w:val="00215B9E"/>
    <w:rsid w:val="0021678C"/>
    <w:rsid w:val="00216909"/>
    <w:rsid w:val="00216B0F"/>
    <w:rsid w:val="00216C68"/>
    <w:rsid w:val="0021723F"/>
    <w:rsid w:val="00217A02"/>
    <w:rsid w:val="00217FFC"/>
    <w:rsid w:val="0022201F"/>
    <w:rsid w:val="002229DB"/>
    <w:rsid w:val="00223A65"/>
    <w:rsid w:val="002242DE"/>
    <w:rsid w:val="00224377"/>
    <w:rsid w:val="00225082"/>
    <w:rsid w:val="00227319"/>
    <w:rsid w:val="00227FFE"/>
    <w:rsid w:val="00230232"/>
    <w:rsid w:val="00231282"/>
    <w:rsid w:val="0023293A"/>
    <w:rsid w:val="00232DE3"/>
    <w:rsid w:val="00233247"/>
    <w:rsid w:val="002345C6"/>
    <w:rsid w:val="002345D5"/>
    <w:rsid w:val="00235049"/>
    <w:rsid w:val="002354C3"/>
    <w:rsid w:val="00235E7F"/>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247"/>
    <w:rsid w:val="00257F82"/>
    <w:rsid w:val="0026010F"/>
    <w:rsid w:val="002606DE"/>
    <w:rsid w:val="00260ECD"/>
    <w:rsid w:val="002614C6"/>
    <w:rsid w:val="00261891"/>
    <w:rsid w:val="00261D17"/>
    <w:rsid w:val="0026349E"/>
    <w:rsid w:val="002637B7"/>
    <w:rsid w:val="0026388E"/>
    <w:rsid w:val="00265062"/>
    <w:rsid w:val="00265EF8"/>
    <w:rsid w:val="00266C98"/>
    <w:rsid w:val="00270915"/>
    <w:rsid w:val="0027094C"/>
    <w:rsid w:val="00271810"/>
    <w:rsid w:val="0027297B"/>
    <w:rsid w:val="00273014"/>
    <w:rsid w:val="00274412"/>
    <w:rsid w:val="002745C6"/>
    <w:rsid w:val="00274B1F"/>
    <w:rsid w:val="00274ECA"/>
    <w:rsid w:val="00275050"/>
    <w:rsid w:val="00276879"/>
    <w:rsid w:val="00276AE2"/>
    <w:rsid w:val="002772C3"/>
    <w:rsid w:val="0027790E"/>
    <w:rsid w:val="00280656"/>
    <w:rsid w:val="00281996"/>
    <w:rsid w:val="00281A19"/>
    <w:rsid w:val="00281CCC"/>
    <w:rsid w:val="002822A5"/>
    <w:rsid w:val="00282B37"/>
    <w:rsid w:val="00282E82"/>
    <w:rsid w:val="00283F2E"/>
    <w:rsid w:val="002843C9"/>
    <w:rsid w:val="002847FD"/>
    <w:rsid w:val="00285681"/>
    <w:rsid w:val="002858AE"/>
    <w:rsid w:val="00285915"/>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4DAA"/>
    <w:rsid w:val="002950C9"/>
    <w:rsid w:val="0029556D"/>
    <w:rsid w:val="00295882"/>
    <w:rsid w:val="00297097"/>
    <w:rsid w:val="00297C5D"/>
    <w:rsid w:val="002A0437"/>
    <w:rsid w:val="002A1563"/>
    <w:rsid w:val="002A2237"/>
    <w:rsid w:val="002A2446"/>
    <w:rsid w:val="002A43F0"/>
    <w:rsid w:val="002A57F6"/>
    <w:rsid w:val="002A6A64"/>
    <w:rsid w:val="002A6F2B"/>
    <w:rsid w:val="002A7FDC"/>
    <w:rsid w:val="002B0126"/>
    <w:rsid w:val="002B079E"/>
    <w:rsid w:val="002B0833"/>
    <w:rsid w:val="002B1314"/>
    <w:rsid w:val="002B194D"/>
    <w:rsid w:val="002B280E"/>
    <w:rsid w:val="002B4C8C"/>
    <w:rsid w:val="002B5645"/>
    <w:rsid w:val="002B57F9"/>
    <w:rsid w:val="002B5DBB"/>
    <w:rsid w:val="002B62EE"/>
    <w:rsid w:val="002B6819"/>
    <w:rsid w:val="002B68B7"/>
    <w:rsid w:val="002B6E61"/>
    <w:rsid w:val="002B6F2A"/>
    <w:rsid w:val="002B7C1F"/>
    <w:rsid w:val="002C01CE"/>
    <w:rsid w:val="002C3525"/>
    <w:rsid w:val="002C3563"/>
    <w:rsid w:val="002C49AE"/>
    <w:rsid w:val="002C566A"/>
    <w:rsid w:val="002C74A4"/>
    <w:rsid w:val="002C7ACD"/>
    <w:rsid w:val="002D0778"/>
    <w:rsid w:val="002D0DA0"/>
    <w:rsid w:val="002D1E36"/>
    <w:rsid w:val="002D2B91"/>
    <w:rsid w:val="002D2E9D"/>
    <w:rsid w:val="002D33A2"/>
    <w:rsid w:val="002D3F61"/>
    <w:rsid w:val="002D49CC"/>
    <w:rsid w:val="002D5A3E"/>
    <w:rsid w:val="002D60CD"/>
    <w:rsid w:val="002D69C4"/>
    <w:rsid w:val="002D6FC2"/>
    <w:rsid w:val="002D793B"/>
    <w:rsid w:val="002E06E7"/>
    <w:rsid w:val="002E2234"/>
    <w:rsid w:val="002E345B"/>
    <w:rsid w:val="002E3A70"/>
    <w:rsid w:val="002E3BFD"/>
    <w:rsid w:val="002E52D3"/>
    <w:rsid w:val="002E53A2"/>
    <w:rsid w:val="002E5824"/>
    <w:rsid w:val="002E624F"/>
    <w:rsid w:val="002E63D7"/>
    <w:rsid w:val="002E6CBC"/>
    <w:rsid w:val="002E6DA0"/>
    <w:rsid w:val="002E769E"/>
    <w:rsid w:val="002E77B7"/>
    <w:rsid w:val="002E7D40"/>
    <w:rsid w:val="002F05BC"/>
    <w:rsid w:val="002F0775"/>
    <w:rsid w:val="002F129B"/>
    <w:rsid w:val="002F22FB"/>
    <w:rsid w:val="002F23A9"/>
    <w:rsid w:val="002F23F8"/>
    <w:rsid w:val="002F2553"/>
    <w:rsid w:val="002F3102"/>
    <w:rsid w:val="002F33E5"/>
    <w:rsid w:val="002F557B"/>
    <w:rsid w:val="002F6285"/>
    <w:rsid w:val="002F7255"/>
    <w:rsid w:val="002F7503"/>
    <w:rsid w:val="002F7843"/>
    <w:rsid w:val="002F7887"/>
    <w:rsid w:val="00300032"/>
    <w:rsid w:val="00300492"/>
    <w:rsid w:val="0030162D"/>
    <w:rsid w:val="003018CC"/>
    <w:rsid w:val="00302D91"/>
    <w:rsid w:val="0030434C"/>
    <w:rsid w:val="00304A6B"/>
    <w:rsid w:val="00305F00"/>
    <w:rsid w:val="003061FA"/>
    <w:rsid w:val="0030738F"/>
    <w:rsid w:val="003073B4"/>
    <w:rsid w:val="00307443"/>
    <w:rsid w:val="003077AA"/>
    <w:rsid w:val="00307A78"/>
    <w:rsid w:val="0031054A"/>
    <w:rsid w:val="0031166A"/>
    <w:rsid w:val="0031203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E41"/>
    <w:rsid w:val="003230E7"/>
    <w:rsid w:val="00323FBE"/>
    <w:rsid w:val="0032598D"/>
    <w:rsid w:val="003260F1"/>
    <w:rsid w:val="0032617A"/>
    <w:rsid w:val="003304EE"/>
    <w:rsid w:val="00331602"/>
    <w:rsid w:val="003318BB"/>
    <w:rsid w:val="00331BA2"/>
    <w:rsid w:val="0033207C"/>
    <w:rsid w:val="003321AE"/>
    <w:rsid w:val="003325D2"/>
    <w:rsid w:val="00332677"/>
    <w:rsid w:val="00332B59"/>
    <w:rsid w:val="003331EB"/>
    <w:rsid w:val="00333426"/>
    <w:rsid w:val="003346DA"/>
    <w:rsid w:val="00335CEC"/>
    <w:rsid w:val="00336991"/>
    <w:rsid w:val="0034046E"/>
    <w:rsid w:val="003406FD"/>
    <w:rsid w:val="003407A4"/>
    <w:rsid w:val="00340B0B"/>
    <w:rsid w:val="00340CE6"/>
    <w:rsid w:val="0034246D"/>
    <w:rsid w:val="003430A7"/>
    <w:rsid w:val="0034322C"/>
    <w:rsid w:val="00343250"/>
    <w:rsid w:val="0034367E"/>
    <w:rsid w:val="0034387B"/>
    <w:rsid w:val="003441F3"/>
    <w:rsid w:val="003453A3"/>
    <w:rsid w:val="00345AE0"/>
    <w:rsid w:val="00345EBC"/>
    <w:rsid w:val="00350079"/>
    <w:rsid w:val="00350134"/>
    <w:rsid w:val="0035208F"/>
    <w:rsid w:val="00352A8F"/>
    <w:rsid w:val="00353167"/>
    <w:rsid w:val="003531D8"/>
    <w:rsid w:val="0035562F"/>
    <w:rsid w:val="003560EB"/>
    <w:rsid w:val="00356D75"/>
    <w:rsid w:val="003571B1"/>
    <w:rsid w:val="00357608"/>
    <w:rsid w:val="003577EB"/>
    <w:rsid w:val="00357A0B"/>
    <w:rsid w:val="00357F27"/>
    <w:rsid w:val="00360BDB"/>
    <w:rsid w:val="00361785"/>
    <w:rsid w:val="0036239D"/>
    <w:rsid w:val="0036381A"/>
    <w:rsid w:val="00364515"/>
    <w:rsid w:val="00364DF3"/>
    <w:rsid w:val="00365D50"/>
    <w:rsid w:val="003665A1"/>
    <w:rsid w:val="00367056"/>
    <w:rsid w:val="00370B38"/>
    <w:rsid w:val="00370D8D"/>
    <w:rsid w:val="00371074"/>
    <w:rsid w:val="003713CB"/>
    <w:rsid w:val="0037184C"/>
    <w:rsid w:val="0037189D"/>
    <w:rsid w:val="003718C2"/>
    <w:rsid w:val="0037193C"/>
    <w:rsid w:val="00371C97"/>
    <w:rsid w:val="00372F56"/>
    <w:rsid w:val="00372FC0"/>
    <w:rsid w:val="003743E1"/>
    <w:rsid w:val="00374422"/>
    <w:rsid w:val="00375963"/>
    <w:rsid w:val="00376124"/>
    <w:rsid w:val="00376E23"/>
    <w:rsid w:val="00377C29"/>
    <w:rsid w:val="00377C83"/>
    <w:rsid w:val="003804F0"/>
    <w:rsid w:val="0038064C"/>
    <w:rsid w:val="00380685"/>
    <w:rsid w:val="0038095F"/>
    <w:rsid w:val="00380D66"/>
    <w:rsid w:val="0038292F"/>
    <w:rsid w:val="00382B22"/>
    <w:rsid w:val="00382B9A"/>
    <w:rsid w:val="00383473"/>
    <w:rsid w:val="0038390E"/>
    <w:rsid w:val="00384CBE"/>
    <w:rsid w:val="003850E4"/>
    <w:rsid w:val="003853C3"/>
    <w:rsid w:val="00385E36"/>
    <w:rsid w:val="003864AD"/>
    <w:rsid w:val="00386788"/>
    <w:rsid w:val="00386D96"/>
    <w:rsid w:val="00386E9C"/>
    <w:rsid w:val="003901AF"/>
    <w:rsid w:val="00390307"/>
    <w:rsid w:val="003912E4"/>
    <w:rsid w:val="00392083"/>
    <w:rsid w:val="003924B3"/>
    <w:rsid w:val="00393DF3"/>
    <w:rsid w:val="00393E15"/>
    <w:rsid w:val="00393F25"/>
    <w:rsid w:val="00394100"/>
    <w:rsid w:val="00394330"/>
    <w:rsid w:val="00395302"/>
    <w:rsid w:val="00395355"/>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62B2"/>
    <w:rsid w:val="003A6514"/>
    <w:rsid w:val="003A65B0"/>
    <w:rsid w:val="003A6963"/>
    <w:rsid w:val="003A7DFF"/>
    <w:rsid w:val="003B09F0"/>
    <w:rsid w:val="003B1571"/>
    <w:rsid w:val="003B195A"/>
    <w:rsid w:val="003B1C29"/>
    <w:rsid w:val="003B3102"/>
    <w:rsid w:val="003B3A00"/>
    <w:rsid w:val="003B3B38"/>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DBF"/>
    <w:rsid w:val="003C64AF"/>
    <w:rsid w:val="003C7D54"/>
    <w:rsid w:val="003D04AD"/>
    <w:rsid w:val="003D076F"/>
    <w:rsid w:val="003D0EA6"/>
    <w:rsid w:val="003D0FF3"/>
    <w:rsid w:val="003D13B5"/>
    <w:rsid w:val="003D1B60"/>
    <w:rsid w:val="003D22A2"/>
    <w:rsid w:val="003D30DD"/>
    <w:rsid w:val="003D38CF"/>
    <w:rsid w:val="003D42B9"/>
    <w:rsid w:val="003D479E"/>
    <w:rsid w:val="003D4D72"/>
    <w:rsid w:val="003D686C"/>
    <w:rsid w:val="003D6EE4"/>
    <w:rsid w:val="003D74C0"/>
    <w:rsid w:val="003D7630"/>
    <w:rsid w:val="003D769D"/>
    <w:rsid w:val="003D7DD6"/>
    <w:rsid w:val="003D7DDE"/>
    <w:rsid w:val="003E0209"/>
    <w:rsid w:val="003E07A3"/>
    <w:rsid w:val="003E0D1A"/>
    <w:rsid w:val="003E0E83"/>
    <w:rsid w:val="003E268A"/>
    <w:rsid w:val="003E2F76"/>
    <w:rsid w:val="003E313B"/>
    <w:rsid w:val="003E46B9"/>
    <w:rsid w:val="003E5A91"/>
    <w:rsid w:val="003E5AB6"/>
    <w:rsid w:val="003E740C"/>
    <w:rsid w:val="003E7FF2"/>
    <w:rsid w:val="003F1DDD"/>
    <w:rsid w:val="003F3B7B"/>
    <w:rsid w:val="003F554C"/>
    <w:rsid w:val="003F7206"/>
    <w:rsid w:val="0040022F"/>
    <w:rsid w:val="00401864"/>
    <w:rsid w:val="00401DC5"/>
    <w:rsid w:val="0040248D"/>
    <w:rsid w:val="0040249C"/>
    <w:rsid w:val="004025A9"/>
    <w:rsid w:val="00402A00"/>
    <w:rsid w:val="00402DBF"/>
    <w:rsid w:val="00402F8A"/>
    <w:rsid w:val="00403821"/>
    <w:rsid w:val="0040438E"/>
    <w:rsid w:val="00404AC6"/>
    <w:rsid w:val="00404C9A"/>
    <w:rsid w:val="00404F14"/>
    <w:rsid w:val="00405283"/>
    <w:rsid w:val="004066F6"/>
    <w:rsid w:val="004070B3"/>
    <w:rsid w:val="00407769"/>
    <w:rsid w:val="00407DA7"/>
    <w:rsid w:val="0041211E"/>
    <w:rsid w:val="00412682"/>
    <w:rsid w:val="00412733"/>
    <w:rsid w:val="00412846"/>
    <w:rsid w:val="004128F9"/>
    <w:rsid w:val="004137DF"/>
    <w:rsid w:val="00413D14"/>
    <w:rsid w:val="004140DA"/>
    <w:rsid w:val="004147E4"/>
    <w:rsid w:val="00414FE7"/>
    <w:rsid w:val="00415146"/>
    <w:rsid w:val="004151DE"/>
    <w:rsid w:val="0041730C"/>
    <w:rsid w:val="00417768"/>
    <w:rsid w:val="00420318"/>
    <w:rsid w:val="0042086B"/>
    <w:rsid w:val="00420B2A"/>
    <w:rsid w:val="00420D09"/>
    <w:rsid w:val="00420DCA"/>
    <w:rsid w:val="004214EE"/>
    <w:rsid w:val="00422F79"/>
    <w:rsid w:val="0042324E"/>
    <w:rsid w:val="004238A8"/>
    <w:rsid w:val="00423D08"/>
    <w:rsid w:val="00423FDD"/>
    <w:rsid w:val="00424CBA"/>
    <w:rsid w:val="004253FD"/>
    <w:rsid w:val="00425ADA"/>
    <w:rsid w:val="004277F1"/>
    <w:rsid w:val="0043033C"/>
    <w:rsid w:val="00430ADE"/>
    <w:rsid w:val="00432465"/>
    <w:rsid w:val="004324CE"/>
    <w:rsid w:val="004343DE"/>
    <w:rsid w:val="00434888"/>
    <w:rsid w:val="00435CB2"/>
    <w:rsid w:val="00436E3E"/>
    <w:rsid w:val="00436FBE"/>
    <w:rsid w:val="004372D8"/>
    <w:rsid w:val="00437618"/>
    <w:rsid w:val="00437CB3"/>
    <w:rsid w:val="00437F70"/>
    <w:rsid w:val="0044099E"/>
    <w:rsid w:val="00440EF9"/>
    <w:rsid w:val="0044127C"/>
    <w:rsid w:val="00442403"/>
    <w:rsid w:val="00442B95"/>
    <w:rsid w:val="00443C40"/>
    <w:rsid w:val="00445647"/>
    <w:rsid w:val="0044585E"/>
    <w:rsid w:val="00446FF8"/>
    <w:rsid w:val="00447563"/>
    <w:rsid w:val="00450352"/>
    <w:rsid w:val="004504B6"/>
    <w:rsid w:val="00452133"/>
    <w:rsid w:val="00454C06"/>
    <w:rsid w:val="00454FA5"/>
    <w:rsid w:val="00455536"/>
    <w:rsid w:val="0045583C"/>
    <w:rsid w:val="004558C0"/>
    <w:rsid w:val="00455A2E"/>
    <w:rsid w:val="0045602F"/>
    <w:rsid w:val="004604F0"/>
    <w:rsid w:val="004608E6"/>
    <w:rsid w:val="0046124B"/>
    <w:rsid w:val="00461524"/>
    <w:rsid w:val="00461870"/>
    <w:rsid w:val="00463124"/>
    <w:rsid w:val="0046384A"/>
    <w:rsid w:val="00463B03"/>
    <w:rsid w:val="00463B9E"/>
    <w:rsid w:val="00463BCE"/>
    <w:rsid w:val="0046491B"/>
    <w:rsid w:val="0046595B"/>
    <w:rsid w:val="00465EC9"/>
    <w:rsid w:val="004663D8"/>
    <w:rsid w:val="004667DA"/>
    <w:rsid w:val="00466C2F"/>
    <w:rsid w:val="004672EA"/>
    <w:rsid w:val="004674B0"/>
    <w:rsid w:val="00467991"/>
    <w:rsid w:val="00470705"/>
    <w:rsid w:val="004711F1"/>
    <w:rsid w:val="00471239"/>
    <w:rsid w:val="0047162A"/>
    <w:rsid w:val="00471DB1"/>
    <w:rsid w:val="00471F57"/>
    <w:rsid w:val="0047290A"/>
    <w:rsid w:val="00472AE2"/>
    <w:rsid w:val="00472F14"/>
    <w:rsid w:val="00473227"/>
    <w:rsid w:val="00473562"/>
    <w:rsid w:val="00473C11"/>
    <w:rsid w:val="00474A13"/>
    <w:rsid w:val="00474BAE"/>
    <w:rsid w:val="0047540E"/>
    <w:rsid w:val="00475896"/>
    <w:rsid w:val="004768DE"/>
    <w:rsid w:val="0047743B"/>
    <w:rsid w:val="00480561"/>
    <w:rsid w:val="00481775"/>
    <w:rsid w:val="004819C2"/>
    <w:rsid w:val="00482574"/>
    <w:rsid w:val="004831F1"/>
    <w:rsid w:val="00484E3C"/>
    <w:rsid w:val="00485890"/>
    <w:rsid w:val="00486502"/>
    <w:rsid w:val="00487276"/>
    <w:rsid w:val="004902BC"/>
    <w:rsid w:val="004911B0"/>
    <w:rsid w:val="0049174A"/>
    <w:rsid w:val="004930E8"/>
    <w:rsid w:val="004932B3"/>
    <w:rsid w:val="0049394C"/>
    <w:rsid w:val="00493A92"/>
    <w:rsid w:val="004947D9"/>
    <w:rsid w:val="00495EE0"/>
    <w:rsid w:val="004965F8"/>
    <w:rsid w:val="00496B69"/>
    <w:rsid w:val="00496CAC"/>
    <w:rsid w:val="0049730B"/>
    <w:rsid w:val="00497A4E"/>
    <w:rsid w:val="00497C69"/>
    <w:rsid w:val="00497FEF"/>
    <w:rsid w:val="004A0DD9"/>
    <w:rsid w:val="004A12E4"/>
    <w:rsid w:val="004A3E0D"/>
    <w:rsid w:val="004A48E7"/>
    <w:rsid w:val="004A496E"/>
    <w:rsid w:val="004A4BE0"/>
    <w:rsid w:val="004A551D"/>
    <w:rsid w:val="004A5BEE"/>
    <w:rsid w:val="004A5CA2"/>
    <w:rsid w:val="004A6A48"/>
    <w:rsid w:val="004A6CB6"/>
    <w:rsid w:val="004A6EF0"/>
    <w:rsid w:val="004A7321"/>
    <w:rsid w:val="004A7371"/>
    <w:rsid w:val="004A7502"/>
    <w:rsid w:val="004A7E0A"/>
    <w:rsid w:val="004A7FAA"/>
    <w:rsid w:val="004B03F6"/>
    <w:rsid w:val="004B0978"/>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4D61"/>
    <w:rsid w:val="004C5168"/>
    <w:rsid w:val="004C570F"/>
    <w:rsid w:val="004C5E53"/>
    <w:rsid w:val="004C6C42"/>
    <w:rsid w:val="004C6CA6"/>
    <w:rsid w:val="004C710D"/>
    <w:rsid w:val="004C716E"/>
    <w:rsid w:val="004C7BE4"/>
    <w:rsid w:val="004D0DA9"/>
    <w:rsid w:val="004D1405"/>
    <w:rsid w:val="004D1789"/>
    <w:rsid w:val="004D25C6"/>
    <w:rsid w:val="004D375D"/>
    <w:rsid w:val="004D3924"/>
    <w:rsid w:val="004D3B36"/>
    <w:rsid w:val="004D3D8A"/>
    <w:rsid w:val="004D49C1"/>
    <w:rsid w:val="004D4FA9"/>
    <w:rsid w:val="004D556B"/>
    <w:rsid w:val="004D75DC"/>
    <w:rsid w:val="004E0C5C"/>
    <w:rsid w:val="004E0CCE"/>
    <w:rsid w:val="004E1540"/>
    <w:rsid w:val="004E19D1"/>
    <w:rsid w:val="004E1AD3"/>
    <w:rsid w:val="004E22E6"/>
    <w:rsid w:val="004E2454"/>
    <w:rsid w:val="004E2673"/>
    <w:rsid w:val="004E2971"/>
    <w:rsid w:val="004E3115"/>
    <w:rsid w:val="004E4244"/>
    <w:rsid w:val="004E4628"/>
    <w:rsid w:val="004E4B28"/>
    <w:rsid w:val="004E4F92"/>
    <w:rsid w:val="004E5D57"/>
    <w:rsid w:val="004E6129"/>
    <w:rsid w:val="004E755C"/>
    <w:rsid w:val="004F0CC5"/>
    <w:rsid w:val="004F1560"/>
    <w:rsid w:val="004F16EF"/>
    <w:rsid w:val="004F1C50"/>
    <w:rsid w:val="004F1F92"/>
    <w:rsid w:val="004F3094"/>
    <w:rsid w:val="004F34BC"/>
    <w:rsid w:val="004F3545"/>
    <w:rsid w:val="004F49BF"/>
    <w:rsid w:val="004F49FB"/>
    <w:rsid w:val="004F55C1"/>
    <w:rsid w:val="004F5888"/>
    <w:rsid w:val="004F6387"/>
    <w:rsid w:val="004F64B4"/>
    <w:rsid w:val="004F69C1"/>
    <w:rsid w:val="004F6BDF"/>
    <w:rsid w:val="00500087"/>
    <w:rsid w:val="00500095"/>
    <w:rsid w:val="005000F5"/>
    <w:rsid w:val="005003F1"/>
    <w:rsid w:val="00500D44"/>
    <w:rsid w:val="005017AC"/>
    <w:rsid w:val="00501E0A"/>
    <w:rsid w:val="005032CE"/>
    <w:rsid w:val="0050360E"/>
    <w:rsid w:val="00504930"/>
    <w:rsid w:val="00504976"/>
    <w:rsid w:val="00504C78"/>
    <w:rsid w:val="005051D2"/>
    <w:rsid w:val="00506A6E"/>
    <w:rsid w:val="00510700"/>
    <w:rsid w:val="0051074F"/>
    <w:rsid w:val="00510CD7"/>
    <w:rsid w:val="005113E3"/>
    <w:rsid w:val="00511540"/>
    <w:rsid w:val="00511BD7"/>
    <w:rsid w:val="00511E0A"/>
    <w:rsid w:val="00512150"/>
    <w:rsid w:val="0051221D"/>
    <w:rsid w:val="0051259B"/>
    <w:rsid w:val="005128B3"/>
    <w:rsid w:val="00512976"/>
    <w:rsid w:val="005134A3"/>
    <w:rsid w:val="0051456C"/>
    <w:rsid w:val="005153A5"/>
    <w:rsid w:val="005159B7"/>
    <w:rsid w:val="00515D54"/>
    <w:rsid w:val="0051626F"/>
    <w:rsid w:val="0051628F"/>
    <w:rsid w:val="00516AC3"/>
    <w:rsid w:val="0051713C"/>
    <w:rsid w:val="0051788D"/>
    <w:rsid w:val="00517EF6"/>
    <w:rsid w:val="0052056E"/>
    <w:rsid w:val="00520774"/>
    <w:rsid w:val="00520A56"/>
    <w:rsid w:val="00520CE4"/>
    <w:rsid w:val="00520D23"/>
    <w:rsid w:val="0052123D"/>
    <w:rsid w:val="005218E1"/>
    <w:rsid w:val="00521B12"/>
    <w:rsid w:val="00521BF0"/>
    <w:rsid w:val="00522A9C"/>
    <w:rsid w:val="005236F4"/>
    <w:rsid w:val="005242FB"/>
    <w:rsid w:val="00524D71"/>
    <w:rsid w:val="00525182"/>
    <w:rsid w:val="00525A52"/>
    <w:rsid w:val="00525AC4"/>
    <w:rsid w:val="00527FB2"/>
    <w:rsid w:val="00530D0E"/>
    <w:rsid w:val="00531734"/>
    <w:rsid w:val="00532091"/>
    <w:rsid w:val="00532149"/>
    <w:rsid w:val="005323C3"/>
    <w:rsid w:val="00533A3D"/>
    <w:rsid w:val="00534C53"/>
    <w:rsid w:val="00535501"/>
    <w:rsid w:val="0053589A"/>
    <w:rsid w:val="00535AE8"/>
    <w:rsid w:val="00536161"/>
    <w:rsid w:val="005372BE"/>
    <w:rsid w:val="00540515"/>
    <w:rsid w:val="005407A9"/>
    <w:rsid w:val="00540E46"/>
    <w:rsid w:val="00541BEC"/>
    <w:rsid w:val="00542524"/>
    <w:rsid w:val="005427B5"/>
    <w:rsid w:val="00544140"/>
    <w:rsid w:val="0054625A"/>
    <w:rsid w:val="00546422"/>
    <w:rsid w:val="005476EB"/>
    <w:rsid w:val="00547AAF"/>
    <w:rsid w:val="00550F9B"/>
    <w:rsid w:val="0055151B"/>
    <w:rsid w:val="00551B80"/>
    <w:rsid w:val="00551CED"/>
    <w:rsid w:val="00552376"/>
    <w:rsid w:val="0055297D"/>
    <w:rsid w:val="00552D10"/>
    <w:rsid w:val="0055324B"/>
    <w:rsid w:val="0055349C"/>
    <w:rsid w:val="0055394B"/>
    <w:rsid w:val="00553A58"/>
    <w:rsid w:val="00553C33"/>
    <w:rsid w:val="00553C81"/>
    <w:rsid w:val="005541F3"/>
    <w:rsid w:val="00554998"/>
    <w:rsid w:val="00554A0E"/>
    <w:rsid w:val="00555113"/>
    <w:rsid w:val="00555E6A"/>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1F8"/>
    <w:rsid w:val="005652B7"/>
    <w:rsid w:val="00565789"/>
    <w:rsid w:val="00565A19"/>
    <w:rsid w:val="0056687B"/>
    <w:rsid w:val="00566F35"/>
    <w:rsid w:val="00567C7C"/>
    <w:rsid w:val="00567E96"/>
    <w:rsid w:val="0057005F"/>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63"/>
    <w:rsid w:val="005822C8"/>
    <w:rsid w:val="005823B8"/>
    <w:rsid w:val="00582E30"/>
    <w:rsid w:val="005833F6"/>
    <w:rsid w:val="005835C2"/>
    <w:rsid w:val="005839BF"/>
    <w:rsid w:val="005840B3"/>
    <w:rsid w:val="0058461A"/>
    <w:rsid w:val="00584ABB"/>
    <w:rsid w:val="00585058"/>
    <w:rsid w:val="00585980"/>
    <w:rsid w:val="00586674"/>
    <w:rsid w:val="005868AA"/>
    <w:rsid w:val="00586E09"/>
    <w:rsid w:val="0058776B"/>
    <w:rsid w:val="005906C1"/>
    <w:rsid w:val="00590744"/>
    <w:rsid w:val="00592761"/>
    <w:rsid w:val="005933EA"/>
    <w:rsid w:val="00593B3B"/>
    <w:rsid w:val="005945D5"/>
    <w:rsid w:val="00594FBC"/>
    <w:rsid w:val="0059502B"/>
    <w:rsid w:val="00595622"/>
    <w:rsid w:val="0059595A"/>
    <w:rsid w:val="005967CD"/>
    <w:rsid w:val="00596A40"/>
    <w:rsid w:val="0059745C"/>
    <w:rsid w:val="005A01BA"/>
    <w:rsid w:val="005A0D34"/>
    <w:rsid w:val="005A0F46"/>
    <w:rsid w:val="005A1F3B"/>
    <w:rsid w:val="005A203B"/>
    <w:rsid w:val="005A213A"/>
    <w:rsid w:val="005A253A"/>
    <w:rsid w:val="005A349C"/>
    <w:rsid w:val="005A3CD0"/>
    <w:rsid w:val="005A4A7C"/>
    <w:rsid w:val="005A561C"/>
    <w:rsid w:val="005A5634"/>
    <w:rsid w:val="005A60F0"/>
    <w:rsid w:val="005A619F"/>
    <w:rsid w:val="005A6295"/>
    <w:rsid w:val="005B04E6"/>
    <w:rsid w:val="005B0B64"/>
    <w:rsid w:val="005B0D1C"/>
    <w:rsid w:val="005B1B1E"/>
    <w:rsid w:val="005B1D00"/>
    <w:rsid w:val="005B1F58"/>
    <w:rsid w:val="005B201F"/>
    <w:rsid w:val="005B2203"/>
    <w:rsid w:val="005B2210"/>
    <w:rsid w:val="005B2DA8"/>
    <w:rsid w:val="005B3004"/>
    <w:rsid w:val="005B36AB"/>
    <w:rsid w:val="005B3FC0"/>
    <w:rsid w:val="005B4661"/>
    <w:rsid w:val="005B476E"/>
    <w:rsid w:val="005B4DD1"/>
    <w:rsid w:val="005B50F3"/>
    <w:rsid w:val="005B6125"/>
    <w:rsid w:val="005B782B"/>
    <w:rsid w:val="005B7E2C"/>
    <w:rsid w:val="005C01DF"/>
    <w:rsid w:val="005C038A"/>
    <w:rsid w:val="005C0BDA"/>
    <w:rsid w:val="005C11EE"/>
    <w:rsid w:val="005C1E1B"/>
    <w:rsid w:val="005C2CF0"/>
    <w:rsid w:val="005C3A44"/>
    <w:rsid w:val="005C4B90"/>
    <w:rsid w:val="005C6C62"/>
    <w:rsid w:val="005C6D54"/>
    <w:rsid w:val="005C6DDB"/>
    <w:rsid w:val="005C6DE9"/>
    <w:rsid w:val="005C7167"/>
    <w:rsid w:val="005C737D"/>
    <w:rsid w:val="005D0272"/>
    <w:rsid w:val="005D0457"/>
    <w:rsid w:val="005D0481"/>
    <w:rsid w:val="005D0E02"/>
    <w:rsid w:val="005D1127"/>
    <w:rsid w:val="005D13FC"/>
    <w:rsid w:val="005D2EE4"/>
    <w:rsid w:val="005D3475"/>
    <w:rsid w:val="005D4BB7"/>
    <w:rsid w:val="005D5A55"/>
    <w:rsid w:val="005D5B37"/>
    <w:rsid w:val="005D6A61"/>
    <w:rsid w:val="005D6C78"/>
    <w:rsid w:val="005D7B15"/>
    <w:rsid w:val="005E03BD"/>
    <w:rsid w:val="005E0504"/>
    <w:rsid w:val="005E0728"/>
    <w:rsid w:val="005E0F44"/>
    <w:rsid w:val="005E1309"/>
    <w:rsid w:val="005E2182"/>
    <w:rsid w:val="005E30C3"/>
    <w:rsid w:val="005E31D4"/>
    <w:rsid w:val="005E5698"/>
    <w:rsid w:val="005E6FA0"/>
    <w:rsid w:val="005E723D"/>
    <w:rsid w:val="005E7496"/>
    <w:rsid w:val="005F1041"/>
    <w:rsid w:val="005F1140"/>
    <w:rsid w:val="005F11BC"/>
    <w:rsid w:val="005F1318"/>
    <w:rsid w:val="005F146E"/>
    <w:rsid w:val="005F1FB1"/>
    <w:rsid w:val="005F28DD"/>
    <w:rsid w:val="005F3B2A"/>
    <w:rsid w:val="005F4529"/>
    <w:rsid w:val="005F4ED2"/>
    <w:rsid w:val="005F5B14"/>
    <w:rsid w:val="005F5C50"/>
    <w:rsid w:val="005F631D"/>
    <w:rsid w:val="005F690B"/>
    <w:rsid w:val="005F6BE5"/>
    <w:rsid w:val="006002E8"/>
    <w:rsid w:val="0060049A"/>
    <w:rsid w:val="0060062B"/>
    <w:rsid w:val="006009D1"/>
    <w:rsid w:val="00600EF8"/>
    <w:rsid w:val="00601292"/>
    <w:rsid w:val="00601951"/>
    <w:rsid w:val="00601D1C"/>
    <w:rsid w:val="00602B7E"/>
    <w:rsid w:val="006043C4"/>
    <w:rsid w:val="00604605"/>
    <w:rsid w:val="00604D6B"/>
    <w:rsid w:val="00604F88"/>
    <w:rsid w:val="00606704"/>
    <w:rsid w:val="00607FE5"/>
    <w:rsid w:val="006119F5"/>
    <w:rsid w:val="0061395F"/>
    <w:rsid w:val="00613965"/>
    <w:rsid w:val="00614DC2"/>
    <w:rsid w:val="0061514C"/>
    <w:rsid w:val="006158B1"/>
    <w:rsid w:val="006162B8"/>
    <w:rsid w:val="006169C3"/>
    <w:rsid w:val="0061793D"/>
    <w:rsid w:val="006200E5"/>
    <w:rsid w:val="00620F3C"/>
    <w:rsid w:val="00621136"/>
    <w:rsid w:val="006213C1"/>
    <w:rsid w:val="00621FEB"/>
    <w:rsid w:val="006220C6"/>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485"/>
    <w:rsid w:val="00641516"/>
    <w:rsid w:val="006415DE"/>
    <w:rsid w:val="00641F3D"/>
    <w:rsid w:val="0064211F"/>
    <w:rsid w:val="00642656"/>
    <w:rsid w:val="00643E8C"/>
    <w:rsid w:val="00644166"/>
    <w:rsid w:val="006442BA"/>
    <w:rsid w:val="00644A8C"/>
    <w:rsid w:val="00645198"/>
    <w:rsid w:val="00645537"/>
    <w:rsid w:val="00645723"/>
    <w:rsid w:val="00645C70"/>
    <w:rsid w:val="006463A4"/>
    <w:rsid w:val="006465A2"/>
    <w:rsid w:val="00647C23"/>
    <w:rsid w:val="00647E53"/>
    <w:rsid w:val="00650555"/>
    <w:rsid w:val="00650ACD"/>
    <w:rsid w:val="00650F76"/>
    <w:rsid w:val="00651E8F"/>
    <w:rsid w:val="00652662"/>
    <w:rsid w:val="006526CB"/>
    <w:rsid w:val="00652809"/>
    <w:rsid w:val="00653A02"/>
    <w:rsid w:val="00655062"/>
    <w:rsid w:val="00655D48"/>
    <w:rsid w:val="00656A4C"/>
    <w:rsid w:val="00656EAD"/>
    <w:rsid w:val="00657EB7"/>
    <w:rsid w:val="0066078A"/>
    <w:rsid w:val="00661055"/>
    <w:rsid w:val="00661091"/>
    <w:rsid w:val="00661693"/>
    <w:rsid w:val="00661913"/>
    <w:rsid w:val="00661E3D"/>
    <w:rsid w:val="00662CB8"/>
    <w:rsid w:val="00662D7D"/>
    <w:rsid w:val="00662EB0"/>
    <w:rsid w:val="00663103"/>
    <w:rsid w:val="00663259"/>
    <w:rsid w:val="006637CE"/>
    <w:rsid w:val="00664A6E"/>
    <w:rsid w:val="00665972"/>
    <w:rsid w:val="0066600E"/>
    <w:rsid w:val="006666A7"/>
    <w:rsid w:val="0066742F"/>
    <w:rsid w:val="0066750C"/>
    <w:rsid w:val="0066759A"/>
    <w:rsid w:val="00667CBB"/>
    <w:rsid w:val="0067023A"/>
    <w:rsid w:val="00670EA9"/>
    <w:rsid w:val="00671BAD"/>
    <w:rsid w:val="00671C2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30A0"/>
    <w:rsid w:val="00683F85"/>
    <w:rsid w:val="0068413E"/>
    <w:rsid w:val="00684754"/>
    <w:rsid w:val="00684889"/>
    <w:rsid w:val="00685169"/>
    <w:rsid w:val="00687CA3"/>
    <w:rsid w:val="00690115"/>
    <w:rsid w:val="00690305"/>
    <w:rsid w:val="0069030C"/>
    <w:rsid w:val="00691B2E"/>
    <w:rsid w:val="00692850"/>
    <w:rsid w:val="00696558"/>
    <w:rsid w:val="006977A8"/>
    <w:rsid w:val="006A013D"/>
    <w:rsid w:val="006A0F1F"/>
    <w:rsid w:val="006A0F94"/>
    <w:rsid w:val="006A1DB7"/>
    <w:rsid w:val="006A1E33"/>
    <w:rsid w:val="006A1F4F"/>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3BF"/>
    <w:rsid w:val="006B3664"/>
    <w:rsid w:val="006B3810"/>
    <w:rsid w:val="006B3B6F"/>
    <w:rsid w:val="006B5728"/>
    <w:rsid w:val="006B5FE1"/>
    <w:rsid w:val="006B603C"/>
    <w:rsid w:val="006B617A"/>
    <w:rsid w:val="006B6C5F"/>
    <w:rsid w:val="006B7994"/>
    <w:rsid w:val="006C1314"/>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71C9"/>
    <w:rsid w:val="006D7572"/>
    <w:rsid w:val="006D78FF"/>
    <w:rsid w:val="006D7950"/>
    <w:rsid w:val="006D79D7"/>
    <w:rsid w:val="006E0A60"/>
    <w:rsid w:val="006E14CD"/>
    <w:rsid w:val="006E2570"/>
    <w:rsid w:val="006E2842"/>
    <w:rsid w:val="006E337F"/>
    <w:rsid w:val="006E35D2"/>
    <w:rsid w:val="006E371D"/>
    <w:rsid w:val="006E4849"/>
    <w:rsid w:val="006E5359"/>
    <w:rsid w:val="006E541F"/>
    <w:rsid w:val="006E68C5"/>
    <w:rsid w:val="006E69D6"/>
    <w:rsid w:val="006E75B8"/>
    <w:rsid w:val="006E7D0E"/>
    <w:rsid w:val="006E7DA3"/>
    <w:rsid w:val="006F080C"/>
    <w:rsid w:val="006F0907"/>
    <w:rsid w:val="006F0926"/>
    <w:rsid w:val="006F0D25"/>
    <w:rsid w:val="006F12AC"/>
    <w:rsid w:val="006F1481"/>
    <w:rsid w:val="006F1D2A"/>
    <w:rsid w:val="006F25CA"/>
    <w:rsid w:val="006F260D"/>
    <w:rsid w:val="006F2739"/>
    <w:rsid w:val="006F27A6"/>
    <w:rsid w:val="006F4161"/>
    <w:rsid w:val="006F4402"/>
    <w:rsid w:val="006F4463"/>
    <w:rsid w:val="006F5422"/>
    <w:rsid w:val="006F5788"/>
    <w:rsid w:val="006F5B73"/>
    <w:rsid w:val="006F6392"/>
    <w:rsid w:val="006F6706"/>
    <w:rsid w:val="006F6727"/>
    <w:rsid w:val="006F6A22"/>
    <w:rsid w:val="006F7238"/>
    <w:rsid w:val="006F738B"/>
    <w:rsid w:val="006F79EE"/>
    <w:rsid w:val="006F7D92"/>
    <w:rsid w:val="00700EE8"/>
    <w:rsid w:val="00701A03"/>
    <w:rsid w:val="0070289B"/>
    <w:rsid w:val="00703766"/>
    <w:rsid w:val="007041CE"/>
    <w:rsid w:val="00704BF3"/>
    <w:rsid w:val="00705069"/>
    <w:rsid w:val="007050AD"/>
    <w:rsid w:val="00705131"/>
    <w:rsid w:val="0070559E"/>
    <w:rsid w:val="007068A3"/>
    <w:rsid w:val="007076F4"/>
    <w:rsid w:val="00707B72"/>
    <w:rsid w:val="00707E7B"/>
    <w:rsid w:val="007110D2"/>
    <w:rsid w:val="007115E9"/>
    <w:rsid w:val="007116CB"/>
    <w:rsid w:val="007124F2"/>
    <w:rsid w:val="007132DC"/>
    <w:rsid w:val="00714A03"/>
    <w:rsid w:val="00714EC4"/>
    <w:rsid w:val="007152B2"/>
    <w:rsid w:val="00716E78"/>
    <w:rsid w:val="0072048E"/>
    <w:rsid w:val="007204F9"/>
    <w:rsid w:val="00721918"/>
    <w:rsid w:val="00724186"/>
    <w:rsid w:val="007255EA"/>
    <w:rsid w:val="00725C36"/>
    <w:rsid w:val="007263C4"/>
    <w:rsid w:val="00726634"/>
    <w:rsid w:val="007275C5"/>
    <w:rsid w:val="0073033D"/>
    <w:rsid w:val="0073074D"/>
    <w:rsid w:val="00730D39"/>
    <w:rsid w:val="0073187E"/>
    <w:rsid w:val="00731C47"/>
    <w:rsid w:val="00733409"/>
    <w:rsid w:val="0073349C"/>
    <w:rsid w:val="00733D87"/>
    <w:rsid w:val="0073482D"/>
    <w:rsid w:val="0073629B"/>
    <w:rsid w:val="0073690A"/>
    <w:rsid w:val="00736B68"/>
    <w:rsid w:val="0073719F"/>
    <w:rsid w:val="00737437"/>
    <w:rsid w:val="0073794A"/>
    <w:rsid w:val="0074139E"/>
    <w:rsid w:val="00741635"/>
    <w:rsid w:val="00741B9B"/>
    <w:rsid w:val="00741E04"/>
    <w:rsid w:val="00741EAE"/>
    <w:rsid w:val="00742A2F"/>
    <w:rsid w:val="00743D9A"/>
    <w:rsid w:val="00743F76"/>
    <w:rsid w:val="0074749F"/>
    <w:rsid w:val="00750720"/>
    <w:rsid w:val="00750722"/>
    <w:rsid w:val="00750898"/>
    <w:rsid w:val="00751440"/>
    <w:rsid w:val="00751629"/>
    <w:rsid w:val="0075164C"/>
    <w:rsid w:val="0075269E"/>
    <w:rsid w:val="00752D26"/>
    <w:rsid w:val="007532F1"/>
    <w:rsid w:val="00753786"/>
    <w:rsid w:val="00753F09"/>
    <w:rsid w:val="007546CE"/>
    <w:rsid w:val="00754BBF"/>
    <w:rsid w:val="00754D59"/>
    <w:rsid w:val="007557A0"/>
    <w:rsid w:val="007562E9"/>
    <w:rsid w:val="00756480"/>
    <w:rsid w:val="007567E8"/>
    <w:rsid w:val="007570E4"/>
    <w:rsid w:val="007571AC"/>
    <w:rsid w:val="007574D2"/>
    <w:rsid w:val="0075787E"/>
    <w:rsid w:val="00757AE2"/>
    <w:rsid w:val="007606FF"/>
    <w:rsid w:val="007607AE"/>
    <w:rsid w:val="00760B82"/>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6C9"/>
    <w:rsid w:val="007719D9"/>
    <w:rsid w:val="00771DD3"/>
    <w:rsid w:val="007720F8"/>
    <w:rsid w:val="007725D8"/>
    <w:rsid w:val="00774366"/>
    <w:rsid w:val="0077442D"/>
    <w:rsid w:val="007748B9"/>
    <w:rsid w:val="0077495A"/>
    <w:rsid w:val="0077505C"/>
    <w:rsid w:val="00775725"/>
    <w:rsid w:val="00775890"/>
    <w:rsid w:val="00776864"/>
    <w:rsid w:val="00776E39"/>
    <w:rsid w:val="00777BD1"/>
    <w:rsid w:val="00777CA0"/>
    <w:rsid w:val="00780350"/>
    <w:rsid w:val="00781210"/>
    <w:rsid w:val="007817B7"/>
    <w:rsid w:val="0078202B"/>
    <w:rsid w:val="00782CBE"/>
    <w:rsid w:val="00783435"/>
    <w:rsid w:val="00784188"/>
    <w:rsid w:val="007847DB"/>
    <w:rsid w:val="00784B9C"/>
    <w:rsid w:val="00784FCB"/>
    <w:rsid w:val="007857A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310E"/>
    <w:rsid w:val="007A31D9"/>
    <w:rsid w:val="007A3F96"/>
    <w:rsid w:val="007A6804"/>
    <w:rsid w:val="007A700D"/>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1518"/>
    <w:rsid w:val="007C1A0D"/>
    <w:rsid w:val="007C1CC0"/>
    <w:rsid w:val="007C2622"/>
    <w:rsid w:val="007C2CA0"/>
    <w:rsid w:val="007C324C"/>
    <w:rsid w:val="007C3371"/>
    <w:rsid w:val="007C3447"/>
    <w:rsid w:val="007C3A75"/>
    <w:rsid w:val="007C3DBA"/>
    <w:rsid w:val="007C456B"/>
    <w:rsid w:val="007C4A84"/>
    <w:rsid w:val="007C570D"/>
    <w:rsid w:val="007C5781"/>
    <w:rsid w:val="007C6910"/>
    <w:rsid w:val="007C712D"/>
    <w:rsid w:val="007C74B4"/>
    <w:rsid w:val="007C7606"/>
    <w:rsid w:val="007C77CA"/>
    <w:rsid w:val="007C7CA0"/>
    <w:rsid w:val="007C7D56"/>
    <w:rsid w:val="007D1610"/>
    <w:rsid w:val="007D1AA2"/>
    <w:rsid w:val="007D1CA7"/>
    <w:rsid w:val="007D1D09"/>
    <w:rsid w:val="007D25FC"/>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C87"/>
    <w:rsid w:val="007E1A3E"/>
    <w:rsid w:val="007E28D2"/>
    <w:rsid w:val="007E3198"/>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954"/>
    <w:rsid w:val="007F7B2A"/>
    <w:rsid w:val="00800D36"/>
    <w:rsid w:val="0080113A"/>
    <w:rsid w:val="00801AB8"/>
    <w:rsid w:val="0080254D"/>
    <w:rsid w:val="008030B7"/>
    <w:rsid w:val="0080403A"/>
    <w:rsid w:val="0080473C"/>
    <w:rsid w:val="008054EB"/>
    <w:rsid w:val="00805BBC"/>
    <w:rsid w:val="0080764C"/>
    <w:rsid w:val="00810951"/>
    <w:rsid w:val="0081115C"/>
    <w:rsid w:val="00811A86"/>
    <w:rsid w:val="00811ACC"/>
    <w:rsid w:val="00811EAE"/>
    <w:rsid w:val="00812D17"/>
    <w:rsid w:val="0081399B"/>
    <w:rsid w:val="00814714"/>
    <w:rsid w:val="00814ECA"/>
    <w:rsid w:val="00815712"/>
    <w:rsid w:val="0081640D"/>
    <w:rsid w:val="008169A8"/>
    <w:rsid w:val="00816E64"/>
    <w:rsid w:val="008170F2"/>
    <w:rsid w:val="00820AE5"/>
    <w:rsid w:val="00820CC7"/>
    <w:rsid w:val="00820D57"/>
    <w:rsid w:val="00820DF1"/>
    <w:rsid w:val="0082125F"/>
    <w:rsid w:val="0082133B"/>
    <w:rsid w:val="00821DEF"/>
    <w:rsid w:val="00822584"/>
    <w:rsid w:val="00822903"/>
    <w:rsid w:val="00822A28"/>
    <w:rsid w:val="00822F92"/>
    <w:rsid w:val="00823B42"/>
    <w:rsid w:val="00823BC9"/>
    <w:rsid w:val="008257B1"/>
    <w:rsid w:val="00826AD9"/>
    <w:rsid w:val="00826D92"/>
    <w:rsid w:val="00826DEB"/>
    <w:rsid w:val="0083109B"/>
    <w:rsid w:val="008310CA"/>
    <w:rsid w:val="008330E1"/>
    <w:rsid w:val="008331BD"/>
    <w:rsid w:val="00833F82"/>
    <w:rsid w:val="00834BA3"/>
    <w:rsid w:val="0083529E"/>
    <w:rsid w:val="008353B5"/>
    <w:rsid w:val="0083542F"/>
    <w:rsid w:val="00835806"/>
    <w:rsid w:val="00835D02"/>
    <w:rsid w:val="008368B6"/>
    <w:rsid w:val="008369D9"/>
    <w:rsid w:val="00836ED3"/>
    <w:rsid w:val="008405EA"/>
    <w:rsid w:val="00840FBC"/>
    <w:rsid w:val="00841577"/>
    <w:rsid w:val="0084167A"/>
    <w:rsid w:val="00841D37"/>
    <w:rsid w:val="00841DE2"/>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56F4"/>
    <w:rsid w:val="0085597E"/>
    <w:rsid w:val="00855C4A"/>
    <w:rsid w:val="0085611D"/>
    <w:rsid w:val="008561CE"/>
    <w:rsid w:val="0085757D"/>
    <w:rsid w:val="008575FA"/>
    <w:rsid w:val="008579FB"/>
    <w:rsid w:val="00857EA9"/>
    <w:rsid w:val="008604D0"/>
    <w:rsid w:val="00862CDE"/>
    <w:rsid w:val="0086301D"/>
    <w:rsid w:val="0086429B"/>
    <w:rsid w:val="00864429"/>
    <w:rsid w:val="00865056"/>
    <w:rsid w:val="008663AD"/>
    <w:rsid w:val="0086659F"/>
    <w:rsid w:val="008665A6"/>
    <w:rsid w:val="00866720"/>
    <w:rsid w:val="00866BE1"/>
    <w:rsid w:val="00866F8C"/>
    <w:rsid w:val="00867BA1"/>
    <w:rsid w:val="008703C9"/>
    <w:rsid w:val="00870697"/>
    <w:rsid w:val="00870775"/>
    <w:rsid w:val="00870F7B"/>
    <w:rsid w:val="0087256C"/>
    <w:rsid w:val="00873661"/>
    <w:rsid w:val="00873B5F"/>
    <w:rsid w:val="008741AF"/>
    <w:rsid w:val="00874A38"/>
    <w:rsid w:val="00874C16"/>
    <w:rsid w:val="00874F17"/>
    <w:rsid w:val="00875408"/>
    <w:rsid w:val="00875BA1"/>
    <w:rsid w:val="00875F5F"/>
    <w:rsid w:val="00876979"/>
    <w:rsid w:val="00877023"/>
    <w:rsid w:val="00877D34"/>
    <w:rsid w:val="00880100"/>
    <w:rsid w:val="00880C51"/>
    <w:rsid w:val="0088104F"/>
    <w:rsid w:val="00881569"/>
    <w:rsid w:val="0088199E"/>
    <w:rsid w:val="00881E42"/>
    <w:rsid w:val="008842EF"/>
    <w:rsid w:val="00884671"/>
    <w:rsid w:val="00884E20"/>
    <w:rsid w:val="00885DDF"/>
    <w:rsid w:val="0088649B"/>
    <w:rsid w:val="00887BB9"/>
    <w:rsid w:val="00887CB4"/>
    <w:rsid w:val="00890538"/>
    <w:rsid w:val="00890728"/>
    <w:rsid w:val="00890846"/>
    <w:rsid w:val="00891BE1"/>
    <w:rsid w:val="00892366"/>
    <w:rsid w:val="00892795"/>
    <w:rsid w:val="00893FAD"/>
    <w:rsid w:val="00894148"/>
    <w:rsid w:val="00894191"/>
    <w:rsid w:val="0089495B"/>
    <w:rsid w:val="00896118"/>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49"/>
    <w:rsid w:val="008A69F1"/>
    <w:rsid w:val="008A7612"/>
    <w:rsid w:val="008B1741"/>
    <w:rsid w:val="008B1A87"/>
    <w:rsid w:val="008B213F"/>
    <w:rsid w:val="008B2216"/>
    <w:rsid w:val="008B2A5E"/>
    <w:rsid w:val="008B3C2D"/>
    <w:rsid w:val="008B3CA5"/>
    <w:rsid w:val="008B4FF2"/>
    <w:rsid w:val="008B6B22"/>
    <w:rsid w:val="008C001C"/>
    <w:rsid w:val="008C0D0E"/>
    <w:rsid w:val="008C13CE"/>
    <w:rsid w:val="008C188D"/>
    <w:rsid w:val="008C1AA5"/>
    <w:rsid w:val="008C2AAA"/>
    <w:rsid w:val="008C3933"/>
    <w:rsid w:val="008C4052"/>
    <w:rsid w:val="008C4211"/>
    <w:rsid w:val="008C560C"/>
    <w:rsid w:val="008C6021"/>
    <w:rsid w:val="008C623E"/>
    <w:rsid w:val="008C65DC"/>
    <w:rsid w:val="008C67CD"/>
    <w:rsid w:val="008C6C07"/>
    <w:rsid w:val="008C72DA"/>
    <w:rsid w:val="008D0311"/>
    <w:rsid w:val="008D0651"/>
    <w:rsid w:val="008D1BB3"/>
    <w:rsid w:val="008D206E"/>
    <w:rsid w:val="008D249A"/>
    <w:rsid w:val="008D296B"/>
    <w:rsid w:val="008D2C93"/>
    <w:rsid w:val="008D33A9"/>
    <w:rsid w:val="008D387E"/>
    <w:rsid w:val="008D3880"/>
    <w:rsid w:val="008D44F0"/>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6DB"/>
    <w:rsid w:val="008E4BEE"/>
    <w:rsid w:val="008E5683"/>
    <w:rsid w:val="008E5691"/>
    <w:rsid w:val="008E59B2"/>
    <w:rsid w:val="008E5B71"/>
    <w:rsid w:val="008E68C6"/>
    <w:rsid w:val="008E77FA"/>
    <w:rsid w:val="008F01D7"/>
    <w:rsid w:val="008F1AC5"/>
    <w:rsid w:val="008F1B33"/>
    <w:rsid w:val="008F44D9"/>
    <w:rsid w:val="008F48AB"/>
    <w:rsid w:val="008F4C29"/>
    <w:rsid w:val="008F51E3"/>
    <w:rsid w:val="008F56F1"/>
    <w:rsid w:val="008F5707"/>
    <w:rsid w:val="008F6536"/>
    <w:rsid w:val="008F67DD"/>
    <w:rsid w:val="008F6990"/>
    <w:rsid w:val="008F7030"/>
    <w:rsid w:val="008F7066"/>
    <w:rsid w:val="008F775F"/>
    <w:rsid w:val="008F7D07"/>
    <w:rsid w:val="00900F81"/>
    <w:rsid w:val="00901230"/>
    <w:rsid w:val="0090157E"/>
    <w:rsid w:val="009015CA"/>
    <w:rsid w:val="00901778"/>
    <w:rsid w:val="009032D5"/>
    <w:rsid w:val="00903639"/>
    <w:rsid w:val="009037FD"/>
    <w:rsid w:val="00904114"/>
    <w:rsid w:val="0090416C"/>
    <w:rsid w:val="009041E2"/>
    <w:rsid w:val="00904D6C"/>
    <w:rsid w:val="00904E20"/>
    <w:rsid w:val="0090676D"/>
    <w:rsid w:val="009067E3"/>
    <w:rsid w:val="00907553"/>
    <w:rsid w:val="00907561"/>
    <w:rsid w:val="00907699"/>
    <w:rsid w:val="00910253"/>
    <w:rsid w:val="00910431"/>
    <w:rsid w:val="009105F9"/>
    <w:rsid w:val="009108FA"/>
    <w:rsid w:val="0091131F"/>
    <w:rsid w:val="00911D0B"/>
    <w:rsid w:val="0091221C"/>
    <w:rsid w:val="009124A7"/>
    <w:rsid w:val="00912A45"/>
    <w:rsid w:val="00913068"/>
    <w:rsid w:val="0091319A"/>
    <w:rsid w:val="0091323B"/>
    <w:rsid w:val="009136D7"/>
    <w:rsid w:val="009137CA"/>
    <w:rsid w:val="00913B82"/>
    <w:rsid w:val="00914047"/>
    <w:rsid w:val="009140E6"/>
    <w:rsid w:val="00914D7B"/>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8E3"/>
    <w:rsid w:val="00933BE0"/>
    <w:rsid w:val="00933C9B"/>
    <w:rsid w:val="00933CC9"/>
    <w:rsid w:val="009340DD"/>
    <w:rsid w:val="00934C5A"/>
    <w:rsid w:val="00934F00"/>
    <w:rsid w:val="0093577B"/>
    <w:rsid w:val="0093597E"/>
    <w:rsid w:val="00935C9B"/>
    <w:rsid w:val="009362D2"/>
    <w:rsid w:val="009363AA"/>
    <w:rsid w:val="0093738F"/>
    <w:rsid w:val="00937FD7"/>
    <w:rsid w:val="00940B2A"/>
    <w:rsid w:val="00940CE6"/>
    <w:rsid w:val="00940FAB"/>
    <w:rsid w:val="00941061"/>
    <w:rsid w:val="009417A3"/>
    <w:rsid w:val="009422E8"/>
    <w:rsid w:val="00942B7F"/>
    <w:rsid w:val="00943220"/>
    <w:rsid w:val="00943C22"/>
    <w:rsid w:val="00943DCB"/>
    <w:rsid w:val="00944004"/>
    <w:rsid w:val="0094436C"/>
    <w:rsid w:val="009449E6"/>
    <w:rsid w:val="0094517A"/>
    <w:rsid w:val="0094550C"/>
    <w:rsid w:val="009462E1"/>
    <w:rsid w:val="00951605"/>
    <w:rsid w:val="00951A07"/>
    <w:rsid w:val="00951B29"/>
    <w:rsid w:val="00952142"/>
    <w:rsid w:val="00952199"/>
    <w:rsid w:val="009524ED"/>
    <w:rsid w:val="0095274E"/>
    <w:rsid w:val="0095400A"/>
    <w:rsid w:val="009541A3"/>
    <w:rsid w:val="00954276"/>
    <w:rsid w:val="00954329"/>
    <w:rsid w:val="00954667"/>
    <w:rsid w:val="009549A5"/>
    <w:rsid w:val="00956157"/>
    <w:rsid w:val="00957013"/>
    <w:rsid w:val="00957BCC"/>
    <w:rsid w:val="00960179"/>
    <w:rsid w:val="0096071B"/>
    <w:rsid w:val="00961444"/>
    <w:rsid w:val="0096148B"/>
    <w:rsid w:val="00962E00"/>
    <w:rsid w:val="00962F9C"/>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C39"/>
    <w:rsid w:val="00971CBA"/>
    <w:rsid w:val="0097353B"/>
    <w:rsid w:val="00973DA8"/>
    <w:rsid w:val="00976421"/>
    <w:rsid w:val="009764DA"/>
    <w:rsid w:val="00976B98"/>
    <w:rsid w:val="00977B0A"/>
    <w:rsid w:val="00977C24"/>
    <w:rsid w:val="00977F3F"/>
    <w:rsid w:val="0098017C"/>
    <w:rsid w:val="00981010"/>
    <w:rsid w:val="009813C3"/>
    <w:rsid w:val="009818B4"/>
    <w:rsid w:val="009825DF"/>
    <w:rsid w:val="00983437"/>
    <w:rsid w:val="00984B7A"/>
    <w:rsid w:val="00984C83"/>
    <w:rsid w:val="00985124"/>
    <w:rsid w:val="00985159"/>
    <w:rsid w:val="00985F95"/>
    <w:rsid w:val="009913B3"/>
    <w:rsid w:val="009913D2"/>
    <w:rsid w:val="00991BA6"/>
    <w:rsid w:val="0099235D"/>
    <w:rsid w:val="009927AB"/>
    <w:rsid w:val="0099307F"/>
    <w:rsid w:val="00993C55"/>
    <w:rsid w:val="00993DFA"/>
    <w:rsid w:val="00994388"/>
    <w:rsid w:val="00994758"/>
    <w:rsid w:val="009948FC"/>
    <w:rsid w:val="00995376"/>
    <w:rsid w:val="00996898"/>
    <w:rsid w:val="0099698C"/>
    <w:rsid w:val="00996BBA"/>
    <w:rsid w:val="00996CCB"/>
    <w:rsid w:val="00996FF2"/>
    <w:rsid w:val="00997A1D"/>
    <w:rsid w:val="00997C44"/>
    <w:rsid w:val="009A003C"/>
    <w:rsid w:val="009A12D5"/>
    <w:rsid w:val="009A16B6"/>
    <w:rsid w:val="009A1AC3"/>
    <w:rsid w:val="009A2849"/>
    <w:rsid w:val="009A3093"/>
    <w:rsid w:val="009A392C"/>
    <w:rsid w:val="009A55BF"/>
    <w:rsid w:val="009A5F3D"/>
    <w:rsid w:val="009A6879"/>
    <w:rsid w:val="009A6A65"/>
    <w:rsid w:val="009A731F"/>
    <w:rsid w:val="009A7BB4"/>
    <w:rsid w:val="009B0AC9"/>
    <w:rsid w:val="009B1CBC"/>
    <w:rsid w:val="009B204D"/>
    <w:rsid w:val="009B22A5"/>
    <w:rsid w:val="009B270E"/>
    <w:rsid w:val="009B2C69"/>
    <w:rsid w:val="009B38CE"/>
    <w:rsid w:val="009B3DD9"/>
    <w:rsid w:val="009B5704"/>
    <w:rsid w:val="009B59D6"/>
    <w:rsid w:val="009B5BDB"/>
    <w:rsid w:val="009B6850"/>
    <w:rsid w:val="009C022C"/>
    <w:rsid w:val="009C048C"/>
    <w:rsid w:val="009C19AB"/>
    <w:rsid w:val="009C2033"/>
    <w:rsid w:val="009C218A"/>
    <w:rsid w:val="009C2B04"/>
    <w:rsid w:val="009C329B"/>
    <w:rsid w:val="009C356D"/>
    <w:rsid w:val="009C3590"/>
    <w:rsid w:val="009C35F3"/>
    <w:rsid w:val="009C36B5"/>
    <w:rsid w:val="009C37E4"/>
    <w:rsid w:val="009C3E3D"/>
    <w:rsid w:val="009C4D44"/>
    <w:rsid w:val="009C5336"/>
    <w:rsid w:val="009C640A"/>
    <w:rsid w:val="009C64A3"/>
    <w:rsid w:val="009C71B0"/>
    <w:rsid w:val="009C77C5"/>
    <w:rsid w:val="009C7BD3"/>
    <w:rsid w:val="009C7DA6"/>
    <w:rsid w:val="009D0113"/>
    <w:rsid w:val="009D017A"/>
    <w:rsid w:val="009D08EF"/>
    <w:rsid w:val="009D0C22"/>
    <w:rsid w:val="009D0C95"/>
    <w:rsid w:val="009D0DD9"/>
    <w:rsid w:val="009D178C"/>
    <w:rsid w:val="009D2601"/>
    <w:rsid w:val="009D4401"/>
    <w:rsid w:val="009D4A8E"/>
    <w:rsid w:val="009D5CD3"/>
    <w:rsid w:val="009D5E49"/>
    <w:rsid w:val="009D6094"/>
    <w:rsid w:val="009D6320"/>
    <w:rsid w:val="009D7606"/>
    <w:rsid w:val="009D7936"/>
    <w:rsid w:val="009D7C22"/>
    <w:rsid w:val="009E0432"/>
    <w:rsid w:val="009E0ABE"/>
    <w:rsid w:val="009E19F2"/>
    <w:rsid w:val="009E2205"/>
    <w:rsid w:val="009E264E"/>
    <w:rsid w:val="009E3B92"/>
    <w:rsid w:val="009E3CC4"/>
    <w:rsid w:val="009E3FAC"/>
    <w:rsid w:val="009E47AF"/>
    <w:rsid w:val="009E53EB"/>
    <w:rsid w:val="009E5B9F"/>
    <w:rsid w:val="009E6920"/>
    <w:rsid w:val="009E6CEA"/>
    <w:rsid w:val="009E74D8"/>
    <w:rsid w:val="009E787C"/>
    <w:rsid w:val="009F07C7"/>
    <w:rsid w:val="009F0BCC"/>
    <w:rsid w:val="009F0CCC"/>
    <w:rsid w:val="009F0EBA"/>
    <w:rsid w:val="009F1EA3"/>
    <w:rsid w:val="009F2314"/>
    <w:rsid w:val="009F33F9"/>
    <w:rsid w:val="009F35F4"/>
    <w:rsid w:val="009F394D"/>
    <w:rsid w:val="009F4E73"/>
    <w:rsid w:val="009F4E85"/>
    <w:rsid w:val="009F5753"/>
    <w:rsid w:val="009F5B38"/>
    <w:rsid w:val="009F5D88"/>
    <w:rsid w:val="009F6A30"/>
    <w:rsid w:val="009F7E95"/>
    <w:rsid w:val="00A01E48"/>
    <w:rsid w:val="00A028A3"/>
    <w:rsid w:val="00A02EAE"/>
    <w:rsid w:val="00A03299"/>
    <w:rsid w:val="00A03445"/>
    <w:rsid w:val="00A038D5"/>
    <w:rsid w:val="00A03B33"/>
    <w:rsid w:val="00A03C09"/>
    <w:rsid w:val="00A03F28"/>
    <w:rsid w:val="00A040E5"/>
    <w:rsid w:val="00A04128"/>
    <w:rsid w:val="00A049E1"/>
    <w:rsid w:val="00A04EEC"/>
    <w:rsid w:val="00A0643E"/>
    <w:rsid w:val="00A06FBF"/>
    <w:rsid w:val="00A071F8"/>
    <w:rsid w:val="00A112F1"/>
    <w:rsid w:val="00A1173E"/>
    <w:rsid w:val="00A122D7"/>
    <w:rsid w:val="00A12E3C"/>
    <w:rsid w:val="00A131C0"/>
    <w:rsid w:val="00A139D2"/>
    <w:rsid w:val="00A13C87"/>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1EA3"/>
    <w:rsid w:val="00A22274"/>
    <w:rsid w:val="00A23622"/>
    <w:rsid w:val="00A2394C"/>
    <w:rsid w:val="00A23969"/>
    <w:rsid w:val="00A23BD0"/>
    <w:rsid w:val="00A266BE"/>
    <w:rsid w:val="00A275B8"/>
    <w:rsid w:val="00A2766C"/>
    <w:rsid w:val="00A27687"/>
    <w:rsid w:val="00A27DDB"/>
    <w:rsid w:val="00A30C54"/>
    <w:rsid w:val="00A312BB"/>
    <w:rsid w:val="00A31500"/>
    <w:rsid w:val="00A317EF"/>
    <w:rsid w:val="00A31AF3"/>
    <w:rsid w:val="00A31F50"/>
    <w:rsid w:val="00A3256C"/>
    <w:rsid w:val="00A32653"/>
    <w:rsid w:val="00A32A9D"/>
    <w:rsid w:val="00A3372B"/>
    <w:rsid w:val="00A35168"/>
    <w:rsid w:val="00A3518A"/>
    <w:rsid w:val="00A35C5A"/>
    <w:rsid w:val="00A35D80"/>
    <w:rsid w:val="00A36A3F"/>
    <w:rsid w:val="00A37ECA"/>
    <w:rsid w:val="00A404CC"/>
    <w:rsid w:val="00A4050C"/>
    <w:rsid w:val="00A41152"/>
    <w:rsid w:val="00A42CEB"/>
    <w:rsid w:val="00A45205"/>
    <w:rsid w:val="00A45A15"/>
    <w:rsid w:val="00A4653D"/>
    <w:rsid w:val="00A465A2"/>
    <w:rsid w:val="00A46B17"/>
    <w:rsid w:val="00A4718D"/>
    <w:rsid w:val="00A47C28"/>
    <w:rsid w:val="00A500DB"/>
    <w:rsid w:val="00A5108C"/>
    <w:rsid w:val="00A51435"/>
    <w:rsid w:val="00A51927"/>
    <w:rsid w:val="00A51AEC"/>
    <w:rsid w:val="00A51EA7"/>
    <w:rsid w:val="00A51F23"/>
    <w:rsid w:val="00A53636"/>
    <w:rsid w:val="00A5416B"/>
    <w:rsid w:val="00A551C9"/>
    <w:rsid w:val="00A6065C"/>
    <w:rsid w:val="00A61173"/>
    <w:rsid w:val="00A6131D"/>
    <w:rsid w:val="00A617E4"/>
    <w:rsid w:val="00A617E7"/>
    <w:rsid w:val="00A64E8D"/>
    <w:rsid w:val="00A65430"/>
    <w:rsid w:val="00A65496"/>
    <w:rsid w:val="00A656E8"/>
    <w:rsid w:val="00A6582C"/>
    <w:rsid w:val="00A65D25"/>
    <w:rsid w:val="00A676C0"/>
    <w:rsid w:val="00A70377"/>
    <w:rsid w:val="00A7069F"/>
    <w:rsid w:val="00A708A8"/>
    <w:rsid w:val="00A710F8"/>
    <w:rsid w:val="00A715F1"/>
    <w:rsid w:val="00A72740"/>
    <w:rsid w:val="00A727BB"/>
    <w:rsid w:val="00A73067"/>
    <w:rsid w:val="00A73C01"/>
    <w:rsid w:val="00A745A1"/>
    <w:rsid w:val="00A74BE4"/>
    <w:rsid w:val="00A758D2"/>
    <w:rsid w:val="00A75A12"/>
    <w:rsid w:val="00A762C5"/>
    <w:rsid w:val="00A7664E"/>
    <w:rsid w:val="00A7670B"/>
    <w:rsid w:val="00A76F3F"/>
    <w:rsid w:val="00A7702E"/>
    <w:rsid w:val="00A77E65"/>
    <w:rsid w:val="00A804C0"/>
    <w:rsid w:val="00A80588"/>
    <w:rsid w:val="00A805B3"/>
    <w:rsid w:val="00A80757"/>
    <w:rsid w:val="00A80846"/>
    <w:rsid w:val="00A80A69"/>
    <w:rsid w:val="00A82AF2"/>
    <w:rsid w:val="00A8303B"/>
    <w:rsid w:val="00A83F2D"/>
    <w:rsid w:val="00A847A5"/>
    <w:rsid w:val="00A853A1"/>
    <w:rsid w:val="00A857BE"/>
    <w:rsid w:val="00A85C34"/>
    <w:rsid w:val="00A86500"/>
    <w:rsid w:val="00A8686B"/>
    <w:rsid w:val="00A872AF"/>
    <w:rsid w:val="00A87D6F"/>
    <w:rsid w:val="00A87ECB"/>
    <w:rsid w:val="00A9177E"/>
    <w:rsid w:val="00A9252A"/>
    <w:rsid w:val="00A933AF"/>
    <w:rsid w:val="00A939C7"/>
    <w:rsid w:val="00A93D52"/>
    <w:rsid w:val="00A94DC7"/>
    <w:rsid w:val="00A96604"/>
    <w:rsid w:val="00A96B7D"/>
    <w:rsid w:val="00A96BBB"/>
    <w:rsid w:val="00A97140"/>
    <w:rsid w:val="00A972EE"/>
    <w:rsid w:val="00A9749D"/>
    <w:rsid w:val="00AA0793"/>
    <w:rsid w:val="00AA0E44"/>
    <w:rsid w:val="00AA1837"/>
    <w:rsid w:val="00AA1CA4"/>
    <w:rsid w:val="00AA1EB5"/>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7D5"/>
    <w:rsid w:val="00AB4B3F"/>
    <w:rsid w:val="00AB4E29"/>
    <w:rsid w:val="00AB5B69"/>
    <w:rsid w:val="00AB715E"/>
    <w:rsid w:val="00AC026C"/>
    <w:rsid w:val="00AC033A"/>
    <w:rsid w:val="00AC0675"/>
    <w:rsid w:val="00AC0F18"/>
    <w:rsid w:val="00AC0F8F"/>
    <w:rsid w:val="00AC1204"/>
    <w:rsid w:val="00AC1F69"/>
    <w:rsid w:val="00AC381D"/>
    <w:rsid w:val="00AC47A8"/>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6083"/>
    <w:rsid w:val="00AD6204"/>
    <w:rsid w:val="00AD6316"/>
    <w:rsid w:val="00AD6E32"/>
    <w:rsid w:val="00AD778B"/>
    <w:rsid w:val="00AE10CA"/>
    <w:rsid w:val="00AE10F0"/>
    <w:rsid w:val="00AE11EA"/>
    <w:rsid w:val="00AE1462"/>
    <w:rsid w:val="00AE2D23"/>
    <w:rsid w:val="00AE4B46"/>
    <w:rsid w:val="00AE4E2B"/>
    <w:rsid w:val="00AE5813"/>
    <w:rsid w:val="00AE5A42"/>
    <w:rsid w:val="00AE5EC6"/>
    <w:rsid w:val="00AE71B8"/>
    <w:rsid w:val="00AE7F85"/>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AFF"/>
    <w:rsid w:val="00AF6133"/>
    <w:rsid w:val="00AF6679"/>
    <w:rsid w:val="00AF7C95"/>
    <w:rsid w:val="00B00A7B"/>
    <w:rsid w:val="00B01530"/>
    <w:rsid w:val="00B01985"/>
    <w:rsid w:val="00B044D7"/>
    <w:rsid w:val="00B044EC"/>
    <w:rsid w:val="00B05DB7"/>
    <w:rsid w:val="00B06178"/>
    <w:rsid w:val="00B06244"/>
    <w:rsid w:val="00B065AC"/>
    <w:rsid w:val="00B067FC"/>
    <w:rsid w:val="00B1007F"/>
    <w:rsid w:val="00B12686"/>
    <w:rsid w:val="00B12CB6"/>
    <w:rsid w:val="00B132E7"/>
    <w:rsid w:val="00B138E4"/>
    <w:rsid w:val="00B13EC9"/>
    <w:rsid w:val="00B141F8"/>
    <w:rsid w:val="00B14A78"/>
    <w:rsid w:val="00B14D78"/>
    <w:rsid w:val="00B15574"/>
    <w:rsid w:val="00B15ABB"/>
    <w:rsid w:val="00B15F97"/>
    <w:rsid w:val="00B161C9"/>
    <w:rsid w:val="00B16F69"/>
    <w:rsid w:val="00B202D6"/>
    <w:rsid w:val="00B212F6"/>
    <w:rsid w:val="00B22B86"/>
    <w:rsid w:val="00B22FB0"/>
    <w:rsid w:val="00B23176"/>
    <w:rsid w:val="00B234B2"/>
    <w:rsid w:val="00B23585"/>
    <w:rsid w:val="00B23B96"/>
    <w:rsid w:val="00B23D50"/>
    <w:rsid w:val="00B24733"/>
    <w:rsid w:val="00B24F1B"/>
    <w:rsid w:val="00B254F8"/>
    <w:rsid w:val="00B262F1"/>
    <w:rsid w:val="00B2694F"/>
    <w:rsid w:val="00B26DBC"/>
    <w:rsid w:val="00B277BC"/>
    <w:rsid w:val="00B278F8"/>
    <w:rsid w:val="00B27AEB"/>
    <w:rsid w:val="00B3071F"/>
    <w:rsid w:val="00B30A51"/>
    <w:rsid w:val="00B30B79"/>
    <w:rsid w:val="00B30F22"/>
    <w:rsid w:val="00B32EDA"/>
    <w:rsid w:val="00B33877"/>
    <w:rsid w:val="00B34D51"/>
    <w:rsid w:val="00B35BCA"/>
    <w:rsid w:val="00B374EF"/>
    <w:rsid w:val="00B37A96"/>
    <w:rsid w:val="00B37CDD"/>
    <w:rsid w:val="00B40A1A"/>
    <w:rsid w:val="00B40F59"/>
    <w:rsid w:val="00B42058"/>
    <w:rsid w:val="00B42C50"/>
    <w:rsid w:val="00B45A50"/>
    <w:rsid w:val="00B45E68"/>
    <w:rsid w:val="00B46A0B"/>
    <w:rsid w:val="00B47A38"/>
    <w:rsid w:val="00B47E0E"/>
    <w:rsid w:val="00B5062C"/>
    <w:rsid w:val="00B51065"/>
    <w:rsid w:val="00B51077"/>
    <w:rsid w:val="00B518E6"/>
    <w:rsid w:val="00B51E56"/>
    <w:rsid w:val="00B5200B"/>
    <w:rsid w:val="00B5229C"/>
    <w:rsid w:val="00B5269B"/>
    <w:rsid w:val="00B54FB2"/>
    <w:rsid w:val="00B55C7D"/>
    <w:rsid w:val="00B560B4"/>
    <w:rsid w:val="00B571E8"/>
    <w:rsid w:val="00B575BF"/>
    <w:rsid w:val="00B57FCA"/>
    <w:rsid w:val="00B604F2"/>
    <w:rsid w:val="00B60ED5"/>
    <w:rsid w:val="00B611D1"/>
    <w:rsid w:val="00B6133F"/>
    <w:rsid w:val="00B615E0"/>
    <w:rsid w:val="00B620A6"/>
    <w:rsid w:val="00B6319E"/>
    <w:rsid w:val="00B63948"/>
    <w:rsid w:val="00B63CC6"/>
    <w:rsid w:val="00B63E73"/>
    <w:rsid w:val="00B646C0"/>
    <w:rsid w:val="00B66530"/>
    <w:rsid w:val="00B66926"/>
    <w:rsid w:val="00B66CF3"/>
    <w:rsid w:val="00B67519"/>
    <w:rsid w:val="00B6788F"/>
    <w:rsid w:val="00B67E7C"/>
    <w:rsid w:val="00B71201"/>
    <w:rsid w:val="00B71588"/>
    <w:rsid w:val="00B71A09"/>
    <w:rsid w:val="00B71AF5"/>
    <w:rsid w:val="00B721E4"/>
    <w:rsid w:val="00B722E7"/>
    <w:rsid w:val="00B73756"/>
    <w:rsid w:val="00B74F92"/>
    <w:rsid w:val="00B766AA"/>
    <w:rsid w:val="00B767C3"/>
    <w:rsid w:val="00B772E0"/>
    <w:rsid w:val="00B80076"/>
    <w:rsid w:val="00B8007E"/>
    <w:rsid w:val="00B80D1F"/>
    <w:rsid w:val="00B8175C"/>
    <w:rsid w:val="00B81A66"/>
    <w:rsid w:val="00B83614"/>
    <w:rsid w:val="00B842CB"/>
    <w:rsid w:val="00B843A8"/>
    <w:rsid w:val="00B847DA"/>
    <w:rsid w:val="00B84A34"/>
    <w:rsid w:val="00B84E9C"/>
    <w:rsid w:val="00B85367"/>
    <w:rsid w:val="00B8599B"/>
    <w:rsid w:val="00B85C21"/>
    <w:rsid w:val="00B86C42"/>
    <w:rsid w:val="00B870D8"/>
    <w:rsid w:val="00B92783"/>
    <w:rsid w:val="00B934C5"/>
    <w:rsid w:val="00B9365E"/>
    <w:rsid w:val="00B95464"/>
    <w:rsid w:val="00B95957"/>
    <w:rsid w:val="00B96C20"/>
    <w:rsid w:val="00B97375"/>
    <w:rsid w:val="00BA1569"/>
    <w:rsid w:val="00BA1D15"/>
    <w:rsid w:val="00BA220A"/>
    <w:rsid w:val="00BA35EC"/>
    <w:rsid w:val="00BA3831"/>
    <w:rsid w:val="00BA482B"/>
    <w:rsid w:val="00BA4D31"/>
    <w:rsid w:val="00BA6388"/>
    <w:rsid w:val="00BA6EEA"/>
    <w:rsid w:val="00BA6F18"/>
    <w:rsid w:val="00BA7CF9"/>
    <w:rsid w:val="00BB24B9"/>
    <w:rsid w:val="00BB254A"/>
    <w:rsid w:val="00BB2BB9"/>
    <w:rsid w:val="00BB2CCC"/>
    <w:rsid w:val="00BB2E67"/>
    <w:rsid w:val="00BB380E"/>
    <w:rsid w:val="00BB3D7F"/>
    <w:rsid w:val="00BB4025"/>
    <w:rsid w:val="00BB4123"/>
    <w:rsid w:val="00BB41E7"/>
    <w:rsid w:val="00BB44E7"/>
    <w:rsid w:val="00BB5053"/>
    <w:rsid w:val="00BB5800"/>
    <w:rsid w:val="00BB5B13"/>
    <w:rsid w:val="00BB605E"/>
    <w:rsid w:val="00BB6202"/>
    <w:rsid w:val="00BB6337"/>
    <w:rsid w:val="00BB638D"/>
    <w:rsid w:val="00BB715D"/>
    <w:rsid w:val="00BB7270"/>
    <w:rsid w:val="00BC217F"/>
    <w:rsid w:val="00BC261F"/>
    <w:rsid w:val="00BC3374"/>
    <w:rsid w:val="00BC33C4"/>
    <w:rsid w:val="00BC38B5"/>
    <w:rsid w:val="00BC4CD9"/>
    <w:rsid w:val="00BC5361"/>
    <w:rsid w:val="00BC5EA2"/>
    <w:rsid w:val="00BC6578"/>
    <w:rsid w:val="00BC6681"/>
    <w:rsid w:val="00BC72F9"/>
    <w:rsid w:val="00BC73F2"/>
    <w:rsid w:val="00BC7619"/>
    <w:rsid w:val="00BC7DAD"/>
    <w:rsid w:val="00BD1811"/>
    <w:rsid w:val="00BD1816"/>
    <w:rsid w:val="00BD1A63"/>
    <w:rsid w:val="00BD2E3D"/>
    <w:rsid w:val="00BD37B2"/>
    <w:rsid w:val="00BD3A11"/>
    <w:rsid w:val="00BD4535"/>
    <w:rsid w:val="00BD4F03"/>
    <w:rsid w:val="00BD5741"/>
    <w:rsid w:val="00BD6CAD"/>
    <w:rsid w:val="00BD763E"/>
    <w:rsid w:val="00BD766A"/>
    <w:rsid w:val="00BD77B1"/>
    <w:rsid w:val="00BD7918"/>
    <w:rsid w:val="00BD7E10"/>
    <w:rsid w:val="00BD7F0D"/>
    <w:rsid w:val="00BE1526"/>
    <w:rsid w:val="00BE23AF"/>
    <w:rsid w:val="00BE2B72"/>
    <w:rsid w:val="00BE31E2"/>
    <w:rsid w:val="00BE39EA"/>
    <w:rsid w:val="00BE4631"/>
    <w:rsid w:val="00BE48F4"/>
    <w:rsid w:val="00BE5293"/>
    <w:rsid w:val="00BE53E5"/>
    <w:rsid w:val="00BE60CA"/>
    <w:rsid w:val="00BE60FE"/>
    <w:rsid w:val="00BE6452"/>
    <w:rsid w:val="00BE77F0"/>
    <w:rsid w:val="00BF0F83"/>
    <w:rsid w:val="00BF1232"/>
    <w:rsid w:val="00BF14CA"/>
    <w:rsid w:val="00BF1A3A"/>
    <w:rsid w:val="00BF23A6"/>
    <w:rsid w:val="00BF2C72"/>
    <w:rsid w:val="00BF35E5"/>
    <w:rsid w:val="00BF41AB"/>
    <w:rsid w:val="00BF488C"/>
    <w:rsid w:val="00BF59DE"/>
    <w:rsid w:val="00BF75DE"/>
    <w:rsid w:val="00C0021A"/>
    <w:rsid w:val="00C00E70"/>
    <w:rsid w:val="00C01C49"/>
    <w:rsid w:val="00C024D5"/>
    <w:rsid w:val="00C03257"/>
    <w:rsid w:val="00C03752"/>
    <w:rsid w:val="00C041E8"/>
    <w:rsid w:val="00C0445A"/>
    <w:rsid w:val="00C0447A"/>
    <w:rsid w:val="00C055C8"/>
    <w:rsid w:val="00C06476"/>
    <w:rsid w:val="00C06837"/>
    <w:rsid w:val="00C0698C"/>
    <w:rsid w:val="00C07707"/>
    <w:rsid w:val="00C07EB1"/>
    <w:rsid w:val="00C10F4F"/>
    <w:rsid w:val="00C11146"/>
    <w:rsid w:val="00C113B5"/>
    <w:rsid w:val="00C120BA"/>
    <w:rsid w:val="00C12763"/>
    <w:rsid w:val="00C12B3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4092"/>
    <w:rsid w:val="00C241DD"/>
    <w:rsid w:val="00C24377"/>
    <w:rsid w:val="00C251A1"/>
    <w:rsid w:val="00C2554E"/>
    <w:rsid w:val="00C256B7"/>
    <w:rsid w:val="00C26267"/>
    <w:rsid w:val="00C2669E"/>
    <w:rsid w:val="00C26B00"/>
    <w:rsid w:val="00C30958"/>
    <w:rsid w:val="00C30AB9"/>
    <w:rsid w:val="00C3250C"/>
    <w:rsid w:val="00C329B5"/>
    <w:rsid w:val="00C330C7"/>
    <w:rsid w:val="00C335BA"/>
    <w:rsid w:val="00C33902"/>
    <w:rsid w:val="00C33F89"/>
    <w:rsid w:val="00C34A8D"/>
    <w:rsid w:val="00C353F3"/>
    <w:rsid w:val="00C357F9"/>
    <w:rsid w:val="00C35EC8"/>
    <w:rsid w:val="00C369B8"/>
    <w:rsid w:val="00C37BCE"/>
    <w:rsid w:val="00C403C6"/>
    <w:rsid w:val="00C40D25"/>
    <w:rsid w:val="00C41482"/>
    <w:rsid w:val="00C4168B"/>
    <w:rsid w:val="00C42282"/>
    <w:rsid w:val="00C430A5"/>
    <w:rsid w:val="00C450FA"/>
    <w:rsid w:val="00C454E1"/>
    <w:rsid w:val="00C454FC"/>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1E42"/>
    <w:rsid w:val="00C631C9"/>
    <w:rsid w:val="00C636B4"/>
    <w:rsid w:val="00C64D17"/>
    <w:rsid w:val="00C65A1C"/>
    <w:rsid w:val="00C663CB"/>
    <w:rsid w:val="00C67C50"/>
    <w:rsid w:val="00C703A8"/>
    <w:rsid w:val="00C70854"/>
    <w:rsid w:val="00C71B31"/>
    <w:rsid w:val="00C71B33"/>
    <w:rsid w:val="00C726D3"/>
    <w:rsid w:val="00C73084"/>
    <w:rsid w:val="00C7451F"/>
    <w:rsid w:val="00C74DD6"/>
    <w:rsid w:val="00C74FD7"/>
    <w:rsid w:val="00C75E66"/>
    <w:rsid w:val="00C76F28"/>
    <w:rsid w:val="00C76F9A"/>
    <w:rsid w:val="00C77569"/>
    <w:rsid w:val="00C77E50"/>
    <w:rsid w:val="00C801EF"/>
    <w:rsid w:val="00C80572"/>
    <w:rsid w:val="00C811F5"/>
    <w:rsid w:val="00C815BA"/>
    <w:rsid w:val="00C818FE"/>
    <w:rsid w:val="00C81E3C"/>
    <w:rsid w:val="00C82F0E"/>
    <w:rsid w:val="00C831D8"/>
    <w:rsid w:val="00C832C4"/>
    <w:rsid w:val="00C8343A"/>
    <w:rsid w:val="00C83EB2"/>
    <w:rsid w:val="00C84D29"/>
    <w:rsid w:val="00C84DFB"/>
    <w:rsid w:val="00C8542B"/>
    <w:rsid w:val="00C85537"/>
    <w:rsid w:val="00C85B0F"/>
    <w:rsid w:val="00C85C97"/>
    <w:rsid w:val="00C85D3A"/>
    <w:rsid w:val="00C8618F"/>
    <w:rsid w:val="00C86363"/>
    <w:rsid w:val="00C863FF"/>
    <w:rsid w:val="00C866F7"/>
    <w:rsid w:val="00C87CCF"/>
    <w:rsid w:val="00C910BF"/>
    <w:rsid w:val="00C911A1"/>
    <w:rsid w:val="00C916BC"/>
    <w:rsid w:val="00C91A6A"/>
    <w:rsid w:val="00C91AFF"/>
    <w:rsid w:val="00C934D0"/>
    <w:rsid w:val="00C94136"/>
    <w:rsid w:val="00C9414B"/>
    <w:rsid w:val="00C9462D"/>
    <w:rsid w:val="00C95073"/>
    <w:rsid w:val="00C95347"/>
    <w:rsid w:val="00C954AB"/>
    <w:rsid w:val="00C96AF4"/>
    <w:rsid w:val="00C9704E"/>
    <w:rsid w:val="00C97D52"/>
    <w:rsid w:val="00C97E4D"/>
    <w:rsid w:val="00CA199F"/>
    <w:rsid w:val="00CA19B1"/>
    <w:rsid w:val="00CA33DD"/>
    <w:rsid w:val="00CA46B1"/>
    <w:rsid w:val="00CA48F9"/>
    <w:rsid w:val="00CA49ED"/>
    <w:rsid w:val="00CA4B72"/>
    <w:rsid w:val="00CA4E45"/>
    <w:rsid w:val="00CA56A1"/>
    <w:rsid w:val="00CA61D2"/>
    <w:rsid w:val="00CA6C29"/>
    <w:rsid w:val="00CA6FA1"/>
    <w:rsid w:val="00CA7053"/>
    <w:rsid w:val="00CA7A4C"/>
    <w:rsid w:val="00CB0C4C"/>
    <w:rsid w:val="00CB0E6C"/>
    <w:rsid w:val="00CB1785"/>
    <w:rsid w:val="00CB19E9"/>
    <w:rsid w:val="00CB1EE9"/>
    <w:rsid w:val="00CB28B5"/>
    <w:rsid w:val="00CB3695"/>
    <w:rsid w:val="00CB40F8"/>
    <w:rsid w:val="00CB5969"/>
    <w:rsid w:val="00CB5C51"/>
    <w:rsid w:val="00CB645E"/>
    <w:rsid w:val="00CB6560"/>
    <w:rsid w:val="00CB65E6"/>
    <w:rsid w:val="00CB6D93"/>
    <w:rsid w:val="00CC02BA"/>
    <w:rsid w:val="00CC02E5"/>
    <w:rsid w:val="00CC0C5E"/>
    <w:rsid w:val="00CC0E65"/>
    <w:rsid w:val="00CC2202"/>
    <w:rsid w:val="00CC283B"/>
    <w:rsid w:val="00CC2C6D"/>
    <w:rsid w:val="00CC2CA3"/>
    <w:rsid w:val="00CC31F8"/>
    <w:rsid w:val="00CC3841"/>
    <w:rsid w:val="00CC3967"/>
    <w:rsid w:val="00CC424E"/>
    <w:rsid w:val="00CC5820"/>
    <w:rsid w:val="00CC6707"/>
    <w:rsid w:val="00CC6841"/>
    <w:rsid w:val="00CC7096"/>
    <w:rsid w:val="00CC73E6"/>
    <w:rsid w:val="00CC762F"/>
    <w:rsid w:val="00CD0831"/>
    <w:rsid w:val="00CD0E5A"/>
    <w:rsid w:val="00CD1DD0"/>
    <w:rsid w:val="00CD220E"/>
    <w:rsid w:val="00CD4CA0"/>
    <w:rsid w:val="00CD4F6D"/>
    <w:rsid w:val="00CD5624"/>
    <w:rsid w:val="00CD5766"/>
    <w:rsid w:val="00CD577A"/>
    <w:rsid w:val="00CD57C9"/>
    <w:rsid w:val="00CD58CD"/>
    <w:rsid w:val="00CD68BE"/>
    <w:rsid w:val="00CD6DAC"/>
    <w:rsid w:val="00CE1220"/>
    <w:rsid w:val="00CE1764"/>
    <w:rsid w:val="00CE2ED2"/>
    <w:rsid w:val="00CE3AF2"/>
    <w:rsid w:val="00CE3CF5"/>
    <w:rsid w:val="00CE3F33"/>
    <w:rsid w:val="00CE4A68"/>
    <w:rsid w:val="00CE4BF2"/>
    <w:rsid w:val="00CE5085"/>
    <w:rsid w:val="00CE51EA"/>
    <w:rsid w:val="00CE55BB"/>
    <w:rsid w:val="00CE64C0"/>
    <w:rsid w:val="00CE6618"/>
    <w:rsid w:val="00CE6ADF"/>
    <w:rsid w:val="00CE6B9F"/>
    <w:rsid w:val="00CF2257"/>
    <w:rsid w:val="00CF28BF"/>
    <w:rsid w:val="00CF36F4"/>
    <w:rsid w:val="00CF3C59"/>
    <w:rsid w:val="00CF40BB"/>
    <w:rsid w:val="00CF4D6B"/>
    <w:rsid w:val="00CF517F"/>
    <w:rsid w:val="00CF538C"/>
    <w:rsid w:val="00CF5900"/>
    <w:rsid w:val="00CF65E5"/>
    <w:rsid w:val="00CF7713"/>
    <w:rsid w:val="00D01111"/>
    <w:rsid w:val="00D01ECC"/>
    <w:rsid w:val="00D01F97"/>
    <w:rsid w:val="00D02FB9"/>
    <w:rsid w:val="00D04502"/>
    <w:rsid w:val="00D04951"/>
    <w:rsid w:val="00D06173"/>
    <w:rsid w:val="00D062A2"/>
    <w:rsid w:val="00D06437"/>
    <w:rsid w:val="00D06F75"/>
    <w:rsid w:val="00D07A7A"/>
    <w:rsid w:val="00D117B2"/>
    <w:rsid w:val="00D11ECE"/>
    <w:rsid w:val="00D1230F"/>
    <w:rsid w:val="00D12710"/>
    <w:rsid w:val="00D12CD2"/>
    <w:rsid w:val="00D13485"/>
    <w:rsid w:val="00D137C8"/>
    <w:rsid w:val="00D13BD3"/>
    <w:rsid w:val="00D13BDF"/>
    <w:rsid w:val="00D1433F"/>
    <w:rsid w:val="00D1437A"/>
    <w:rsid w:val="00D1442F"/>
    <w:rsid w:val="00D148E7"/>
    <w:rsid w:val="00D15B41"/>
    <w:rsid w:val="00D15B61"/>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4052"/>
    <w:rsid w:val="00D24053"/>
    <w:rsid w:val="00D24131"/>
    <w:rsid w:val="00D2435E"/>
    <w:rsid w:val="00D24965"/>
    <w:rsid w:val="00D25981"/>
    <w:rsid w:val="00D25D46"/>
    <w:rsid w:val="00D26576"/>
    <w:rsid w:val="00D26E25"/>
    <w:rsid w:val="00D27126"/>
    <w:rsid w:val="00D27F1B"/>
    <w:rsid w:val="00D3130E"/>
    <w:rsid w:val="00D32A04"/>
    <w:rsid w:val="00D3506B"/>
    <w:rsid w:val="00D35311"/>
    <w:rsid w:val="00D35AA0"/>
    <w:rsid w:val="00D35DD2"/>
    <w:rsid w:val="00D3663C"/>
    <w:rsid w:val="00D3677E"/>
    <w:rsid w:val="00D36BD3"/>
    <w:rsid w:val="00D3742F"/>
    <w:rsid w:val="00D374E9"/>
    <w:rsid w:val="00D37953"/>
    <w:rsid w:val="00D40433"/>
    <w:rsid w:val="00D40447"/>
    <w:rsid w:val="00D40499"/>
    <w:rsid w:val="00D40785"/>
    <w:rsid w:val="00D4114A"/>
    <w:rsid w:val="00D4175D"/>
    <w:rsid w:val="00D42C6B"/>
    <w:rsid w:val="00D42EC7"/>
    <w:rsid w:val="00D43732"/>
    <w:rsid w:val="00D43E36"/>
    <w:rsid w:val="00D45325"/>
    <w:rsid w:val="00D45D2A"/>
    <w:rsid w:val="00D47A24"/>
    <w:rsid w:val="00D5162B"/>
    <w:rsid w:val="00D51EF8"/>
    <w:rsid w:val="00D5258A"/>
    <w:rsid w:val="00D52943"/>
    <w:rsid w:val="00D531F9"/>
    <w:rsid w:val="00D535B8"/>
    <w:rsid w:val="00D5455D"/>
    <w:rsid w:val="00D55B6A"/>
    <w:rsid w:val="00D57DBD"/>
    <w:rsid w:val="00D60601"/>
    <w:rsid w:val="00D60B9D"/>
    <w:rsid w:val="00D61B31"/>
    <w:rsid w:val="00D61C3E"/>
    <w:rsid w:val="00D61FAD"/>
    <w:rsid w:val="00D62688"/>
    <w:rsid w:val="00D63106"/>
    <w:rsid w:val="00D634F4"/>
    <w:rsid w:val="00D63AAA"/>
    <w:rsid w:val="00D64EF9"/>
    <w:rsid w:val="00D65927"/>
    <w:rsid w:val="00D65959"/>
    <w:rsid w:val="00D668B8"/>
    <w:rsid w:val="00D707CB"/>
    <w:rsid w:val="00D70AB8"/>
    <w:rsid w:val="00D70CDD"/>
    <w:rsid w:val="00D72044"/>
    <w:rsid w:val="00D72F0F"/>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7BB"/>
    <w:rsid w:val="00D778AF"/>
    <w:rsid w:val="00D806A8"/>
    <w:rsid w:val="00D81034"/>
    <w:rsid w:val="00D81279"/>
    <w:rsid w:val="00D82238"/>
    <w:rsid w:val="00D826F0"/>
    <w:rsid w:val="00D830EA"/>
    <w:rsid w:val="00D83E32"/>
    <w:rsid w:val="00D84696"/>
    <w:rsid w:val="00D8499F"/>
    <w:rsid w:val="00D8527B"/>
    <w:rsid w:val="00D85FD8"/>
    <w:rsid w:val="00D868FB"/>
    <w:rsid w:val="00D87ED6"/>
    <w:rsid w:val="00D90D31"/>
    <w:rsid w:val="00D90EA4"/>
    <w:rsid w:val="00D910A9"/>
    <w:rsid w:val="00D913D1"/>
    <w:rsid w:val="00D925F1"/>
    <w:rsid w:val="00D9268A"/>
    <w:rsid w:val="00D92AC0"/>
    <w:rsid w:val="00D92AED"/>
    <w:rsid w:val="00D92CC5"/>
    <w:rsid w:val="00D93329"/>
    <w:rsid w:val="00D93609"/>
    <w:rsid w:val="00D93DA7"/>
    <w:rsid w:val="00D941D9"/>
    <w:rsid w:val="00D94B6C"/>
    <w:rsid w:val="00D953BC"/>
    <w:rsid w:val="00D97090"/>
    <w:rsid w:val="00D973F9"/>
    <w:rsid w:val="00D97435"/>
    <w:rsid w:val="00D97441"/>
    <w:rsid w:val="00D979A4"/>
    <w:rsid w:val="00D97ADF"/>
    <w:rsid w:val="00D97DD4"/>
    <w:rsid w:val="00DA0808"/>
    <w:rsid w:val="00DA10A2"/>
    <w:rsid w:val="00DA16C2"/>
    <w:rsid w:val="00DA1F8E"/>
    <w:rsid w:val="00DA1FD9"/>
    <w:rsid w:val="00DA2F0A"/>
    <w:rsid w:val="00DA3255"/>
    <w:rsid w:val="00DA42EB"/>
    <w:rsid w:val="00DA44DB"/>
    <w:rsid w:val="00DA60B9"/>
    <w:rsid w:val="00DA6844"/>
    <w:rsid w:val="00DA7480"/>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86"/>
    <w:rsid w:val="00DB7EDF"/>
    <w:rsid w:val="00DC071C"/>
    <w:rsid w:val="00DC0BED"/>
    <w:rsid w:val="00DC0E93"/>
    <w:rsid w:val="00DC1056"/>
    <w:rsid w:val="00DC22B3"/>
    <w:rsid w:val="00DC23C0"/>
    <w:rsid w:val="00DC309B"/>
    <w:rsid w:val="00DC32F7"/>
    <w:rsid w:val="00DC333A"/>
    <w:rsid w:val="00DC34E3"/>
    <w:rsid w:val="00DC4CAD"/>
    <w:rsid w:val="00DC5E73"/>
    <w:rsid w:val="00DC67B2"/>
    <w:rsid w:val="00DC7085"/>
    <w:rsid w:val="00DC7BE8"/>
    <w:rsid w:val="00DC7C7B"/>
    <w:rsid w:val="00DD0601"/>
    <w:rsid w:val="00DD217B"/>
    <w:rsid w:val="00DD25F9"/>
    <w:rsid w:val="00DD2DD8"/>
    <w:rsid w:val="00DD3048"/>
    <w:rsid w:val="00DD316F"/>
    <w:rsid w:val="00DD3916"/>
    <w:rsid w:val="00DD427F"/>
    <w:rsid w:val="00DD4550"/>
    <w:rsid w:val="00DD576D"/>
    <w:rsid w:val="00DD5AE7"/>
    <w:rsid w:val="00DD6829"/>
    <w:rsid w:val="00DD79A7"/>
    <w:rsid w:val="00DE0D31"/>
    <w:rsid w:val="00DE23FF"/>
    <w:rsid w:val="00DE40D1"/>
    <w:rsid w:val="00DE46CF"/>
    <w:rsid w:val="00DE4D13"/>
    <w:rsid w:val="00DE4F9C"/>
    <w:rsid w:val="00DE507D"/>
    <w:rsid w:val="00DE50B1"/>
    <w:rsid w:val="00DE56CD"/>
    <w:rsid w:val="00DE5C3A"/>
    <w:rsid w:val="00DE5DC0"/>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E0026A"/>
    <w:rsid w:val="00E0178B"/>
    <w:rsid w:val="00E01804"/>
    <w:rsid w:val="00E01E16"/>
    <w:rsid w:val="00E020C0"/>
    <w:rsid w:val="00E02F79"/>
    <w:rsid w:val="00E03F76"/>
    <w:rsid w:val="00E0459B"/>
    <w:rsid w:val="00E04D76"/>
    <w:rsid w:val="00E04EB2"/>
    <w:rsid w:val="00E05013"/>
    <w:rsid w:val="00E05184"/>
    <w:rsid w:val="00E05A6F"/>
    <w:rsid w:val="00E072C5"/>
    <w:rsid w:val="00E07624"/>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FA8"/>
    <w:rsid w:val="00E22B83"/>
    <w:rsid w:val="00E24C45"/>
    <w:rsid w:val="00E26681"/>
    <w:rsid w:val="00E26A17"/>
    <w:rsid w:val="00E274CB"/>
    <w:rsid w:val="00E2764D"/>
    <w:rsid w:val="00E300CE"/>
    <w:rsid w:val="00E302BE"/>
    <w:rsid w:val="00E305DA"/>
    <w:rsid w:val="00E31008"/>
    <w:rsid w:val="00E31E73"/>
    <w:rsid w:val="00E32468"/>
    <w:rsid w:val="00E32596"/>
    <w:rsid w:val="00E32658"/>
    <w:rsid w:val="00E32C2E"/>
    <w:rsid w:val="00E32D35"/>
    <w:rsid w:val="00E32F37"/>
    <w:rsid w:val="00E33A90"/>
    <w:rsid w:val="00E344D4"/>
    <w:rsid w:val="00E35A48"/>
    <w:rsid w:val="00E362B7"/>
    <w:rsid w:val="00E36438"/>
    <w:rsid w:val="00E3784B"/>
    <w:rsid w:val="00E4082F"/>
    <w:rsid w:val="00E40F2E"/>
    <w:rsid w:val="00E40FD5"/>
    <w:rsid w:val="00E41B4E"/>
    <w:rsid w:val="00E43212"/>
    <w:rsid w:val="00E43306"/>
    <w:rsid w:val="00E4330A"/>
    <w:rsid w:val="00E436E3"/>
    <w:rsid w:val="00E43944"/>
    <w:rsid w:val="00E439AC"/>
    <w:rsid w:val="00E439CE"/>
    <w:rsid w:val="00E44888"/>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BC8"/>
    <w:rsid w:val="00E600E8"/>
    <w:rsid w:val="00E6011B"/>
    <w:rsid w:val="00E60E0C"/>
    <w:rsid w:val="00E61933"/>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67"/>
    <w:rsid w:val="00E723FF"/>
    <w:rsid w:val="00E72685"/>
    <w:rsid w:val="00E72922"/>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51D"/>
    <w:rsid w:val="00E8372D"/>
    <w:rsid w:val="00E83C67"/>
    <w:rsid w:val="00E83CF5"/>
    <w:rsid w:val="00E840E5"/>
    <w:rsid w:val="00E84C2B"/>
    <w:rsid w:val="00E85010"/>
    <w:rsid w:val="00E8639A"/>
    <w:rsid w:val="00E8658B"/>
    <w:rsid w:val="00E86813"/>
    <w:rsid w:val="00E87858"/>
    <w:rsid w:val="00E903D1"/>
    <w:rsid w:val="00E9110D"/>
    <w:rsid w:val="00E912DF"/>
    <w:rsid w:val="00E92034"/>
    <w:rsid w:val="00E92DB3"/>
    <w:rsid w:val="00E940FB"/>
    <w:rsid w:val="00E945CA"/>
    <w:rsid w:val="00E946E1"/>
    <w:rsid w:val="00E950EF"/>
    <w:rsid w:val="00E95B34"/>
    <w:rsid w:val="00E95E1C"/>
    <w:rsid w:val="00E967DB"/>
    <w:rsid w:val="00E96B79"/>
    <w:rsid w:val="00E97C11"/>
    <w:rsid w:val="00E97E8B"/>
    <w:rsid w:val="00EA0203"/>
    <w:rsid w:val="00EA04E5"/>
    <w:rsid w:val="00EA04E8"/>
    <w:rsid w:val="00EA0D8A"/>
    <w:rsid w:val="00EA0EA1"/>
    <w:rsid w:val="00EA1630"/>
    <w:rsid w:val="00EA1F9D"/>
    <w:rsid w:val="00EA29DE"/>
    <w:rsid w:val="00EA3669"/>
    <w:rsid w:val="00EA3E8F"/>
    <w:rsid w:val="00EA4BD8"/>
    <w:rsid w:val="00EA54DF"/>
    <w:rsid w:val="00EA66DD"/>
    <w:rsid w:val="00EA73B8"/>
    <w:rsid w:val="00EA7780"/>
    <w:rsid w:val="00EA78A7"/>
    <w:rsid w:val="00EA7B04"/>
    <w:rsid w:val="00EB0115"/>
    <w:rsid w:val="00EB149A"/>
    <w:rsid w:val="00EB1BBD"/>
    <w:rsid w:val="00EB2C15"/>
    <w:rsid w:val="00EB436F"/>
    <w:rsid w:val="00EB4704"/>
    <w:rsid w:val="00EB4B32"/>
    <w:rsid w:val="00EB4C0F"/>
    <w:rsid w:val="00EB57FC"/>
    <w:rsid w:val="00EB5AFE"/>
    <w:rsid w:val="00EB5BF4"/>
    <w:rsid w:val="00EB60EE"/>
    <w:rsid w:val="00EB65C5"/>
    <w:rsid w:val="00EB6927"/>
    <w:rsid w:val="00EB6EB6"/>
    <w:rsid w:val="00EB767F"/>
    <w:rsid w:val="00EC024E"/>
    <w:rsid w:val="00EC0DAC"/>
    <w:rsid w:val="00EC0ED1"/>
    <w:rsid w:val="00EC1862"/>
    <w:rsid w:val="00EC370B"/>
    <w:rsid w:val="00EC38B8"/>
    <w:rsid w:val="00EC4760"/>
    <w:rsid w:val="00EC547E"/>
    <w:rsid w:val="00EC59A3"/>
    <w:rsid w:val="00EC5B56"/>
    <w:rsid w:val="00EC5DBC"/>
    <w:rsid w:val="00EC732A"/>
    <w:rsid w:val="00EC79AB"/>
    <w:rsid w:val="00ED1372"/>
    <w:rsid w:val="00ED22C4"/>
    <w:rsid w:val="00ED2375"/>
    <w:rsid w:val="00ED34F8"/>
    <w:rsid w:val="00ED3912"/>
    <w:rsid w:val="00ED3C58"/>
    <w:rsid w:val="00ED45FD"/>
    <w:rsid w:val="00ED46D4"/>
    <w:rsid w:val="00ED4970"/>
    <w:rsid w:val="00ED4CAF"/>
    <w:rsid w:val="00ED5850"/>
    <w:rsid w:val="00ED5890"/>
    <w:rsid w:val="00ED5BE2"/>
    <w:rsid w:val="00ED623D"/>
    <w:rsid w:val="00ED6579"/>
    <w:rsid w:val="00ED682F"/>
    <w:rsid w:val="00ED6A82"/>
    <w:rsid w:val="00ED71DF"/>
    <w:rsid w:val="00EE0A35"/>
    <w:rsid w:val="00EE0BBB"/>
    <w:rsid w:val="00EE0F5F"/>
    <w:rsid w:val="00EE139C"/>
    <w:rsid w:val="00EE190B"/>
    <w:rsid w:val="00EE19B6"/>
    <w:rsid w:val="00EE2318"/>
    <w:rsid w:val="00EE2536"/>
    <w:rsid w:val="00EE2EDD"/>
    <w:rsid w:val="00EE336D"/>
    <w:rsid w:val="00EE39D1"/>
    <w:rsid w:val="00EE4A76"/>
    <w:rsid w:val="00EE58A0"/>
    <w:rsid w:val="00EE6EB5"/>
    <w:rsid w:val="00EE70DA"/>
    <w:rsid w:val="00EE7431"/>
    <w:rsid w:val="00EE754C"/>
    <w:rsid w:val="00EE76AE"/>
    <w:rsid w:val="00EE7738"/>
    <w:rsid w:val="00EF036A"/>
    <w:rsid w:val="00EF162B"/>
    <w:rsid w:val="00EF1935"/>
    <w:rsid w:val="00EF1BBA"/>
    <w:rsid w:val="00EF2359"/>
    <w:rsid w:val="00EF2D07"/>
    <w:rsid w:val="00EF336A"/>
    <w:rsid w:val="00EF46D0"/>
    <w:rsid w:val="00EF60D2"/>
    <w:rsid w:val="00EF6ECD"/>
    <w:rsid w:val="00F01328"/>
    <w:rsid w:val="00F0213D"/>
    <w:rsid w:val="00F03104"/>
    <w:rsid w:val="00F0383C"/>
    <w:rsid w:val="00F039F9"/>
    <w:rsid w:val="00F042AB"/>
    <w:rsid w:val="00F045ED"/>
    <w:rsid w:val="00F047F1"/>
    <w:rsid w:val="00F117D6"/>
    <w:rsid w:val="00F12731"/>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44C6"/>
    <w:rsid w:val="00F2456A"/>
    <w:rsid w:val="00F25758"/>
    <w:rsid w:val="00F26C3C"/>
    <w:rsid w:val="00F27814"/>
    <w:rsid w:val="00F31374"/>
    <w:rsid w:val="00F315FA"/>
    <w:rsid w:val="00F31E4A"/>
    <w:rsid w:val="00F31F3C"/>
    <w:rsid w:val="00F32F7A"/>
    <w:rsid w:val="00F3311B"/>
    <w:rsid w:val="00F33C43"/>
    <w:rsid w:val="00F34269"/>
    <w:rsid w:val="00F350CD"/>
    <w:rsid w:val="00F35572"/>
    <w:rsid w:val="00F35A20"/>
    <w:rsid w:val="00F35FC0"/>
    <w:rsid w:val="00F36594"/>
    <w:rsid w:val="00F372DB"/>
    <w:rsid w:val="00F377EC"/>
    <w:rsid w:val="00F378D0"/>
    <w:rsid w:val="00F37FEE"/>
    <w:rsid w:val="00F40D5B"/>
    <w:rsid w:val="00F416A8"/>
    <w:rsid w:val="00F43159"/>
    <w:rsid w:val="00F4399F"/>
    <w:rsid w:val="00F43BAB"/>
    <w:rsid w:val="00F43BB0"/>
    <w:rsid w:val="00F441FE"/>
    <w:rsid w:val="00F4437A"/>
    <w:rsid w:val="00F445C4"/>
    <w:rsid w:val="00F44CF6"/>
    <w:rsid w:val="00F45F39"/>
    <w:rsid w:val="00F4630C"/>
    <w:rsid w:val="00F4717D"/>
    <w:rsid w:val="00F474A1"/>
    <w:rsid w:val="00F47668"/>
    <w:rsid w:val="00F477A5"/>
    <w:rsid w:val="00F500A5"/>
    <w:rsid w:val="00F5039F"/>
    <w:rsid w:val="00F5151F"/>
    <w:rsid w:val="00F51952"/>
    <w:rsid w:val="00F534C2"/>
    <w:rsid w:val="00F54466"/>
    <w:rsid w:val="00F545BE"/>
    <w:rsid w:val="00F547A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6C"/>
    <w:rsid w:val="00F646BD"/>
    <w:rsid w:val="00F647D6"/>
    <w:rsid w:val="00F64E0E"/>
    <w:rsid w:val="00F65538"/>
    <w:rsid w:val="00F6657F"/>
    <w:rsid w:val="00F66A8D"/>
    <w:rsid w:val="00F66CCD"/>
    <w:rsid w:val="00F67BD8"/>
    <w:rsid w:val="00F706F5"/>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3DB"/>
    <w:rsid w:val="00F8387E"/>
    <w:rsid w:val="00F84C08"/>
    <w:rsid w:val="00F8550A"/>
    <w:rsid w:val="00F85B58"/>
    <w:rsid w:val="00F8603F"/>
    <w:rsid w:val="00F86F5B"/>
    <w:rsid w:val="00F87B0A"/>
    <w:rsid w:val="00F92214"/>
    <w:rsid w:val="00F924DC"/>
    <w:rsid w:val="00F929C7"/>
    <w:rsid w:val="00F929F8"/>
    <w:rsid w:val="00F92E5B"/>
    <w:rsid w:val="00F930EA"/>
    <w:rsid w:val="00F93553"/>
    <w:rsid w:val="00F93772"/>
    <w:rsid w:val="00F943CF"/>
    <w:rsid w:val="00F94A52"/>
    <w:rsid w:val="00F94A9C"/>
    <w:rsid w:val="00F95A48"/>
    <w:rsid w:val="00F96116"/>
    <w:rsid w:val="00F963D0"/>
    <w:rsid w:val="00F96988"/>
    <w:rsid w:val="00F97F62"/>
    <w:rsid w:val="00F97FEF"/>
    <w:rsid w:val="00FA1788"/>
    <w:rsid w:val="00FA20E8"/>
    <w:rsid w:val="00FA46C2"/>
    <w:rsid w:val="00FA4D12"/>
    <w:rsid w:val="00FA4EEF"/>
    <w:rsid w:val="00FA5063"/>
    <w:rsid w:val="00FA51DD"/>
    <w:rsid w:val="00FA5FE2"/>
    <w:rsid w:val="00FA7FB3"/>
    <w:rsid w:val="00FB0466"/>
    <w:rsid w:val="00FB118B"/>
    <w:rsid w:val="00FB174D"/>
    <w:rsid w:val="00FB19F5"/>
    <w:rsid w:val="00FB1A46"/>
    <w:rsid w:val="00FB2D06"/>
    <w:rsid w:val="00FB2D8A"/>
    <w:rsid w:val="00FB3704"/>
    <w:rsid w:val="00FB3E13"/>
    <w:rsid w:val="00FB438B"/>
    <w:rsid w:val="00FB4528"/>
    <w:rsid w:val="00FB4E4F"/>
    <w:rsid w:val="00FB4ED5"/>
    <w:rsid w:val="00FB6012"/>
    <w:rsid w:val="00FB72E4"/>
    <w:rsid w:val="00FB76AF"/>
    <w:rsid w:val="00FC01F3"/>
    <w:rsid w:val="00FC0E15"/>
    <w:rsid w:val="00FC1845"/>
    <w:rsid w:val="00FC1DA4"/>
    <w:rsid w:val="00FC30EA"/>
    <w:rsid w:val="00FC3BF0"/>
    <w:rsid w:val="00FC61C2"/>
    <w:rsid w:val="00FC6E25"/>
    <w:rsid w:val="00FC7BD8"/>
    <w:rsid w:val="00FC7DE6"/>
    <w:rsid w:val="00FD1383"/>
    <w:rsid w:val="00FD20C1"/>
    <w:rsid w:val="00FD2C3B"/>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262"/>
    <w:rsid w:val="00FE7B7C"/>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830A0"/>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2"/>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2"/>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2"/>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2"/>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2"/>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2"/>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2"/>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2"/>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2"/>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Заголовок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uiPriority w:val="99"/>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6"/>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table" w:customStyle="1" w:styleId="1a">
    <w:name w:val="Сетка таблицы1"/>
    <w:basedOn w:val="a6"/>
    <w:next w:val="afff9"/>
    <w:uiPriority w:val="99"/>
    <w:rsid w:val="005868AA"/>
    <w:pPr>
      <w:spacing w:after="0" w:line="360" w:lineRule="auto"/>
      <w:ind w:firstLine="851"/>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6"/>
    <w:next w:val="afff9"/>
    <w:uiPriority w:val="39"/>
    <w:rsid w:val="00D407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EA98C32A4d0VDK"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image" Target="media/image1.wmf"/><Relationship Id="rId47" Type="http://schemas.openxmlformats.org/officeDocument/2006/relationships/image" Target="media/image3.wmf"/><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4ED988308F12E2DC218E0243A297BE5DDED3D436847BA12ECF25E2D1F8097B68C92A1F9dAVCK"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d8V0K" TargetMode="External"/><Relationship Id="rId46" Type="http://schemas.openxmlformats.org/officeDocument/2006/relationships/hyperlink" Target="consultantplus://offline/ref=0D365F294C6BCB22CB73FCC6560E59C8EA72932CD5CDD8C7A2615454D0E480E7CDE962FDC768785Fo369L"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22C243662495DED18779B4557E202BB76B3433DF553A6A5A153E896EE0840BEA1EC58892A321DA9101wEL" TargetMode="External"/><Relationship Id="rId54" Type="http://schemas.openxmlformats.org/officeDocument/2006/relationships/hyperlink" Target="consultantplus://offline/ref=9890E69D5F2C9EE68F81595FA2DE1192A43B0179303330D8B5FA2CD1A4373E245FBAB4C839613943dF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D988308F12E2DC218E0243A297BE5DDED3D436847BA12ECF25E2D1Fd8V0K"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hyperlink" Target="consultantplus://offline/ref=9890E69D5F2C9EE68F81595FA2DE1192A43B0179303330D8B5FA2CD1A4373E245FBAB4C839613943dFE5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57" Type="http://schemas.openxmlformats.org/officeDocument/2006/relationships/fontTable" Target="fontTable.xml"/><Relationship Id="rId10" Type="http://schemas.openxmlformats.org/officeDocument/2006/relationships/hyperlink" Target="garantF1://12088083.415"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hyperlink" Target="consultantplus://offline/ref=665D1A218DCAFC4CEBF530095B709E78913E31B80778E6FE8D5BD9FDACE4146668DEC6A0425B4155CF59L" TargetMode="External"/><Relationship Id="rId52"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image" Target="media/image2.wmf"/><Relationship Id="rId48" Type="http://schemas.openxmlformats.org/officeDocument/2006/relationships/hyperlink" Target="consultantplus://offline/ref=0D365F294C6BCB22CB73FCC6560E59C8EA72932CD5CDD8C7A2615454D0E480E7CDE962FDC768785Fo369L" TargetMode="External"/><Relationship Id="rId56" Type="http://schemas.openxmlformats.org/officeDocument/2006/relationships/footer" Target="footer1.xml"/><Relationship Id="rId8" Type="http://schemas.openxmlformats.org/officeDocument/2006/relationships/hyperlink" Target="garantF1://12088083.415" TargetMode="External"/><Relationship Id="rId51" Type="http://schemas.openxmlformats.org/officeDocument/2006/relationships/image" Target="media/image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3F09-76D0-4AFD-8AF7-F978918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112</Pages>
  <Words>51976</Words>
  <Characters>296264</Characters>
  <Application>Microsoft Office Word</Application>
  <DocSecurity>0</DocSecurity>
  <Lines>2468</Lines>
  <Paragraphs>695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Захаров Александр Владимирович</cp:lastModifiedBy>
  <cp:revision>2</cp:revision>
  <cp:lastPrinted>2020-03-06T05:58:00Z</cp:lastPrinted>
  <dcterms:created xsi:type="dcterms:W3CDTF">2020-03-19T06:01:00Z</dcterms:created>
  <dcterms:modified xsi:type="dcterms:W3CDTF">2020-03-19T06:01:00Z</dcterms:modified>
</cp:coreProperties>
</file>